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B89ED" w14:textId="10138F9B" w:rsidR="003704F1" w:rsidRDefault="00AE49C0" w:rsidP="003704F1">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w:t>
      </w:r>
      <w:r w:rsidR="00DF1D74">
        <w:rPr>
          <w:rFonts w:asciiTheme="minorHAnsi" w:hAnsiTheme="minorHAnsi" w:cstheme="minorHAnsi"/>
          <w:b/>
        </w:rPr>
        <w:t>î</w:t>
      </w:r>
      <w:r w:rsidRPr="00C6738F">
        <w:rPr>
          <w:rFonts w:asciiTheme="minorHAnsi" w:hAnsiTheme="minorHAnsi" w:cstheme="minorHAnsi"/>
          <w:b/>
        </w:rPr>
        <w:t>n desf</w:t>
      </w:r>
      <w:r w:rsidR="00DF1D74">
        <w:rPr>
          <w:rFonts w:asciiTheme="minorHAnsi" w:hAnsiTheme="minorHAnsi" w:cstheme="minorHAnsi"/>
          <w:b/>
        </w:rPr>
        <w:t>ăș</w:t>
      </w:r>
      <w:r w:rsidRPr="00C6738F">
        <w:rPr>
          <w:rFonts w:asciiTheme="minorHAnsi" w:hAnsiTheme="minorHAnsi" w:cstheme="minorHAnsi"/>
          <w:b/>
        </w:rPr>
        <w:t>urarea procedurii proprii de achizi</w:t>
      </w:r>
      <w:r w:rsidR="00DF1D74" w:rsidRPr="00FD2373">
        <w:rPr>
          <w:rFonts w:asciiTheme="minorHAnsi" w:hAnsiTheme="minorHAnsi" w:cstheme="minorHAnsi"/>
          <w:b/>
          <w:lang w:val="pt-BR"/>
        </w:rPr>
        <w:t>ț</w:t>
      </w:r>
      <w:r w:rsidRPr="00C6738F">
        <w:rPr>
          <w:rFonts w:asciiTheme="minorHAnsi" w:hAnsiTheme="minorHAnsi" w:cstheme="minorHAnsi"/>
          <w:b/>
        </w:rPr>
        <w:t xml:space="preserve">ie pentru </w:t>
      </w:r>
      <w:r w:rsidR="00C6738F">
        <w:rPr>
          <w:rFonts w:asciiTheme="minorHAnsi" w:hAnsiTheme="minorHAnsi" w:cstheme="minorHAnsi"/>
          <w:b/>
        </w:rPr>
        <w:t>atribui</w:t>
      </w:r>
      <w:r w:rsidRPr="00C6738F">
        <w:rPr>
          <w:rFonts w:asciiTheme="minorHAnsi" w:hAnsiTheme="minorHAnsi" w:cstheme="minorHAnsi"/>
          <w:b/>
        </w:rPr>
        <w:t>rea contractului</w:t>
      </w:r>
      <w:r w:rsidR="003704F1">
        <w:rPr>
          <w:rFonts w:asciiTheme="minorHAnsi" w:hAnsiTheme="minorHAnsi" w:cstheme="minorHAnsi"/>
          <w:b/>
        </w:rPr>
        <w:t>:</w:t>
      </w:r>
      <w:r w:rsidRPr="00C6738F">
        <w:rPr>
          <w:rFonts w:asciiTheme="minorHAnsi" w:hAnsiTheme="minorHAnsi" w:cstheme="minorHAnsi"/>
          <w:b/>
        </w:rPr>
        <w:t xml:space="preserve"> </w:t>
      </w:r>
    </w:p>
    <w:p w14:paraId="5E1D86C6" w14:textId="2F02E8BB" w:rsidR="00AC4D82" w:rsidRDefault="00FD2373" w:rsidP="00572123">
      <w:pPr>
        <w:tabs>
          <w:tab w:val="left" w:pos="360"/>
        </w:tabs>
        <w:spacing w:after="0" w:line="240" w:lineRule="auto"/>
        <w:jc w:val="both"/>
        <w:rPr>
          <w:rFonts w:eastAsia="Times New Roman" w:cs="Calibri"/>
          <w:i/>
          <w:iCs/>
          <w:lang w:eastAsia="en-GB"/>
        </w:rPr>
      </w:pPr>
      <w:r w:rsidRPr="00FD2373">
        <w:rPr>
          <w:rFonts w:eastAsia="Times New Roman" w:cs="Calibri"/>
          <w:i/>
          <w:iCs/>
          <w:lang w:eastAsia="en-GB"/>
        </w:rPr>
        <w:t>”Servicii de organizare eveniment, în perioada 22-23 aprilie 2024 în Piatra Neamț, Dobreni și Târgu Neamț”</w:t>
      </w:r>
    </w:p>
    <w:p w14:paraId="1A9C8768" w14:textId="08AA2B9D" w:rsidR="00AE49C0" w:rsidRPr="00AC4D82" w:rsidRDefault="00AE49C0" w:rsidP="00AC4D82">
      <w:pPr>
        <w:pStyle w:val="ListParagraph"/>
        <w:numPr>
          <w:ilvl w:val="0"/>
          <w:numId w:val="2"/>
        </w:numPr>
        <w:tabs>
          <w:tab w:val="left" w:pos="360"/>
        </w:tabs>
        <w:spacing w:after="0" w:line="240" w:lineRule="auto"/>
        <w:ind w:left="360"/>
        <w:jc w:val="both"/>
        <w:rPr>
          <w:rFonts w:asciiTheme="minorHAnsi" w:hAnsiTheme="minorHAnsi" w:cstheme="minorHAnsi"/>
        </w:rPr>
      </w:pPr>
      <w:r w:rsidRPr="00AC4D82">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w:t>
      </w:r>
      <w:r w:rsidR="00FA0A05" w:rsidRPr="00AC4D82">
        <w:rPr>
          <w:rFonts w:asciiTheme="minorHAnsi" w:hAnsiTheme="minorHAnsi" w:cstheme="minorHAnsi"/>
        </w:rPr>
        <w:t>ș</w:t>
      </w:r>
      <w:r w:rsidRPr="00AC4D82">
        <w:rPr>
          <w:rFonts w:asciiTheme="minorHAnsi" w:hAnsiTheme="minorHAnsi" w:cstheme="minorHAnsi"/>
        </w:rPr>
        <w:t xml:space="preserve">i </w:t>
      </w:r>
      <w:r w:rsidR="00FA0A05" w:rsidRPr="00AC4D82">
        <w:rPr>
          <w:rFonts w:asciiTheme="minorHAnsi" w:hAnsiTheme="minorHAnsi" w:cstheme="minorHAnsi"/>
        </w:rPr>
        <w:t>ș</w:t>
      </w:r>
      <w:r w:rsidRPr="00AC4D82">
        <w:rPr>
          <w:rFonts w:asciiTheme="minorHAnsi" w:hAnsiTheme="minorHAnsi" w:cstheme="minorHAnsi"/>
        </w:rPr>
        <w:t xml:space="preserve">tampilate, scanate in format </w:t>
      </w:r>
      <w:r w:rsidR="00547FB1" w:rsidRPr="00AC4D82">
        <w:rPr>
          <w:rFonts w:asciiTheme="minorHAnsi" w:hAnsiTheme="minorHAnsi" w:cstheme="minorHAnsi"/>
          <w:i/>
          <w:iCs/>
        </w:rPr>
        <w:t>.</w:t>
      </w:r>
      <w:r w:rsidRPr="00AC4D82">
        <w:rPr>
          <w:rFonts w:asciiTheme="minorHAnsi" w:hAnsiTheme="minorHAnsi" w:cstheme="minorHAnsi"/>
          <w:i/>
          <w:iCs/>
        </w:rPr>
        <w:t>pdf</w:t>
      </w:r>
      <w:r w:rsidR="00200037" w:rsidRPr="00AC4D82">
        <w:rPr>
          <w:rFonts w:asciiTheme="minorHAnsi" w:hAnsiTheme="minorHAnsi" w:cstheme="minorHAnsi"/>
        </w:rPr>
        <w:t xml:space="preserve"> sau </w:t>
      </w:r>
      <w:r w:rsidR="00547FB1" w:rsidRPr="00AC4D82">
        <w:rPr>
          <w:rFonts w:asciiTheme="minorHAnsi" w:hAnsiTheme="minorHAnsi" w:cstheme="minorHAnsi"/>
        </w:rPr>
        <w:t xml:space="preserve">semnate </w:t>
      </w:r>
      <w:r w:rsidR="00200037" w:rsidRPr="00AC4D82">
        <w:rPr>
          <w:rFonts w:asciiTheme="minorHAnsi" w:hAnsiTheme="minorHAnsi" w:cstheme="minorHAnsi"/>
        </w:rPr>
        <w:t>cu semnatur</w:t>
      </w:r>
      <w:r w:rsidR="00FA0A05" w:rsidRPr="00AC4D82">
        <w:rPr>
          <w:rFonts w:asciiTheme="minorHAnsi" w:hAnsiTheme="minorHAnsi" w:cstheme="minorHAnsi"/>
        </w:rPr>
        <w:t>ă</w:t>
      </w:r>
      <w:r w:rsidR="00200037" w:rsidRPr="00AC4D82">
        <w:rPr>
          <w:rFonts w:asciiTheme="minorHAnsi" w:hAnsiTheme="minorHAnsi" w:cstheme="minorHAnsi"/>
        </w:rPr>
        <w:t xml:space="preserve"> </w:t>
      </w:r>
      <w:r w:rsidR="00547FB1" w:rsidRPr="00AC4D82">
        <w:rPr>
          <w:rFonts w:asciiTheme="minorHAnsi" w:hAnsiTheme="minorHAnsi" w:cstheme="minorHAnsi"/>
        </w:rPr>
        <w:t>electronic</w:t>
      </w:r>
      <w:r w:rsidR="00FA0A05" w:rsidRPr="00AC4D82">
        <w:rPr>
          <w:rFonts w:asciiTheme="minorHAnsi" w:hAnsiTheme="minorHAnsi" w:cstheme="minorHAnsi"/>
        </w:rPr>
        <w:t>ă</w:t>
      </w:r>
      <w:r w:rsidRPr="00AC4D82">
        <w:rPr>
          <w:rFonts w:asciiTheme="minorHAnsi" w:hAnsiTheme="minorHAnsi" w:cstheme="minorHAnsi"/>
        </w:rPr>
        <w:t xml:space="preserve">) vor fi transmise pe adresa de </w:t>
      </w:r>
      <w:r w:rsidR="00700A7A" w:rsidRPr="00AC4D82">
        <w:rPr>
          <w:rFonts w:asciiTheme="minorHAnsi" w:hAnsiTheme="minorHAnsi" w:cstheme="minorHAnsi"/>
        </w:rPr>
        <w:t xml:space="preserve">            </w:t>
      </w:r>
      <w:r w:rsidRPr="00AC4D82">
        <w:rPr>
          <w:rFonts w:asciiTheme="minorHAnsi" w:hAnsiTheme="minorHAnsi" w:cstheme="minorHAnsi"/>
        </w:rPr>
        <w:t>e-mail comunicata in anuntul de publicitate postat in SEAP si pe site-ul propriu.</w:t>
      </w:r>
    </w:p>
    <w:p w14:paraId="02036C50" w14:textId="3D4B7815"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w:t>
      </w:r>
      <w:r w:rsidR="00572123">
        <w:rPr>
          <w:rFonts w:asciiTheme="minorHAnsi" w:hAnsiTheme="minorHAnsi" w:cstheme="minorHAnsi"/>
        </w:rPr>
        <w:t>â</w:t>
      </w:r>
      <w:r w:rsidRPr="00C6738F">
        <w:rPr>
          <w:rFonts w:asciiTheme="minorHAnsi" w:hAnsiTheme="minorHAnsi" w:cstheme="minorHAnsi"/>
        </w:rPr>
        <w:t>t cea precizat</w:t>
      </w:r>
      <w:r w:rsidR="00572123">
        <w:rPr>
          <w:rFonts w:asciiTheme="minorHAnsi" w:hAnsiTheme="minorHAnsi" w:cstheme="minorHAnsi"/>
        </w:rPr>
        <w:t>ă</w:t>
      </w:r>
      <w:r w:rsidRPr="00C6738F">
        <w:rPr>
          <w:rFonts w:asciiTheme="minorHAnsi" w:hAnsiTheme="minorHAnsi" w:cstheme="minorHAnsi"/>
        </w:rPr>
        <w:t xml:space="preserve"> </w:t>
      </w:r>
      <w:r w:rsidR="00572123">
        <w:rPr>
          <w:rFonts w:asciiTheme="minorHAnsi" w:hAnsiTheme="minorHAnsi" w:cstheme="minorHAnsi"/>
        </w:rPr>
        <w:t>î</w:t>
      </w:r>
      <w:r w:rsidRPr="00C6738F">
        <w:rPr>
          <w:rFonts w:asciiTheme="minorHAnsi" w:hAnsiTheme="minorHAnsi" w:cstheme="minorHAnsi"/>
        </w:rPr>
        <w:t>n anuntul de publicitate, vor fi respinse;</w:t>
      </w:r>
    </w:p>
    <w:p w14:paraId="6DA823A0" w14:textId="30793E91" w:rsidR="00547FB1" w:rsidRPr="00547FB1"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w:t>
      </w:r>
      <w:r w:rsidR="00572123">
        <w:rPr>
          <w:rFonts w:asciiTheme="minorHAnsi" w:hAnsiTheme="minorHAnsi" w:cstheme="minorHAnsi"/>
        </w:rPr>
        <w:t>I</w:t>
      </w:r>
      <w:r w:rsidRPr="00C6738F">
        <w:rPr>
          <w:rFonts w:asciiTheme="minorHAnsi" w:hAnsiTheme="minorHAnsi" w:cstheme="minorHAnsi"/>
        </w:rPr>
        <w:t xml:space="preserve">nvitația de participare. </w:t>
      </w:r>
    </w:p>
    <w:p w14:paraId="585EF022" w14:textId="6C3B7026"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In acest sens, e-mailul/e-mailurile continand documentele ofertei pot fi transmise de c</w:t>
      </w:r>
      <w:r w:rsidR="00572123">
        <w:rPr>
          <w:rFonts w:asciiTheme="minorHAnsi" w:hAnsiTheme="minorHAnsi" w:cstheme="minorHAnsi"/>
          <w:b/>
        </w:rPr>
        <w:t>ă</w:t>
      </w:r>
      <w:r w:rsidRPr="00C6738F">
        <w:rPr>
          <w:rFonts w:asciiTheme="minorHAnsi" w:hAnsiTheme="minorHAnsi" w:cstheme="minorHAnsi"/>
          <w:b/>
        </w:rPr>
        <w:t xml:space="preserve">tre ofertant/i cu optiunea „Request a read receipt”. </w:t>
      </w:r>
    </w:p>
    <w:p w14:paraId="4D2F3599" w14:textId="111ED072"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Orice operator economic interesat are dreptul de a solicita clarificari privind documentatia de atribuire, cel mai tarziu cu 2 zile lucratoare inainte de termenul stabilit pentru depunerea ofertelor.</w:t>
      </w:r>
    </w:p>
    <w:p w14:paraId="272818FB" w14:textId="6407CC73" w:rsidR="00AE49C0" w:rsidRPr="00AE49C0" w:rsidRDefault="00AE49C0" w:rsidP="00AF56F5">
      <w:pPr>
        <w:tabs>
          <w:tab w:val="left" w:pos="360"/>
        </w:tabs>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222BE93C" w:rsidR="00412A63"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Autoritatea contractanta va raspunde in scris, in mod clar si complet tuturor persoanelor interesate, in maxim 1 zi lucr</w:t>
      </w:r>
      <w:r w:rsidR="00572123">
        <w:rPr>
          <w:rFonts w:asciiTheme="minorHAnsi" w:hAnsiTheme="minorHAnsi" w:cstheme="minorHAnsi"/>
          <w:b/>
        </w:rPr>
        <w:t>ă</w:t>
      </w:r>
      <w:r w:rsidRPr="00C6738F">
        <w:rPr>
          <w:rFonts w:asciiTheme="minorHAnsi" w:hAnsiTheme="minorHAnsi" w:cstheme="minorHAnsi"/>
          <w:b/>
        </w:rPr>
        <w:t xml:space="preserve">toare de la primirea solicitarii. </w:t>
      </w:r>
    </w:p>
    <w:p w14:paraId="48532C53" w14:textId="1B11FD90"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r w:rsidR="00547FB1" w:rsidRPr="00547FB1">
        <w:t xml:space="preserve">ul </w:t>
      </w:r>
      <w:hyperlink r:id="rId7" w:history="1">
        <w:r w:rsidR="00547FB1" w:rsidRPr="002631B1">
          <w:rPr>
            <w:rStyle w:val="Hyperlink"/>
          </w:rPr>
          <w:t>https://www.adrnordest.ro/informatii-de-interes-public/anunturi-achizitii-publice/</w:t>
        </w:r>
      </w:hyperlink>
      <w:r w:rsidR="00547FB1">
        <w:t xml:space="preserve"> </w:t>
      </w:r>
      <w:r w:rsidRPr="00C6738F">
        <w:rPr>
          <w:rFonts w:asciiTheme="minorHAnsi" w:hAnsiTheme="minorHAnsi" w:cstheme="minorHAnsi"/>
          <w:b/>
        </w:rPr>
        <w:t xml:space="preserve"> si se va transmite prin email persoanelor interesate.</w:t>
      </w:r>
    </w:p>
    <w:p w14:paraId="2B580FA0" w14:textId="77777777" w:rsidR="00794A32" w:rsidRDefault="00794A32" w:rsidP="00547FB1">
      <w:pPr>
        <w:spacing w:after="0" w:line="240" w:lineRule="auto"/>
        <w:jc w:val="both"/>
        <w:rPr>
          <w:rFonts w:asciiTheme="minorHAnsi" w:hAnsiTheme="minorHAnsi" w:cstheme="minorHAnsi"/>
          <w:b/>
        </w:rPr>
      </w:pPr>
    </w:p>
    <w:p w14:paraId="3A6F0286" w14:textId="5CC276E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32B32B0" w14:textId="77777777" w:rsidR="001539DC" w:rsidRPr="00AE49C0" w:rsidRDefault="001539DC" w:rsidP="00547FB1">
      <w:pPr>
        <w:spacing w:after="0" w:line="240" w:lineRule="auto"/>
        <w:jc w:val="both"/>
        <w:rPr>
          <w:rFonts w:asciiTheme="minorHAnsi" w:hAnsiTheme="minorHAnsi" w:cstheme="minorHAnsi"/>
        </w:rPr>
      </w:pPr>
    </w:p>
    <w:p w14:paraId="294AD350" w14:textId="77777777" w:rsidR="00AE49C0" w:rsidRPr="00AE49C0" w:rsidRDefault="00AE49C0" w:rsidP="00547FB1">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738FBF31" w:rsidR="00C6738F"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9, la data şi ora stabilite în documentația proprie de achiziție şi va fi făcută în prezenţa reprezentanţilor desemnaţi de către operatorii economici interesați să participe. Reprezentan</w:t>
      </w:r>
      <w:r w:rsidR="00572123">
        <w:rPr>
          <w:rFonts w:asciiTheme="minorHAnsi" w:hAnsiTheme="minorHAnsi" w:cstheme="minorHAnsi"/>
        </w:rPr>
        <w:t>ț</w:t>
      </w:r>
      <w:r w:rsidRPr="00AE49C0">
        <w:rPr>
          <w:rFonts w:asciiTheme="minorHAnsi" w:hAnsiTheme="minorHAnsi" w:cstheme="minorHAnsi"/>
        </w:rPr>
        <w:t>ii desemna</w:t>
      </w:r>
      <w:r w:rsidR="00572123">
        <w:rPr>
          <w:rFonts w:asciiTheme="minorHAnsi" w:hAnsiTheme="minorHAnsi" w:cstheme="minorHAnsi"/>
        </w:rPr>
        <w:t>ț</w:t>
      </w:r>
      <w:r w:rsidRPr="00AE49C0">
        <w:rPr>
          <w:rFonts w:asciiTheme="minorHAnsi" w:hAnsiTheme="minorHAnsi" w:cstheme="minorHAnsi"/>
        </w:rPr>
        <w:t>i in acest sens vor prezenta imputernicirea</w:t>
      </w:r>
      <w:r w:rsidR="00572123">
        <w:rPr>
          <w:rFonts w:asciiTheme="minorHAnsi" w:hAnsiTheme="minorHAnsi" w:cstheme="minorHAnsi"/>
        </w:rPr>
        <w:t xml:space="preserve"> din partea </w:t>
      </w:r>
      <w:r w:rsidRPr="00AE49C0">
        <w:rPr>
          <w:rFonts w:asciiTheme="minorHAnsi" w:hAnsiTheme="minorHAnsi" w:cstheme="minorHAnsi"/>
        </w:rPr>
        <w:t xml:space="preserve">reprezentantului legal si documentul de identitate. </w:t>
      </w:r>
    </w:p>
    <w:p w14:paraId="36997CEE" w14:textId="044CFA07" w:rsidR="00AE49C0" w:rsidRPr="00C6738F" w:rsidRDefault="00AE49C0" w:rsidP="00547FB1">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62F2E4D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(documente de calificare, elementele principale ale propunerii tehnice si pretul ofertei) şi va verifica regulile formale de depunere a ofertei</w:t>
      </w:r>
      <w:r w:rsidR="00547FB1">
        <w:rPr>
          <w:rFonts w:asciiTheme="minorHAnsi" w:hAnsiTheme="minorHAnsi" w:cstheme="minorHAnsi"/>
        </w:rPr>
        <w:t>.</w:t>
      </w:r>
    </w:p>
    <w:p w14:paraId="5F1191AA" w14:textId="4833B33E"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w:t>
      </w:r>
      <w:r w:rsidR="00700A7A">
        <w:rPr>
          <w:rFonts w:asciiTheme="minorHAnsi" w:hAnsiTheme="minorHAnsi" w:cstheme="minorHAnsi"/>
        </w:rPr>
        <w:t>ă</w:t>
      </w:r>
      <w:r w:rsidRPr="00AE49C0">
        <w:rPr>
          <w:rFonts w:asciiTheme="minorHAnsi" w:hAnsiTheme="minorHAnsi" w:cstheme="minorHAnsi"/>
        </w:rPr>
        <w:t xml:space="preserve"> si/sau financiar</w:t>
      </w:r>
      <w:r w:rsidR="00700A7A">
        <w:rPr>
          <w:rFonts w:asciiTheme="minorHAnsi" w:hAnsiTheme="minorHAnsi" w:cstheme="minorHAnsi"/>
        </w:rPr>
        <w:t>ă</w:t>
      </w:r>
      <w:r w:rsidRPr="00AE49C0">
        <w:rPr>
          <w:rFonts w:asciiTheme="minorHAnsi" w:hAnsiTheme="minorHAnsi" w:cstheme="minorHAnsi"/>
        </w:rPr>
        <w:t>;</w:t>
      </w:r>
    </w:p>
    <w:p w14:paraId="400E167A" w14:textId="3017181A" w:rsidR="00AE49C0" w:rsidRPr="00C6738F" w:rsidRDefault="00AE49C0" w:rsidP="00547FB1">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6E3C1A7D" w14:textId="77777777" w:rsidR="001E48CB" w:rsidRPr="00AE49C0" w:rsidRDefault="001E48CB" w:rsidP="00547FB1">
      <w:pPr>
        <w:spacing w:after="0" w:line="240" w:lineRule="auto"/>
        <w:jc w:val="both"/>
        <w:rPr>
          <w:rFonts w:asciiTheme="minorHAnsi" w:hAnsiTheme="minorHAnsi" w:cstheme="minorHAnsi"/>
          <w:b/>
        </w:rPr>
      </w:pPr>
    </w:p>
    <w:p w14:paraId="6632D0DF" w14:textId="2172B503" w:rsidR="00C6738F" w:rsidRPr="00C6738F" w:rsidRDefault="00AE49C0" w:rsidP="00547FB1">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741141DE" w14:textId="26D06077" w:rsid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consemneaza intr-un document unic - </w:t>
      </w:r>
      <w:r w:rsidRPr="00AE49C0">
        <w:rPr>
          <w:rFonts w:asciiTheme="minorHAnsi" w:hAnsiTheme="minorHAnsi" w:cstheme="minorHAnsi"/>
          <w:i/>
        </w:rPr>
        <w:t>procesul verbal de deschidere si evaluare a ofertelor depuse in cadrul  procedurii proprii de atribuire</w:t>
      </w:r>
      <w:r w:rsidRPr="00AE49C0">
        <w:rPr>
          <w:rFonts w:asciiTheme="minorHAnsi" w:hAnsiTheme="minorHAnsi" w:cstheme="minorHAnsi"/>
        </w:rPr>
        <w:t xml:space="preserve">, care va fi transmis spre aprobare Directorului General. Documentul aprobat si </w:t>
      </w:r>
      <w:r w:rsidRPr="00AE49C0">
        <w:rPr>
          <w:rFonts w:asciiTheme="minorHAnsi" w:hAnsiTheme="minorHAnsi" w:cstheme="minorHAnsi"/>
        </w:rPr>
        <w:lastRenderedPageBreak/>
        <w:t>inregistrat la secretariatul autoritatii contractante se va transmite prin mijloace electronice tuturor operatorilor economici  care au depus ofertă.</w:t>
      </w:r>
    </w:p>
    <w:p w14:paraId="2311810F" w14:textId="77777777" w:rsidR="001539DC" w:rsidRPr="00AE49C0" w:rsidRDefault="001539DC" w:rsidP="001539DC">
      <w:pPr>
        <w:spacing w:after="0" w:line="240" w:lineRule="auto"/>
        <w:jc w:val="both"/>
        <w:rPr>
          <w:rFonts w:asciiTheme="minorHAnsi" w:hAnsiTheme="minorHAnsi" w:cstheme="minorHAnsi"/>
        </w:rPr>
      </w:pPr>
    </w:p>
    <w:p w14:paraId="3B43C6C1" w14:textId="7AA684A7" w:rsidR="00412A63"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620D8212"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2837E80A" w14:textId="77777777" w:rsidR="001539DC" w:rsidRDefault="001539DC" w:rsidP="001539DC">
      <w:pPr>
        <w:spacing w:after="0" w:line="240" w:lineRule="auto"/>
        <w:jc w:val="both"/>
        <w:rPr>
          <w:rFonts w:asciiTheme="minorHAnsi" w:hAnsiTheme="minorHAnsi" w:cstheme="minorHAnsi"/>
        </w:rPr>
      </w:pPr>
    </w:p>
    <w:p w14:paraId="7021E47D" w14:textId="413EFB35"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547FB1">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547FB1">
      <w:pPr>
        <w:spacing w:after="0" w:line="240" w:lineRule="auto"/>
        <w:jc w:val="both"/>
        <w:rPr>
          <w:rFonts w:asciiTheme="minorHAnsi" w:hAnsiTheme="minorHAnsi" w:cstheme="minorHAnsi"/>
        </w:rPr>
      </w:pPr>
    </w:p>
    <w:p w14:paraId="5447AB1B" w14:textId="2B08F7B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69624D2E" w:rsidR="00AE49C0" w:rsidRPr="00547FB1" w:rsidRDefault="00AE49C0" w:rsidP="00547FB1">
      <w:pPr>
        <w:spacing w:after="0" w:line="240" w:lineRule="auto"/>
        <w:jc w:val="both"/>
        <w:rPr>
          <w:rFonts w:asciiTheme="minorHAnsi" w:hAnsiTheme="minorHAnsi" w:cstheme="minorHAnsi"/>
        </w:rPr>
      </w:pPr>
      <w:r w:rsidRPr="00547FB1">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547FB1">
        <w:rPr>
          <w:rFonts w:asciiTheme="minorHAnsi" w:hAnsiTheme="minorHAnsi" w:cstheme="minorHAnsi"/>
        </w:rPr>
        <w:t xml:space="preserve"> de </w:t>
      </w:r>
      <w:r w:rsidR="00547FB1" w:rsidRPr="00547FB1">
        <w:rPr>
          <w:rFonts w:asciiTheme="minorHAnsi" w:hAnsiTheme="minorHAnsi" w:cstheme="minorHAnsi"/>
        </w:rPr>
        <w:t>1-2 zile lucratoare, in functie de complexitatea clarificarii</w:t>
      </w:r>
      <w:r w:rsidR="00C67EE2" w:rsidRPr="00547FB1">
        <w:rPr>
          <w:rFonts w:asciiTheme="minorHAnsi" w:hAnsiTheme="minorHAnsi" w:cstheme="minorHAnsi"/>
        </w:rPr>
        <w:t>.</w:t>
      </w:r>
      <w:r w:rsidRPr="00547FB1">
        <w:rPr>
          <w:rFonts w:asciiTheme="minorHAnsi" w:hAnsiTheme="minorHAnsi" w:cstheme="minorHAnsi"/>
        </w:rPr>
        <w:t xml:space="preserve"> </w:t>
      </w:r>
    </w:p>
    <w:p w14:paraId="10BF5870"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547FB1">
      <w:pPr>
        <w:spacing w:after="0" w:line="240" w:lineRule="auto"/>
        <w:jc w:val="both"/>
        <w:rPr>
          <w:rFonts w:asciiTheme="minorHAnsi" w:hAnsiTheme="minorHAnsi" w:cstheme="minorHAnsi"/>
        </w:rPr>
      </w:pPr>
    </w:p>
    <w:p w14:paraId="6A92BC54" w14:textId="6E324FF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1B22CE93" w14:textId="77777777" w:rsidR="00794A32" w:rsidRDefault="00794A32" w:rsidP="00547FB1">
      <w:pPr>
        <w:spacing w:after="0" w:line="240" w:lineRule="auto"/>
        <w:jc w:val="both"/>
        <w:rPr>
          <w:rFonts w:asciiTheme="minorHAnsi" w:hAnsiTheme="minorHAnsi" w:cstheme="minorHAnsi"/>
        </w:rPr>
      </w:pPr>
    </w:p>
    <w:p w14:paraId="1A4FD2E9" w14:textId="69C73AA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09308E51" w14:textId="77777777" w:rsidR="001539DC" w:rsidRPr="00AE49C0" w:rsidRDefault="001539DC" w:rsidP="00547FB1">
      <w:pPr>
        <w:spacing w:after="0" w:line="240" w:lineRule="auto"/>
        <w:jc w:val="both"/>
        <w:rPr>
          <w:rFonts w:asciiTheme="minorHAnsi" w:hAnsiTheme="minorHAnsi" w:cstheme="minorHAnsi"/>
        </w:rPr>
      </w:pPr>
    </w:p>
    <w:p w14:paraId="542E2069" w14:textId="7F7528BC" w:rsidR="00AE49C0"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1323BAA3" w:rsidR="00412A63" w:rsidRDefault="00412A63" w:rsidP="00547FB1">
      <w:pPr>
        <w:spacing w:after="0" w:line="240" w:lineRule="auto"/>
        <w:jc w:val="both"/>
        <w:rPr>
          <w:rFonts w:asciiTheme="minorHAnsi" w:hAnsiTheme="minorHAnsi" w:cstheme="minorHAnsi"/>
        </w:rPr>
      </w:pPr>
    </w:p>
    <w:p w14:paraId="021E52BC" w14:textId="2B462D69" w:rsidR="00412A63"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416DD47C" w:rsidR="00AE49C0" w:rsidRPr="00AE49C0" w:rsidRDefault="00AE49C0" w:rsidP="00547FB1">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547FB1">
        <w:rPr>
          <w:rFonts w:asciiTheme="minorHAnsi" w:hAnsiTheme="minorHAnsi" w:cstheme="minorHAnsi"/>
        </w:rPr>
        <w:t>2 (d</w:t>
      </w:r>
      <w:r w:rsidR="001B35ED">
        <w:rPr>
          <w:rFonts w:asciiTheme="minorHAnsi" w:hAnsiTheme="minorHAnsi" w:cstheme="minorHAnsi"/>
        </w:rPr>
        <w:t>o</w:t>
      </w:r>
      <w:r w:rsidR="00547FB1">
        <w:rPr>
          <w:rFonts w:asciiTheme="minorHAnsi" w:hAnsiTheme="minorHAnsi" w:cstheme="minorHAnsi"/>
        </w:rPr>
        <w:t>uă)</w:t>
      </w:r>
      <w:r w:rsidRPr="00B5611B">
        <w:rPr>
          <w:rFonts w:asciiTheme="minorHAnsi" w:hAnsiTheme="minorHAnsi" w:cstheme="minorHAnsi"/>
        </w:rPr>
        <w:t xml:space="preserve"> zi</w:t>
      </w:r>
      <w:r w:rsidR="00547FB1">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462809">
      <w:footerReference w:type="default" r:id="rId8"/>
      <w:pgSz w:w="12240" w:h="15840"/>
      <w:pgMar w:top="810" w:right="1080" w:bottom="99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EBDC5E" w14:textId="77777777" w:rsidR="00462809" w:rsidRDefault="00462809">
      <w:pPr>
        <w:spacing w:after="0" w:line="240" w:lineRule="auto"/>
      </w:pPr>
      <w:r>
        <w:separator/>
      </w:r>
    </w:p>
  </w:endnote>
  <w:endnote w:type="continuationSeparator" w:id="0">
    <w:p w14:paraId="1D3C11A0" w14:textId="77777777" w:rsidR="00462809" w:rsidRDefault="00462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9893399"/>
      <w:docPartObj>
        <w:docPartGallery w:val="Page Numbers (Bottom of Page)"/>
        <w:docPartUnique/>
      </w:docPartObj>
    </w:sdtPr>
    <w:sdtEndPr>
      <w:rPr>
        <w:noProof/>
        <w:sz w:val="20"/>
        <w:szCs w:val="20"/>
      </w:rPr>
    </w:sdtEndPr>
    <w:sdtContent>
      <w:p w14:paraId="1F8907BA" w14:textId="77777777" w:rsidR="008D427A"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8D427A" w:rsidRDefault="008D4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95ABAD" w14:textId="77777777" w:rsidR="00462809" w:rsidRDefault="00462809">
      <w:pPr>
        <w:spacing w:after="0" w:line="240" w:lineRule="auto"/>
      </w:pPr>
      <w:r>
        <w:separator/>
      </w:r>
    </w:p>
  </w:footnote>
  <w:footnote w:type="continuationSeparator" w:id="0">
    <w:p w14:paraId="606D0748" w14:textId="77777777" w:rsidR="00462809" w:rsidRDefault="00462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634345">
    <w:abstractNumId w:val="1"/>
  </w:num>
  <w:num w:numId="2" w16cid:durableId="59286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C18EB"/>
    <w:rsid w:val="00141C67"/>
    <w:rsid w:val="001539DC"/>
    <w:rsid w:val="001B35ED"/>
    <w:rsid w:val="001E17CE"/>
    <w:rsid w:val="001E48CB"/>
    <w:rsid w:val="00200037"/>
    <w:rsid w:val="00225CF1"/>
    <w:rsid w:val="00256BAF"/>
    <w:rsid w:val="002609F0"/>
    <w:rsid w:val="002B2E8D"/>
    <w:rsid w:val="003239D2"/>
    <w:rsid w:val="003704F1"/>
    <w:rsid w:val="00383AC6"/>
    <w:rsid w:val="00384E5B"/>
    <w:rsid w:val="00412A63"/>
    <w:rsid w:val="00462809"/>
    <w:rsid w:val="00477D1A"/>
    <w:rsid w:val="005059ED"/>
    <w:rsid w:val="00547FB1"/>
    <w:rsid w:val="00572123"/>
    <w:rsid w:val="00582BCE"/>
    <w:rsid w:val="006D15C9"/>
    <w:rsid w:val="00700A7A"/>
    <w:rsid w:val="00794A32"/>
    <w:rsid w:val="007A39BF"/>
    <w:rsid w:val="008D427A"/>
    <w:rsid w:val="00932B43"/>
    <w:rsid w:val="00AC4D82"/>
    <w:rsid w:val="00AE49C0"/>
    <w:rsid w:val="00AF56F5"/>
    <w:rsid w:val="00B27105"/>
    <w:rsid w:val="00B5611B"/>
    <w:rsid w:val="00C426AF"/>
    <w:rsid w:val="00C6738F"/>
    <w:rsid w:val="00C67EE2"/>
    <w:rsid w:val="00C73EEE"/>
    <w:rsid w:val="00D9116E"/>
    <w:rsid w:val="00DD3D6E"/>
    <w:rsid w:val="00DE0A07"/>
    <w:rsid w:val="00DF1D74"/>
    <w:rsid w:val="00FA0A05"/>
    <w:rsid w:val="00FD2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69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1237</Words>
  <Characters>7051</Characters>
  <Application>Microsoft Office Word</Application>
  <DocSecurity>0</DocSecurity>
  <Lines>58</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Paula Chitei</cp:lastModifiedBy>
  <cp:revision>18</cp:revision>
  <dcterms:created xsi:type="dcterms:W3CDTF">2021-06-28T09:13:00Z</dcterms:created>
  <dcterms:modified xsi:type="dcterms:W3CDTF">2024-04-10T07:14:00Z</dcterms:modified>
</cp:coreProperties>
</file>