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2527" w14:textId="5E983ED9" w:rsidR="002C23C3" w:rsidRPr="002C23C3" w:rsidRDefault="00AE49C0" w:rsidP="002C23C3">
      <w:pPr>
        <w:pStyle w:val="ListParagraph"/>
        <w:shd w:val="clear" w:color="auto" w:fill="FFFFFF"/>
        <w:tabs>
          <w:tab w:val="left" w:pos="180"/>
          <w:tab w:val="left" w:pos="360"/>
        </w:tabs>
        <w:spacing w:after="0" w:line="240" w:lineRule="auto"/>
        <w:ind w:left="360"/>
        <w:jc w:val="both"/>
        <w:rPr>
          <w:rFonts w:asciiTheme="minorHAnsi" w:eastAsiaTheme="minorHAnsi" w:hAnsiTheme="minorHAnsi" w:cstheme="minorHAnsi"/>
          <w:b/>
          <w:bCs/>
          <w:i/>
          <w:iCs/>
          <w:lang w:val="en-G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w:t>
      </w:r>
      <w:r w:rsidR="002C23C3" w:rsidRPr="002C23C3">
        <w:rPr>
          <w:rFonts w:eastAsia="Times New Roman" w:cs="Calibri"/>
          <w:b/>
          <w:bCs/>
          <w:color w:val="000000"/>
          <w:lang w:val="en-GB" w:eastAsia="en-GB"/>
        </w:rPr>
        <w:t>“</w:t>
      </w:r>
      <w:r w:rsidR="00AC7B85" w:rsidRPr="00AC7B85">
        <w:rPr>
          <w:rFonts w:eastAsia="Times New Roman" w:cs="Calibri"/>
          <w:b/>
          <w:bCs/>
          <w:color w:val="000000"/>
          <w:lang w:val="en-GB" w:eastAsia="en-GB"/>
        </w:rPr>
        <w:t>Servicii de catering pentru sedinta CDR Nord-Est, Piatra Neamt</w:t>
      </w:r>
      <w:r w:rsidR="002C23C3" w:rsidRPr="002C23C3">
        <w:rPr>
          <w:rFonts w:eastAsia="Times New Roman" w:cs="Calibri"/>
          <w:b/>
          <w:bCs/>
          <w:color w:val="000000"/>
          <w:lang w:val="en-GB" w:eastAsia="en-GB"/>
        </w:rPr>
        <w:t xml:space="preserve">” </w:t>
      </w:r>
    </w:p>
    <w:p w14:paraId="1D12FD78" w14:textId="11AFE785" w:rsidR="002C23C3" w:rsidRPr="002C23C3" w:rsidRDefault="002C23C3" w:rsidP="002C23C3">
      <w:pPr>
        <w:shd w:val="clear" w:color="auto" w:fill="FFFFFF"/>
        <w:tabs>
          <w:tab w:val="left" w:pos="180"/>
          <w:tab w:val="left" w:pos="360"/>
        </w:tabs>
        <w:spacing w:after="0" w:line="240" w:lineRule="auto"/>
        <w:ind w:left="360"/>
        <w:contextualSpacing/>
        <w:jc w:val="both"/>
        <w:rPr>
          <w:rFonts w:eastAsia="Times New Roman" w:cs="Calibri"/>
          <w:b/>
          <w:bCs/>
          <w:color w:val="000000"/>
          <w:lang w:val="en-GB" w:eastAsia="en-GB"/>
        </w:rPr>
      </w:pPr>
      <w:r w:rsidRPr="002C23C3">
        <w:rPr>
          <w:rFonts w:eastAsia="Times New Roman" w:cs="Calibri"/>
          <w:b/>
          <w:bCs/>
          <w:color w:val="000000"/>
          <w:lang w:val="en-GB" w:eastAsia="en-GB"/>
        </w:rPr>
        <w:t>CPV 55520000-1 Servicii de catering</w:t>
      </w:r>
    </w:p>
    <w:p w14:paraId="49BEEB41" w14:textId="23644839" w:rsidR="002C23C3" w:rsidRDefault="002C23C3" w:rsidP="002C23C3">
      <w:pPr>
        <w:spacing w:after="0" w:line="240" w:lineRule="auto"/>
        <w:jc w:val="both"/>
        <w:rPr>
          <w:rFonts w:asciiTheme="minorHAnsi" w:hAnsiTheme="minorHAnsi" w:cstheme="minorHAnsi"/>
          <w:b/>
        </w:rPr>
      </w:pPr>
    </w:p>
    <w:p w14:paraId="1A9C8768" w14:textId="11000B51" w:rsidR="00AE49C0" w:rsidRPr="00AC4D82" w:rsidRDefault="00AE49C0" w:rsidP="002C23C3">
      <w:pPr>
        <w:spacing w:after="0" w:line="240" w:lineRule="auto"/>
        <w:jc w:val="both"/>
        <w:rPr>
          <w:rFonts w:asciiTheme="minorHAnsi" w:hAnsiTheme="minorHAnsi" w:cstheme="minorHAnsi"/>
        </w:rPr>
      </w:pPr>
      <w:r w:rsidRPr="00AC4D82">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AC4D82">
        <w:rPr>
          <w:rFonts w:asciiTheme="minorHAnsi" w:hAnsiTheme="minorHAnsi" w:cstheme="minorHAnsi"/>
        </w:rPr>
        <w:t>ș</w:t>
      </w:r>
      <w:r w:rsidRPr="00AC4D82">
        <w:rPr>
          <w:rFonts w:asciiTheme="minorHAnsi" w:hAnsiTheme="minorHAnsi" w:cstheme="minorHAnsi"/>
        </w:rPr>
        <w:t xml:space="preserve">i </w:t>
      </w:r>
      <w:r w:rsidR="00FA0A05" w:rsidRPr="00AC4D82">
        <w:rPr>
          <w:rFonts w:asciiTheme="minorHAnsi" w:hAnsiTheme="minorHAnsi" w:cstheme="minorHAnsi"/>
        </w:rPr>
        <w:t>ș</w:t>
      </w:r>
      <w:r w:rsidRPr="00AC4D82">
        <w:rPr>
          <w:rFonts w:asciiTheme="minorHAnsi" w:hAnsiTheme="minorHAnsi" w:cstheme="minorHAnsi"/>
        </w:rPr>
        <w:t xml:space="preserve">tampilate, scanate in format </w:t>
      </w:r>
      <w:r w:rsidR="00547FB1" w:rsidRPr="00AC4D82">
        <w:rPr>
          <w:rFonts w:asciiTheme="minorHAnsi" w:hAnsiTheme="minorHAnsi" w:cstheme="minorHAnsi"/>
          <w:i/>
          <w:iCs/>
        </w:rPr>
        <w:t>.</w:t>
      </w:r>
      <w:r w:rsidRPr="00AC4D82">
        <w:rPr>
          <w:rFonts w:asciiTheme="minorHAnsi" w:hAnsiTheme="minorHAnsi" w:cstheme="minorHAnsi"/>
          <w:i/>
          <w:iCs/>
        </w:rPr>
        <w:t>pdf</w:t>
      </w:r>
      <w:r w:rsidR="00200037" w:rsidRPr="00AC4D82">
        <w:rPr>
          <w:rFonts w:asciiTheme="minorHAnsi" w:hAnsiTheme="minorHAnsi" w:cstheme="minorHAnsi"/>
        </w:rPr>
        <w:t xml:space="preserve"> sau </w:t>
      </w:r>
      <w:r w:rsidR="00547FB1" w:rsidRPr="00AC4D82">
        <w:rPr>
          <w:rFonts w:asciiTheme="minorHAnsi" w:hAnsiTheme="minorHAnsi" w:cstheme="minorHAnsi"/>
        </w:rPr>
        <w:t xml:space="preserve">semnate </w:t>
      </w:r>
      <w:r w:rsidR="00200037" w:rsidRPr="00AC4D82">
        <w:rPr>
          <w:rFonts w:asciiTheme="minorHAnsi" w:hAnsiTheme="minorHAnsi" w:cstheme="minorHAnsi"/>
        </w:rPr>
        <w:t>cu semnatur</w:t>
      </w:r>
      <w:r w:rsidR="00FA0A05" w:rsidRPr="00AC4D82">
        <w:rPr>
          <w:rFonts w:asciiTheme="minorHAnsi" w:hAnsiTheme="minorHAnsi" w:cstheme="minorHAnsi"/>
        </w:rPr>
        <w:t>ă</w:t>
      </w:r>
      <w:r w:rsidR="00200037" w:rsidRPr="00AC4D82">
        <w:rPr>
          <w:rFonts w:asciiTheme="minorHAnsi" w:hAnsiTheme="minorHAnsi" w:cstheme="minorHAnsi"/>
        </w:rPr>
        <w:t xml:space="preserve"> </w:t>
      </w:r>
      <w:r w:rsidR="00547FB1" w:rsidRPr="00AC4D82">
        <w:rPr>
          <w:rFonts w:asciiTheme="minorHAnsi" w:hAnsiTheme="minorHAnsi" w:cstheme="minorHAnsi"/>
        </w:rPr>
        <w:t>electronic</w:t>
      </w:r>
      <w:r w:rsidR="00FA0A05" w:rsidRPr="00AC4D82">
        <w:rPr>
          <w:rFonts w:asciiTheme="minorHAnsi" w:hAnsiTheme="minorHAnsi" w:cstheme="minorHAnsi"/>
        </w:rPr>
        <w:t>ă</w:t>
      </w:r>
      <w:r w:rsidRPr="00AC4D82">
        <w:rPr>
          <w:rFonts w:asciiTheme="minorHAnsi" w:hAnsiTheme="minorHAnsi" w:cstheme="minorHAnsi"/>
        </w:rPr>
        <w:t xml:space="preserve">) vor fi transmise pe adresa de </w:t>
      </w:r>
      <w:r w:rsidR="00700A7A" w:rsidRPr="00AC4D82">
        <w:rPr>
          <w:rFonts w:asciiTheme="minorHAnsi" w:hAnsiTheme="minorHAnsi" w:cstheme="minorHAnsi"/>
        </w:rPr>
        <w:t xml:space="preserve">            </w:t>
      </w:r>
      <w:r w:rsidRPr="00AC4D82">
        <w:rPr>
          <w:rFonts w:asciiTheme="minorHAnsi" w:hAnsiTheme="minorHAnsi" w:cstheme="minorHAnsi"/>
        </w:rPr>
        <w:t>e-mail comunicata in anuntul de publicitate postat in SEAP si pe site-ul propriu.</w:t>
      </w:r>
    </w:p>
    <w:p w14:paraId="02036C50" w14:textId="3D4B781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w:t>
      </w:r>
      <w:r w:rsidR="00572123">
        <w:rPr>
          <w:rFonts w:asciiTheme="minorHAnsi" w:hAnsiTheme="minorHAnsi" w:cstheme="minorHAnsi"/>
        </w:rPr>
        <w:t>â</w:t>
      </w:r>
      <w:r w:rsidRPr="00C6738F">
        <w:rPr>
          <w:rFonts w:asciiTheme="minorHAnsi" w:hAnsiTheme="minorHAnsi" w:cstheme="minorHAnsi"/>
        </w:rPr>
        <w:t>t cea precizat</w:t>
      </w:r>
      <w:r w:rsidR="00572123">
        <w:rPr>
          <w:rFonts w:asciiTheme="minorHAnsi" w:hAnsiTheme="minorHAnsi" w:cstheme="minorHAnsi"/>
        </w:rPr>
        <w:t>ă</w:t>
      </w:r>
      <w:r w:rsidRPr="00C6738F">
        <w:rPr>
          <w:rFonts w:asciiTheme="minorHAnsi" w:hAnsiTheme="minorHAnsi" w:cstheme="minorHAnsi"/>
        </w:rPr>
        <w:t xml:space="preserve"> </w:t>
      </w:r>
      <w:r w:rsidR="00572123">
        <w:rPr>
          <w:rFonts w:asciiTheme="minorHAnsi" w:hAnsiTheme="minorHAnsi" w:cstheme="minorHAnsi"/>
        </w:rPr>
        <w:t>î</w:t>
      </w:r>
      <w:r w:rsidRPr="00C6738F">
        <w:rPr>
          <w:rFonts w:asciiTheme="minorHAnsi" w:hAnsiTheme="minorHAnsi" w:cstheme="minorHAnsi"/>
        </w:rPr>
        <w:t>n anuntul de publicitate, vor fi respinse;</w:t>
      </w:r>
    </w:p>
    <w:p w14:paraId="6DA823A0" w14:textId="30793E91"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w:t>
      </w:r>
      <w:r w:rsidR="00572123">
        <w:rPr>
          <w:rFonts w:asciiTheme="minorHAnsi" w:hAnsiTheme="minorHAnsi" w:cstheme="minorHAnsi"/>
        </w:rPr>
        <w:t>I</w:t>
      </w:r>
      <w:r w:rsidRPr="00C6738F">
        <w:rPr>
          <w:rFonts w:asciiTheme="minorHAnsi" w:hAnsiTheme="minorHAnsi" w:cstheme="minorHAnsi"/>
        </w:rPr>
        <w:t xml:space="preserve">nvitația de participare. </w:t>
      </w:r>
    </w:p>
    <w:p w14:paraId="585EF022" w14:textId="6C3B7026"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In acest sens, e-mailul/e-mailurile continand documentele ofertei pot fi transmise de c</w:t>
      </w:r>
      <w:r w:rsidR="00572123">
        <w:rPr>
          <w:rFonts w:asciiTheme="minorHAnsi" w:hAnsiTheme="minorHAnsi" w:cstheme="minorHAnsi"/>
          <w:b/>
        </w:rPr>
        <w:t>ă</w:t>
      </w:r>
      <w:r w:rsidRPr="00C6738F">
        <w:rPr>
          <w:rFonts w:asciiTheme="minorHAnsi" w:hAnsiTheme="minorHAnsi" w:cstheme="minorHAnsi"/>
          <w:b/>
        </w:rPr>
        <w:t xml:space="preserve">tre ofertant/i cu optiunea „Request a read receipt”. </w:t>
      </w:r>
    </w:p>
    <w:p w14:paraId="4D2F3599" w14:textId="2651B764"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w:t>
      </w:r>
      <w:r w:rsidR="00925A2F">
        <w:rPr>
          <w:rFonts w:asciiTheme="minorHAnsi" w:hAnsiTheme="minorHAnsi" w:cstheme="minorHAnsi"/>
          <w:b/>
        </w:rPr>
        <w:t>in 2</w:t>
      </w:r>
      <w:r w:rsidR="00AC7B85">
        <w:rPr>
          <w:rFonts w:asciiTheme="minorHAnsi" w:hAnsiTheme="minorHAnsi" w:cstheme="minorHAnsi"/>
          <w:b/>
        </w:rPr>
        <w:t>2</w:t>
      </w:r>
      <w:r w:rsidR="00925A2F">
        <w:rPr>
          <w:rFonts w:asciiTheme="minorHAnsi" w:hAnsiTheme="minorHAnsi" w:cstheme="minorHAnsi"/>
          <w:b/>
        </w:rPr>
        <w:t>.0</w:t>
      </w:r>
      <w:r w:rsidR="00AC7B85">
        <w:rPr>
          <w:rFonts w:asciiTheme="minorHAnsi" w:hAnsiTheme="minorHAnsi" w:cstheme="minorHAnsi"/>
          <w:b/>
        </w:rPr>
        <w:t>3</w:t>
      </w:r>
      <w:r w:rsidR="00925A2F">
        <w:rPr>
          <w:rFonts w:asciiTheme="minorHAnsi" w:hAnsiTheme="minorHAnsi" w:cstheme="minorHAnsi"/>
          <w:b/>
        </w:rPr>
        <w:t>.2024</w:t>
      </w:r>
      <w:r w:rsidR="00AC7B85">
        <w:rPr>
          <w:rFonts w:asciiTheme="minorHAnsi" w:hAnsiTheme="minorHAnsi" w:cstheme="minorHAnsi"/>
          <w:b/>
        </w:rPr>
        <w:t>, ora 10:00</w:t>
      </w:r>
      <w:r w:rsidRPr="00C6738F">
        <w:rPr>
          <w:rFonts w:asciiTheme="minorHAnsi" w:hAnsiTheme="minorHAnsi" w:cstheme="minorHAnsi"/>
          <w:b/>
        </w:rPr>
        <w:t>.</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4F70D79"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w:t>
      </w:r>
      <w:r w:rsidR="00AC7B85">
        <w:rPr>
          <w:rFonts w:asciiTheme="minorHAnsi" w:hAnsiTheme="minorHAnsi" w:cstheme="minorHAnsi"/>
          <w:b/>
        </w:rPr>
        <w:t xml:space="preserve">cel mai tarziu in 22.03.2024, ora 13:00 </w:t>
      </w:r>
      <w:r w:rsidRPr="00C6738F">
        <w:rPr>
          <w:rFonts w:asciiTheme="minorHAnsi" w:hAnsiTheme="minorHAnsi" w:cstheme="minorHAnsi"/>
          <w:b/>
        </w:rPr>
        <w:t xml:space="preserve">.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38FBF31"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9, la data şi ora stabilite în documentația proprie de achiziție şi va fi făcută în prezenţa reprezentanţilor desemnaţi de către operatorii economici interesați să participe. Reprezentan</w:t>
      </w:r>
      <w:r w:rsidR="00572123">
        <w:rPr>
          <w:rFonts w:asciiTheme="minorHAnsi" w:hAnsiTheme="minorHAnsi" w:cstheme="minorHAnsi"/>
        </w:rPr>
        <w:t>ț</w:t>
      </w:r>
      <w:r w:rsidRPr="00AE49C0">
        <w:rPr>
          <w:rFonts w:asciiTheme="minorHAnsi" w:hAnsiTheme="minorHAnsi" w:cstheme="minorHAnsi"/>
        </w:rPr>
        <w:t>ii desemna</w:t>
      </w:r>
      <w:r w:rsidR="00572123">
        <w:rPr>
          <w:rFonts w:asciiTheme="minorHAnsi" w:hAnsiTheme="minorHAnsi" w:cstheme="minorHAnsi"/>
        </w:rPr>
        <w:t>ț</w:t>
      </w:r>
      <w:r w:rsidRPr="00AE49C0">
        <w:rPr>
          <w:rFonts w:asciiTheme="minorHAnsi" w:hAnsiTheme="minorHAnsi" w:cstheme="minorHAnsi"/>
        </w:rPr>
        <w:t>i in acest sens vor prezenta imputernicirea</w:t>
      </w:r>
      <w:r w:rsidR="00572123">
        <w:rPr>
          <w:rFonts w:asciiTheme="minorHAnsi" w:hAnsiTheme="minorHAnsi" w:cstheme="minorHAnsi"/>
        </w:rPr>
        <w:t xml:space="preserve"> din partea </w:t>
      </w:r>
      <w:r w:rsidRPr="00AE49C0">
        <w:rPr>
          <w:rFonts w:asciiTheme="minorHAnsi" w:hAnsiTheme="minorHAnsi" w:cstheme="minorHAnsi"/>
        </w:rPr>
        <w:t xml:space="preserve">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0AC8A998" w14:textId="4F47A61E" w:rsidR="0060710F" w:rsidRDefault="0060710F" w:rsidP="0060710F">
      <w:pPr>
        <w:spacing w:after="0" w:line="240" w:lineRule="auto"/>
        <w:jc w:val="both"/>
        <w:rPr>
          <w:rFonts w:asciiTheme="minorHAnsi" w:hAnsiTheme="minorHAnsi" w:cstheme="minorHAnsi"/>
        </w:rPr>
      </w:pPr>
      <w:r>
        <w:rPr>
          <w:rFonts w:asciiTheme="minorHAnsi" w:hAnsiTheme="minorHAnsi" w:cstheme="minorHAnsi"/>
        </w:rPr>
        <w:t>A</w:t>
      </w:r>
      <w:r w:rsidRPr="0060710F">
        <w:rPr>
          <w:rFonts w:asciiTheme="minorHAnsi" w:hAnsiTheme="minorHAnsi" w:cstheme="minorHAnsi"/>
        </w:rPr>
        <w:t>utoritatea contractantă are obligația să verifice elementele ofertelor cu preț</w:t>
      </w:r>
      <w:r>
        <w:rPr>
          <w:rFonts w:asciiTheme="minorHAnsi" w:hAnsiTheme="minorHAnsi" w:cstheme="minorHAnsi"/>
        </w:rPr>
        <w:t xml:space="preserve"> </w:t>
      </w:r>
      <w:r w:rsidRPr="0060710F">
        <w:rPr>
          <w:rFonts w:asciiTheme="minorHAnsi" w:hAnsiTheme="minorHAnsi" w:cstheme="minorHAnsi"/>
        </w:rPr>
        <w:t>neobișnuit de scăzut, solicitând ofertanților să demonstreze că ofertele sunt sustenabile</w:t>
      </w:r>
      <w:r w:rsidR="00AC7B85">
        <w:rPr>
          <w:rFonts w:asciiTheme="minorHAnsi" w:hAnsiTheme="minorHAnsi" w:cstheme="minorHAnsi"/>
        </w:rPr>
        <w:t xml:space="preserve"> financiar</w:t>
      </w:r>
      <w:r>
        <w:rPr>
          <w:rFonts w:asciiTheme="minorHAnsi" w:hAnsiTheme="minorHAnsi" w:cstheme="minorHAnsi"/>
        </w:rPr>
        <w:t>.</w:t>
      </w:r>
      <w:r w:rsidRPr="0060710F">
        <w:t xml:space="preserve"> </w:t>
      </w:r>
      <w:r w:rsidRPr="0060710F">
        <w:rPr>
          <w:rFonts w:asciiTheme="minorHAnsi" w:hAnsiTheme="minorHAnsi" w:cstheme="minorHAnsi"/>
        </w:rPr>
        <w:t>Astfel,</w:t>
      </w:r>
      <w:r>
        <w:rPr>
          <w:rFonts w:asciiTheme="minorHAnsi" w:hAnsiTheme="minorHAnsi" w:cstheme="minorHAnsi"/>
        </w:rPr>
        <w:t xml:space="preserve"> </w:t>
      </w:r>
      <w:r w:rsidRPr="0060710F">
        <w:rPr>
          <w:rFonts w:asciiTheme="minorHAnsi" w:hAnsiTheme="minorHAnsi" w:cstheme="minorHAnsi"/>
        </w:rPr>
        <w:t>art. 136 alin. (4) din H.G. 395/2016, prev</w:t>
      </w:r>
      <w:r>
        <w:rPr>
          <w:rFonts w:asciiTheme="minorHAnsi" w:hAnsiTheme="minorHAnsi" w:cstheme="minorHAnsi"/>
        </w:rPr>
        <w:t>ede</w:t>
      </w:r>
      <w:r w:rsidRPr="0060710F">
        <w:rPr>
          <w:rFonts w:asciiTheme="minorHAnsi" w:hAnsiTheme="minorHAnsi" w:cstheme="minorHAnsi"/>
        </w:rPr>
        <w:t xml:space="preserve"> că: “o ofertă</w:t>
      </w:r>
      <w:r>
        <w:rPr>
          <w:rFonts w:asciiTheme="minorHAnsi" w:hAnsiTheme="minorHAnsi" w:cstheme="minorHAnsi"/>
        </w:rPr>
        <w:t xml:space="preserve"> </w:t>
      </w:r>
      <w:r w:rsidRPr="0060710F">
        <w:rPr>
          <w:rFonts w:asciiTheme="minorHAnsi" w:hAnsiTheme="minorHAnsi" w:cstheme="minorHAnsi"/>
        </w:rPr>
        <w:t>prezintă un preţ aparent neobişnuit de scăzut în raport cu ceea ce urmează a fi furnizat, executat sau</w:t>
      </w:r>
      <w:r w:rsidR="00AC7B85">
        <w:rPr>
          <w:rFonts w:asciiTheme="minorHAnsi" w:hAnsiTheme="minorHAnsi" w:cstheme="minorHAnsi"/>
        </w:rPr>
        <w:t xml:space="preserve"> </w:t>
      </w:r>
      <w:r w:rsidRPr="0060710F">
        <w:rPr>
          <w:rFonts w:asciiTheme="minorHAnsi" w:hAnsiTheme="minorHAnsi" w:cstheme="minorHAnsi"/>
        </w:rPr>
        <w:t>prestat atunci când preţul ofertat, fără TVA, reprezintă mai puţin de 80% din valoarea estimată a</w:t>
      </w:r>
      <w:r>
        <w:rPr>
          <w:rFonts w:asciiTheme="minorHAnsi" w:hAnsiTheme="minorHAnsi" w:cstheme="minorHAnsi"/>
        </w:rPr>
        <w:t xml:space="preserve"> </w:t>
      </w:r>
      <w:r w:rsidRPr="0060710F">
        <w:rPr>
          <w:rFonts w:asciiTheme="minorHAnsi" w:hAnsiTheme="minorHAnsi" w:cstheme="minorHAnsi"/>
        </w:rPr>
        <w:t>contractului respectiv”</w:t>
      </w:r>
      <w:r>
        <w:rPr>
          <w:rFonts w:asciiTheme="minorHAnsi" w:hAnsiTheme="minorHAnsi" w:cstheme="minorHAnsi"/>
        </w:rPr>
        <w:t>.</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lastRenderedPageBreak/>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936FCA">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0D15" w14:textId="77777777" w:rsidR="00936FCA" w:rsidRDefault="00936FCA">
      <w:pPr>
        <w:spacing w:after="0" w:line="240" w:lineRule="auto"/>
      </w:pPr>
      <w:r>
        <w:separator/>
      </w:r>
    </w:p>
  </w:endnote>
  <w:endnote w:type="continuationSeparator" w:id="0">
    <w:p w14:paraId="36E34607" w14:textId="77777777" w:rsidR="00936FCA" w:rsidRDefault="00936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8D427A"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8D427A" w:rsidRDefault="008D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DFB4" w14:textId="77777777" w:rsidR="00936FCA" w:rsidRDefault="00936FCA">
      <w:pPr>
        <w:spacing w:after="0" w:line="240" w:lineRule="auto"/>
      </w:pPr>
      <w:r>
        <w:separator/>
      </w:r>
    </w:p>
  </w:footnote>
  <w:footnote w:type="continuationSeparator" w:id="0">
    <w:p w14:paraId="496C527D" w14:textId="77777777" w:rsidR="00936FCA" w:rsidRDefault="00936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D4D18"/>
    <w:multiLevelType w:val="hybridMultilevel"/>
    <w:tmpl w:val="7196EB7C"/>
    <w:lvl w:ilvl="0" w:tplc="3A08A048">
      <w:start w:val="1"/>
      <w:numFmt w:val="decimal"/>
      <w:lvlText w:val="%1)"/>
      <w:lvlJc w:val="left"/>
      <w:pPr>
        <w:ind w:left="660" w:hanging="360"/>
      </w:pPr>
      <w:rPr>
        <w:rFonts w:hint="default"/>
        <w:b/>
        <w:bCs/>
        <w:i w:val="0"/>
        <w:iCs w:val="0"/>
        <w:color w:val="auto"/>
      </w:rPr>
    </w:lvl>
    <w:lvl w:ilvl="1" w:tplc="AF226254">
      <w:numFmt w:val="bullet"/>
      <w:lvlText w:val="-"/>
      <w:lvlJc w:val="left"/>
      <w:pPr>
        <w:ind w:left="1380" w:hanging="360"/>
      </w:pPr>
      <w:rPr>
        <w:rFonts w:ascii="Calibri" w:eastAsia="Times New Roman" w:hAnsi="Calibri" w:cs="Calibri" w:hint="default"/>
      </w:rPr>
    </w:lvl>
    <w:lvl w:ilvl="2" w:tplc="8E5A77C2">
      <w:start w:val="1"/>
      <w:numFmt w:val="decimal"/>
      <w:lvlText w:val="%3."/>
      <w:lvlJc w:val="left"/>
      <w:pPr>
        <w:ind w:left="2280" w:hanging="360"/>
      </w:pPr>
      <w:rPr>
        <w:rFonts w:hint="default"/>
      </w:r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2"/>
  </w:num>
  <w:num w:numId="2" w16cid:durableId="592860456">
    <w:abstractNumId w:val="0"/>
  </w:num>
  <w:num w:numId="3" w16cid:durableId="214141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200037"/>
    <w:rsid w:val="00225CF1"/>
    <w:rsid w:val="00256BAF"/>
    <w:rsid w:val="002609F0"/>
    <w:rsid w:val="002B2E8D"/>
    <w:rsid w:val="002C23C3"/>
    <w:rsid w:val="003239D2"/>
    <w:rsid w:val="003704F1"/>
    <w:rsid w:val="00383AC6"/>
    <w:rsid w:val="00384E5B"/>
    <w:rsid w:val="00412A63"/>
    <w:rsid w:val="00477D1A"/>
    <w:rsid w:val="005059ED"/>
    <w:rsid w:val="00547FB1"/>
    <w:rsid w:val="00572123"/>
    <w:rsid w:val="00582BCE"/>
    <w:rsid w:val="0060710F"/>
    <w:rsid w:val="006D15C9"/>
    <w:rsid w:val="00700A7A"/>
    <w:rsid w:val="00794A32"/>
    <w:rsid w:val="007A39BF"/>
    <w:rsid w:val="008D427A"/>
    <w:rsid w:val="00925A2F"/>
    <w:rsid w:val="00932B43"/>
    <w:rsid w:val="00936FCA"/>
    <w:rsid w:val="00AC4D82"/>
    <w:rsid w:val="00AC7B85"/>
    <w:rsid w:val="00AE49C0"/>
    <w:rsid w:val="00AF56F5"/>
    <w:rsid w:val="00B27105"/>
    <w:rsid w:val="00B5611B"/>
    <w:rsid w:val="00C426AF"/>
    <w:rsid w:val="00C6738F"/>
    <w:rsid w:val="00C67EE2"/>
    <w:rsid w:val="00C73EEE"/>
    <w:rsid w:val="00C80226"/>
    <w:rsid w:val="00D9116E"/>
    <w:rsid w:val="00DD3D6E"/>
    <w:rsid w:val="00DE0A07"/>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1292</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20</cp:revision>
  <dcterms:created xsi:type="dcterms:W3CDTF">2021-06-28T09:13:00Z</dcterms:created>
  <dcterms:modified xsi:type="dcterms:W3CDTF">2024-03-19T13:18:00Z</dcterms:modified>
</cp:coreProperties>
</file>