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32B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13754ECF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0E199138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326E3456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03ECF0A1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E512C9A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3FD944F0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CABF0F7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C2287D0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0408E9C7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61474340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5953BEB" w14:textId="77777777" w:rsidR="00571EE5" w:rsidRPr="006F5A22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FC7D65A" w14:textId="05EBE3F7" w:rsidR="00C83387" w:rsidRPr="00ED4980" w:rsidRDefault="00C83387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METODOLOGIE</w:t>
      </w:r>
    </w:p>
    <w:p w14:paraId="40771D9A" w14:textId="77777777" w:rsidR="00C83387" w:rsidRPr="00ED4980" w:rsidRDefault="00C83387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bookmarkStart w:id="0" w:name="_Hlk118447767"/>
      <w:r w:rsidRPr="00ED4980">
        <w:rPr>
          <w:rFonts w:ascii="Calibri" w:eastAsia="Calibri" w:hAnsi="Calibri" w:cs="Calibri"/>
          <w:b/>
          <w:color w:val="000000"/>
          <w:lang w:eastAsia="en-US"/>
        </w:rPr>
        <w:t>privind constituirea Comitetului de Monitorizare pentru</w:t>
      </w:r>
    </w:p>
    <w:p w14:paraId="34B76DCB" w14:textId="09288143" w:rsidR="00C83387" w:rsidRPr="00ED4980" w:rsidRDefault="00C83387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Programul Regional Nord-Est 2021-2027</w:t>
      </w:r>
      <w:bookmarkEnd w:id="0"/>
    </w:p>
    <w:p w14:paraId="71F3A77A" w14:textId="2B6CDFBE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0AD04F92" w14:textId="74895BD1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54946194" w14:textId="5B703FF5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C5287FF" w14:textId="0538345B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583D3E21" w14:textId="4085653C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58898231" w14:textId="2E547203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8A69941" w14:textId="2A524D59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326E1730" w14:textId="447C6DB2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48916A9" w14:textId="4A3738CC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38AB710" w14:textId="3B9DA932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A70A879" w14:textId="3EFC0479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6544599E" w14:textId="0A2EDD11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2E38069" w14:textId="2CC20E91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BB5A306" w14:textId="723BE88E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F558572" w14:textId="0EED5BFB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2EE5F82" w14:textId="4DD2E853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F2799C9" w14:textId="1D43817F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1CBB7EF" w14:textId="3F5C1AA6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B772F71" w14:textId="3663D36C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EB2BA1D" w14:textId="199AC93F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62274024" w14:textId="16D47F25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11E6EA7" w14:textId="3787F00F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75113ECC" w14:textId="31A2FFA9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5536D16E" w14:textId="330D5D67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2C4F63C" w14:textId="79273003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6F69E995" w14:textId="4D32FB21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37D90086" w14:textId="1AF5DEDC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65737104" w14:textId="18C39127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1A451D2" w14:textId="2737DAD0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24D21AA2" w14:textId="679EB410" w:rsidR="00B60073" w:rsidRPr="00ED4980" w:rsidRDefault="00B60073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4E6EBEDA" w14:textId="77777777" w:rsidR="00B60073" w:rsidRPr="00ED4980" w:rsidRDefault="00B60073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361CD2B0" w14:textId="0F596880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lastRenderedPageBreak/>
        <w:t>Cuprins:</w:t>
      </w:r>
    </w:p>
    <w:p w14:paraId="3C6B9C63" w14:textId="075B6254" w:rsidR="00571EE5" w:rsidRPr="00ED4980" w:rsidRDefault="00571EE5" w:rsidP="00C8338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14:paraId="57D7D441" w14:textId="31BDB62E" w:rsidR="00571EE5" w:rsidRPr="00ED4980" w:rsidRDefault="00BF6215" w:rsidP="00BF6215">
      <w:pPr>
        <w:tabs>
          <w:tab w:val="left" w:pos="2216"/>
        </w:tabs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ab/>
      </w:r>
    </w:p>
    <w:sdt>
      <w:sdtPr>
        <w:rPr>
          <w:rFonts w:ascii="Arial" w:eastAsia="Times New Roman" w:hAnsi="Arial" w:cs="Times New Roman"/>
          <w:bCs/>
          <w:color w:val="auto"/>
          <w:sz w:val="24"/>
          <w:szCs w:val="24"/>
          <w:lang w:eastAsia="ro-RO"/>
        </w:rPr>
        <w:id w:val="211416535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B968F48" w14:textId="1FC01AA1" w:rsidR="00FA4D93" w:rsidRPr="00ED4980" w:rsidRDefault="00FA4D93">
          <w:pPr>
            <w:pStyle w:val="TOCHeading"/>
          </w:pPr>
        </w:p>
        <w:p w14:paraId="7A41ABA0" w14:textId="63EFA4FA" w:rsidR="00481B7B" w:rsidRDefault="00FA4D93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r w:rsidRPr="00ED4980">
            <w:fldChar w:fldCharType="begin"/>
          </w:r>
          <w:r w:rsidRPr="00ED4980">
            <w:instrText xml:space="preserve"> TOC \o "1-3" \h \z \u </w:instrText>
          </w:r>
          <w:r w:rsidRPr="00ED4980">
            <w:fldChar w:fldCharType="separate"/>
          </w:r>
          <w:hyperlink w:anchor="_Toc118449932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Abrevieri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_Toc118449932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3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44621EB9" w14:textId="44648224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3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A. Context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_Toc118449933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3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034173F4" w14:textId="0B8999CE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4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B. Cadrul legal aplicabil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_Toc118449934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3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010A1BD4" w14:textId="3D6EBB8C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5" w:history="1">
            <w:r w:rsidR="00481B7B" w:rsidRPr="00AD6A77">
              <w:rPr>
                <w:rStyle w:val="Hyperlink"/>
                <w:noProof/>
                <w:shd w:val="clear" w:color="auto" w:fill="FFFFFF"/>
              </w:rPr>
              <w:t>C. Funcțiile CM PR NE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_Toc118449935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4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7BDA52BB" w14:textId="79FE1D52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6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D. Structura CM PR NE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_Toc118449936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5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01A4C20C" w14:textId="3AAD7174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7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E. Modalitate de evaluare și selecție a instituțiilor descrise la punctul D (III) – reprezentanți ai societății civile, mediului economic și social, academic și universitar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_Toc118449937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7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28B4FF3B" w14:textId="5DB60BEF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8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1. Publicarea anunțului și a criteriilor de calificare și selecție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_Toc118449938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7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42B04F1B" w14:textId="66FAAF73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39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2. Primirea formularelor de candidatură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_Toc118449939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9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00D78788" w14:textId="6EA33FA0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40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3. Derularea procesului de evaluare și selecție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_Toc118449940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9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67771790" w14:textId="54DE84AE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41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4. Rezultatele procesului de evaluare și selecție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_Toc118449941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10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5ECFE121" w14:textId="2587A187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42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5. Procedura de contestație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_Toc118449942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10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67FC90EB" w14:textId="12555886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43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6. Finalizarea procesului de evaluare și selecție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_Toc118449943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10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5F5070B8" w14:textId="6631E756" w:rsidR="00481B7B" w:rsidRDefault="00000000">
          <w:pPr>
            <w:pStyle w:val="TOC1"/>
            <w:tabs>
              <w:tab w:val="right" w:leader="dot" w:pos="903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118449944" w:history="1">
            <w:r w:rsidR="00481B7B" w:rsidRPr="00AD6A77">
              <w:rPr>
                <w:rStyle w:val="Hyperlink"/>
                <w:rFonts w:eastAsia="Calibri"/>
                <w:noProof/>
                <w:lang w:eastAsia="en-US"/>
              </w:rPr>
              <w:t>ANEXE</w:t>
            </w:r>
            <w:r w:rsidR="00481B7B">
              <w:rPr>
                <w:noProof/>
                <w:webHidden/>
              </w:rPr>
              <w:tab/>
            </w:r>
            <w:r w:rsidR="00481B7B">
              <w:rPr>
                <w:noProof/>
                <w:webHidden/>
              </w:rPr>
              <w:fldChar w:fldCharType="begin"/>
            </w:r>
            <w:r w:rsidR="00481B7B">
              <w:rPr>
                <w:noProof/>
                <w:webHidden/>
              </w:rPr>
              <w:instrText xml:space="preserve"> PAGEREF _Toc118449944 \h </w:instrText>
            </w:r>
            <w:r w:rsidR="00481B7B">
              <w:rPr>
                <w:noProof/>
                <w:webHidden/>
              </w:rPr>
            </w:r>
            <w:r w:rsidR="00481B7B">
              <w:rPr>
                <w:noProof/>
                <w:webHidden/>
              </w:rPr>
              <w:fldChar w:fldCharType="separate"/>
            </w:r>
            <w:r w:rsidR="00D9396F">
              <w:rPr>
                <w:noProof/>
                <w:webHidden/>
              </w:rPr>
              <w:t>11</w:t>
            </w:r>
            <w:r w:rsidR="00481B7B">
              <w:rPr>
                <w:noProof/>
                <w:webHidden/>
              </w:rPr>
              <w:fldChar w:fldCharType="end"/>
            </w:r>
          </w:hyperlink>
        </w:p>
        <w:p w14:paraId="6A038EC0" w14:textId="2C012B85" w:rsidR="00FA4D93" w:rsidRPr="00ED4980" w:rsidRDefault="00FA4D93">
          <w:r w:rsidRPr="00ED4980">
            <w:rPr>
              <w:b/>
            </w:rPr>
            <w:fldChar w:fldCharType="end"/>
          </w:r>
        </w:p>
      </w:sdtContent>
    </w:sdt>
    <w:p w14:paraId="7BFBDE35" w14:textId="740AB8BC" w:rsidR="00C83387" w:rsidRPr="00ED4980" w:rsidRDefault="00C8338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5A5DF404" w14:textId="4AE7678B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A7C107F" w14:textId="4CF5EAE1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1140947B" w14:textId="23C283A2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78409CDE" w14:textId="5F013E24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4DB9D567" w14:textId="498C88CA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F6887D3" w14:textId="2B31BA7C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DCBE65D" w14:textId="66F04E85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C01250D" w14:textId="1064B6C0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02C3A0F8" w14:textId="2461D7D6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58A1F8F1" w14:textId="7B8E8AA5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669E4EA" w14:textId="6BCC866C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04DC2FD" w14:textId="4BE85981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BBE7910" w14:textId="2B546DC1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610341BB" w14:textId="54FD7AC0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1B5AED19" w14:textId="0A46874A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4EC0E5FE" w14:textId="59441F62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2574D1D6" w14:textId="0DA2D36A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3A9546BA" w14:textId="0BC71069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6ECD4084" w14:textId="77777777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3DAC43FE" w14:textId="4A289B1A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12D31BA0" w14:textId="099C8066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53F67C4E" w14:textId="77777777" w:rsidR="00B60073" w:rsidRPr="00ED4980" w:rsidRDefault="00B6007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4E72724E" w14:textId="047CB937" w:rsidR="00571EE5" w:rsidRPr="00ED4980" w:rsidRDefault="00571E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6033DCCE" w14:textId="209B24D0" w:rsidR="00571EE5" w:rsidRPr="00ED4980" w:rsidRDefault="00571EE5" w:rsidP="006A4CAF">
      <w:pPr>
        <w:pStyle w:val="Heading1"/>
        <w:rPr>
          <w:rFonts w:eastAsia="Calibri"/>
          <w:sz w:val="22"/>
          <w:szCs w:val="22"/>
          <w:u w:val="single"/>
          <w:lang w:eastAsia="en-US"/>
        </w:rPr>
      </w:pPr>
      <w:bookmarkStart w:id="1" w:name="_Toc118449932"/>
      <w:r w:rsidRPr="00ED4980">
        <w:rPr>
          <w:rFonts w:eastAsia="Calibri"/>
          <w:sz w:val="22"/>
          <w:szCs w:val="22"/>
          <w:u w:val="single"/>
          <w:lang w:eastAsia="en-US"/>
        </w:rPr>
        <w:lastRenderedPageBreak/>
        <w:t>Abrevieri</w:t>
      </w:r>
      <w:bookmarkEnd w:id="1"/>
    </w:p>
    <w:p w14:paraId="0FE452E0" w14:textId="1EB9129E" w:rsidR="00571EE5" w:rsidRPr="00ED4980" w:rsidRDefault="00571EE5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ADR NE =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Agenția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pentru Dezvoltare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Regională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Nord-Est</w:t>
      </w:r>
    </w:p>
    <w:p w14:paraId="7FDBC2D8" w14:textId="04D99D38" w:rsidR="00571EE5" w:rsidRPr="00ED4980" w:rsidRDefault="00571EE5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AM = Autoritate de Management </w:t>
      </w:r>
    </w:p>
    <w:p w14:paraId="2B712039" w14:textId="172D1E4A" w:rsidR="00095BF8" w:rsidRPr="00ED4980" w:rsidRDefault="00095BF8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OI = Organism Intermediar</w:t>
      </w:r>
    </w:p>
    <w:p w14:paraId="3CECD52F" w14:textId="1CC472F5" w:rsidR="00571EE5" w:rsidRPr="00ED4980" w:rsidRDefault="00571EE5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PR NE = Programul Regional Nord-Est 2021-2027</w:t>
      </w:r>
    </w:p>
    <w:p w14:paraId="76AB306D" w14:textId="707E2E3F" w:rsidR="00571EE5" w:rsidRPr="00ED4980" w:rsidRDefault="00571EE5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CM PR NE = Comitetul de Monitorizare pentru Programul Regional Nord-Est </w:t>
      </w:r>
      <w:r w:rsidR="00D72756" w:rsidRPr="00ED4980">
        <w:rPr>
          <w:rFonts w:ascii="Calibri" w:eastAsia="Calibri" w:hAnsi="Calibri" w:cs="Calibri"/>
          <w:bCs w:val="0"/>
          <w:color w:val="000000"/>
          <w:lang w:eastAsia="en-US"/>
        </w:rPr>
        <w:t>2021-2027</w:t>
      </w:r>
    </w:p>
    <w:p w14:paraId="5333F04D" w14:textId="05A75D62" w:rsidR="003E4648" w:rsidRPr="00ED4980" w:rsidRDefault="003E4648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RDC = REGULAMENTUL (UE) 1060</w:t>
      </w:r>
      <w:r w:rsidR="00D72756" w:rsidRPr="00ED4980">
        <w:rPr>
          <w:rFonts w:ascii="Calibri" w:eastAsia="Calibri" w:hAnsi="Calibri" w:cs="Calibri"/>
          <w:bCs w:val="0"/>
          <w:color w:val="000000"/>
          <w:lang w:eastAsia="en-US"/>
        </w:rPr>
        <w:t>/2021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AL PARLAMENTULUI EUROPEA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AL CONSILIULUI</w:t>
      </w:r>
    </w:p>
    <w:p w14:paraId="2FD6F386" w14:textId="15F2C5EF" w:rsidR="003E4648" w:rsidRPr="00ED4980" w:rsidRDefault="003E4648" w:rsidP="003E4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din 24 iunie 2021 de stabilire 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dispozițiilor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comune privind Fondul european de dezvoltare regional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Fondul social european Plus, Fondul de coeziune, Fondul pentru o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tranziție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just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Fondul european pentru afaceri maritime, pescuit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acvacultur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de stabilire a normelor financiare aplicabile acestor fonduri, precum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Fondului pentru azil,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migrație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integrare, Fondului pentru securitate intern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Instrumentului de sprijin financiar pentru managementul frontierelor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politica de vize</w:t>
      </w:r>
    </w:p>
    <w:p w14:paraId="7A74FD44" w14:textId="7ADFF5E2" w:rsidR="00C83387" w:rsidRPr="00ED4980" w:rsidRDefault="00571EE5" w:rsidP="006A4CAF">
      <w:pPr>
        <w:pStyle w:val="Heading1"/>
        <w:rPr>
          <w:rFonts w:eastAsia="Calibri"/>
          <w:sz w:val="22"/>
          <w:szCs w:val="22"/>
          <w:lang w:eastAsia="en-US"/>
        </w:rPr>
      </w:pPr>
      <w:r w:rsidRPr="00ED4980">
        <w:rPr>
          <w:rFonts w:eastAsia="Calibri"/>
          <w:lang w:eastAsia="en-US"/>
        </w:rPr>
        <w:br/>
      </w:r>
      <w:bookmarkStart w:id="2" w:name="_Toc118449933"/>
      <w:bookmarkStart w:id="3" w:name="_Hlk116645620"/>
      <w:r w:rsidR="009813A0" w:rsidRPr="00ED4980">
        <w:rPr>
          <w:rFonts w:eastAsia="Calibri"/>
          <w:sz w:val="22"/>
          <w:szCs w:val="22"/>
          <w:lang w:eastAsia="en-US"/>
        </w:rPr>
        <w:t xml:space="preserve">A. </w:t>
      </w:r>
      <w:r w:rsidR="00C83387" w:rsidRPr="00ED4980">
        <w:rPr>
          <w:rFonts w:eastAsia="Calibri"/>
          <w:sz w:val="22"/>
          <w:szCs w:val="22"/>
          <w:u w:val="single"/>
          <w:lang w:eastAsia="en-US"/>
        </w:rPr>
        <w:t>C</w:t>
      </w:r>
      <w:r w:rsidR="005A305C" w:rsidRPr="00ED4980">
        <w:rPr>
          <w:rFonts w:eastAsia="Calibri"/>
          <w:sz w:val="22"/>
          <w:szCs w:val="22"/>
          <w:u w:val="single"/>
          <w:lang w:eastAsia="en-US"/>
        </w:rPr>
        <w:t>ontext</w:t>
      </w:r>
      <w:bookmarkEnd w:id="2"/>
    </w:p>
    <w:p w14:paraId="75251362" w14:textId="0588A103" w:rsidR="00C83387" w:rsidRPr="00ED4980" w:rsidRDefault="00901FD0" w:rsidP="00C83387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Î</w:t>
      </w:r>
      <w:r w:rsidR="00C83387" w:rsidRPr="00ED4980">
        <w:rPr>
          <w:rFonts w:ascii="Calibri" w:hAnsi="Calibri" w:cs="Calibri"/>
          <w:shd w:val="clear" w:color="auto" w:fill="FFFFFF"/>
        </w:rPr>
        <w:t>n conformitate</w:t>
      </w:r>
      <w:r w:rsidR="0057230A" w:rsidRPr="00ED4980">
        <w:rPr>
          <w:rFonts w:ascii="Calibri" w:hAnsi="Calibri" w:cs="Calibri"/>
          <w:shd w:val="clear" w:color="auto" w:fill="FFFFFF"/>
        </w:rPr>
        <w:t xml:space="preserve"> cu</w:t>
      </w:r>
      <w:r w:rsidR="00C83387" w:rsidRPr="00ED4980">
        <w:rPr>
          <w:rFonts w:ascii="Calibri" w:hAnsi="Calibri" w:cs="Calibri"/>
          <w:shd w:val="clear" w:color="auto" w:fill="FFFFFF"/>
        </w:rPr>
        <w:t xml:space="preserve"> </w:t>
      </w:r>
      <w:r w:rsidRPr="00ED4980">
        <w:rPr>
          <w:rFonts w:ascii="Calibri" w:hAnsi="Calibri" w:cs="Calibri"/>
          <w:i/>
          <w:iCs/>
          <w:shd w:val="clear" w:color="auto" w:fill="FFFFFF"/>
        </w:rPr>
        <w:t>Ordonanț</w:t>
      </w:r>
      <w:r w:rsidR="00D72756" w:rsidRPr="00ED4980">
        <w:rPr>
          <w:rFonts w:ascii="Calibri" w:hAnsi="Calibri" w:cs="Calibri"/>
          <w:i/>
          <w:iCs/>
          <w:shd w:val="clear" w:color="auto" w:fill="FFFFFF"/>
        </w:rPr>
        <w:t>a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 xml:space="preserve"> de urgen</w:t>
      </w:r>
      <w:r w:rsidRPr="00ED4980">
        <w:rPr>
          <w:rFonts w:ascii="Calibri" w:hAnsi="Calibri" w:cs="Calibri"/>
          <w:i/>
          <w:iCs/>
          <w:shd w:val="clear" w:color="auto" w:fill="FFFFFF"/>
        </w:rPr>
        <w:t>ță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 xml:space="preserve"> a Guvernului nr. 122/2020 privind unele m</w:t>
      </w:r>
      <w:r w:rsidRPr="00ED4980">
        <w:rPr>
          <w:rFonts w:ascii="Calibri" w:hAnsi="Calibri" w:cs="Calibri"/>
          <w:i/>
          <w:iCs/>
          <w:shd w:val="clear" w:color="auto" w:fill="FFFFFF"/>
        </w:rPr>
        <w:t>ă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 xml:space="preserve">suri pentru asigurarea </w:t>
      </w:r>
      <w:r w:rsidRPr="00ED4980">
        <w:rPr>
          <w:rFonts w:ascii="Calibri" w:hAnsi="Calibri" w:cs="Calibri"/>
          <w:i/>
          <w:iCs/>
          <w:shd w:val="clear" w:color="auto" w:fill="FFFFFF"/>
        </w:rPr>
        <w:t>eficientizării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 xml:space="preserve"> procesului decizional al fondurilor externe nerambursabile destinate </w:t>
      </w:r>
      <w:r w:rsidRPr="00ED4980">
        <w:rPr>
          <w:rFonts w:ascii="Calibri" w:hAnsi="Calibri" w:cs="Calibri"/>
          <w:i/>
          <w:iCs/>
          <w:shd w:val="clear" w:color="auto" w:fill="FFFFFF"/>
        </w:rPr>
        <w:t>dezvoltării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 xml:space="preserve"> regionale</w:t>
      </w:r>
      <w:r w:rsidRPr="00ED4980">
        <w:rPr>
          <w:rFonts w:ascii="Calibri" w:hAnsi="Calibri" w:cs="Calibri"/>
          <w:i/>
          <w:iCs/>
          <w:shd w:val="clear" w:color="auto" w:fill="FFFFFF"/>
        </w:rPr>
        <w:t xml:space="preserve"> în </w:t>
      </w:r>
      <w:r w:rsidR="00C83387" w:rsidRPr="00ED4980">
        <w:rPr>
          <w:rFonts w:ascii="Calibri" w:hAnsi="Calibri" w:cs="Calibri"/>
          <w:i/>
          <w:iCs/>
          <w:shd w:val="clear" w:color="auto" w:fill="FFFFFF"/>
        </w:rPr>
        <w:t>Romania</w:t>
      </w:r>
      <w:r w:rsidR="00D72756" w:rsidRPr="00ED4980">
        <w:rPr>
          <w:rFonts w:ascii="Calibri" w:hAnsi="Calibri" w:cs="Calibri"/>
          <w:i/>
          <w:iCs/>
          <w:shd w:val="clear" w:color="auto" w:fill="FFFFFF"/>
        </w:rPr>
        <w:t xml:space="preserve"> (</w:t>
      </w:r>
      <w:r w:rsidR="00D72756" w:rsidRPr="00ED4980">
        <w:rPr>
          <w:rFonts w:ascii="Calibri" w:hAnsi="Calibri" w:cs="Calibri"/>
          <w:shd w:val="clear" w:color="auto" w:fill="FFFFFF"/>
        </w:rPr>
        <w:t>aprobata prin</w:t>
      </w:r>
      <w:r w:rsidR="00D72756" w:rsidRPr="00ED4980">
        <w:rPr>
          <w:rFonts w:ascii="Calibri" w:hAnsi="Calibri" w:cs="Calibri"/>
          <w:i/>
          <w:iCs/>
          <w:shd w:val="clear" w:color="auto" w:fill="FFFFFF"/>
        </w:rPr>
        <w:t xml:space="preserve"> Legea nr. 277/2021)</w:t>
      </w:r>
      <w:r w:rsidR="00C83387" w:rsidRPr="00ED4980">
        <w:rPr>
          <w:rFonts w:ascii="Calibri" w:hAnsi="Calibri" w:cs="Calibri"/>
          <w:shd w:val="clear" w:color="auto" w:fill="FFFFFF"/>
        </w:rPr>
        <w:t xml:space="preserve">, </w:t>
      </w:r>
      <w:r w:rsidRPr="00ED4980">
        <w:rPr>
          <w:rFonts w:ascii="Calibri" w:hAnsi="Calibri" w:cs="Calibri"/>
          <w:shd w:val="clear" w:color="auto" w:fill="FFFFFF"/>
        </w:rPr>
        <w:t>agențiile</w:t>
      </w:r>
      <w:r w:rsidR="00C83387" w:rsidRPr="00ED4980">
        <w:rPr>
          <w:rFonts w:ascii="Calibri" w:hAnsi="Calibri" w:cs="Calibri"/>
          <w:shd w:val="clear" w:color="auto" w:fill="FFFFFF"/>
        </w:rPr>
        <w:t xml:space="preserve"> pentru dezvoltare </w:t>
      </w:r>
      <w:r w:rsidRPr="00ED4980">
        <w:rPr>
          <w:rFonts w:ascii="Calibri" w:hAnsi="Calibri" w:cs="Calibri"/>
          <w:shd w:val="clear" w:color="auto" w:fill="FFFFFF"/>
        </w:rPr>
        <w:t xml:space="preserve">regională </w:t>
      </w:r>
      <w:r w:rsidR="00C83387" w:rsidRPr="00ED4980">
        <w:rPr>
          <w:rFonts w:ascii="Calibri" w:hAnsi="Calibri" w:cs="Calibri"/>
          <w:shd w:val="clear" w:color="auto" w:fill="FFFFFF"/>
        </w:rPr>
        <w:t xml:space="preserve">au fost desemnate </w:t>
      </w:r>
      <w:r w:rsidRPr="00ED4980">
        <w:rPr>
          <w:rFonts w:ascii="Calibri" w:hAnsi="Calibri" w:cs="Calibri"/>
          <w:shd w:val="clear" w:color="auto" w:fill="FFFFFF"/>
        </w:rPr>
        <w:t>autorități</w:t>
      </w:r>
      <w:r w:rsidR="00C83387" w:rsidRPr="00ED4980">
        <w:rPr>
          <w:rFonts w:ascii="Calibri" w:hAnsi="Calibri" w:cs="Calibri"/>
          <w:shd w:val="clear" w:color="auto" w:fill="FFFFFF"/>
        </w:rPr>
        <w:t xml:space="preserve"> de management pentru cele opt programe regionale organizate la nivelul regiunilor de dezvoltare.</w:t>
      </w:r>
    </w:p>
    <w:p w14:paraId="16402F9F" w14:textId="2312987A" w:rsidR="00C83387" w:rsidRPr="00ED4980" w:rsidRDefault="00901FD0" w:rsidP="00C83387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Î</w:t>
      </w:r>
      <w:r w:rsidR="00C83387" w:rsidRPr="00ED4980">
        <w:rPr>
          <w:rFonts w:ascii="Calibri" w:hAnsi="Calibri" w:cs="Calibri"/>
          <w:shd w:val="clear" w:color="auto" w:fill="FFFFFF"/>
        </w:rPr>
        <w:t xml:space="preserve">n calitate de </w:t>
      </w:r>
      <w:r w:rsidR="00D72756" w:rsidRPr="00ED4980">
        <w:rPr>
          <w:rFonts w:ascii="Calibri" w:hAnsi="Calibri" w:cs="Calibri"/>
          <w:shd w:val="clear" w:color="auto" w:fill="FFFFFF"/>
        </w:rPr>
        <w:t>AM</w:t>
      </w:r>
      <w:r w:rsidR="00C83387" w:rsidRPr="00ED4980">
        <w:rPr>
          <w:rFonts w:ascii="Calibri" w:hAnsi="Calibri" w:cs="Calibri"/>
          <w:shd w:val="clear" w:color="auto" w:fill="FFFFFF"/>
        </w:rPr>
        <w:t>, ADR N</w:t>
      </w:r>
      <w:r w:rsidR="00571EE5" w:rsidRPr="00ED4980">
        <w:rPr>
          <w:rFonts w:ascii="Calibri" w:hAnsi="Calibri" w:cs="Calibri"/>
          <w:shd w:val="clear" w:color="auto" w:fill="FFFFFF"/>
        </w:rPr>
        <w:t>E</w:t>
      </w:r>
      <w:r w:rsidR="00C83387" w:rsidRPr="00ED4980">
        <w:rPr>
          <w:rFonts w:ascii="Calibri" w:hAnsi="Calibri" w:cs="Calibri"/>
          <w:shd w:val="clear" w:color="auto" w:fill="FFFFFF"/>
        </w:rPr>
        <w:t xml:space="preserve"> a elaborat</w:t>
      </w:r>
      <w:r w:rsidRPr="00ED4980">
        <w:rPr>
          <w:rFonts w:ascii="Calibri" w:hAnsi="Calibri" w:cs="Calibri"/>
          <w:shd w:val="clear" w:color="auto" w:fill="FFFFFF"/>
        </w:rPr>
        <w:t xml:space="preserve"> și </w:t>
      </w:r>
      <w:r w:rsidR="00C83387" w:rsidRPr="00ED4980">
        <w:rPr>
          <w:rFonts w:ascii="Calibri" w:hAnsi="Calibri" w:cs="Calibri"/>
          <w:shd w:val="clear" w:color="auto" w:fill="FFFFFF"/>
        </w:rPr>
        <w:t>negociat cu Comisia European</w:t>
      </w:r>
      <w:r w:rsidRPr="00ED4980">
        <w:rPr>
          <w:rFonts w:ascii="Calibri" w:hAnsi="Calibri" w:cs="Calibri"/>
          <w:shd w:val="clear" w:color="auto" w:fill="FFFFFF"/>
        </w:rPr>
        <w:t>ă</w:t>
      </w:r>
      <w:r w:rsidR="00D72756" w:rsidRPr="00ED4980">
        <w:rPr>
          <w:rFonts w:ascii="Calibri" w:hAnsi="Calibri" w:cs="Calibri"/>
          <w:shd w:val="clear" w:color="auto" w:fill="FFFFFF"/>
        </w:rPr>
        <w:t>,</w:t>
      </w:r>
      <w:r w:rsidR="00C83387" w:rsidRPr="00ED4980">
        <w:rPr>
          <w:rFonts w:ascii="Calibri" w:hAnsi="Calibri" w:cs="Calibri"/>
          <w:shd w:val="clear" w:color="auto" w:fill="FFFFFF"/>
        </w:rPr>
        <w:t xml:space="preserve"> </w:t>
      </w:r>
      <w:r w:rsidR="00D72756" w:rsidRPr="00ED4980">
        <w:rPr>
          <w:rFonts w:ascii="Calibri" w:hAnsi="Calibri" w:cs="Calibri"/>
          <w:shd w:val="clear" w:color="auto" w:fill="FFFFFF"/>
        </w:rPr>
        <w:t>Programul Regional Nord-Est 2021-2027</w:t>
      </w:r>
      <w:r w:rsidR="00C83387" w:rsidRPr="00ED4980">
        <w:rPr>
          <w:rFonts w:ascii="Calibri" w:hAnsi="Calibri" w:cs="Calibri"/>
          <w:shd w:val="clear" w:color="auto" w:fill="FFFFFF"/>
        </w:rPr>
        <w:t>,</w:t>
      </w:r>
      <w:r w:rsidR="00D72756" w:rsidRPr="00ED4980">
        <w:rPr>
          <w:rFonts w:ascii="Calibri" w:hAnsi="Calibri" w:cs="Calibri"/>
          <w:shd w:val="clear" w:color="auto" w:fill="FFFFFF"/>
        </w:rPr>
        <w:t xml:space="preserve"> </w:t>
      </w:r>
      <w:r w:rsidR="00C83387" w:rsidRPr="00ED4980">
        <w:rPr>
          <w:rFonts w:ascii="Calibri" w:hAnsi="Calibri" w:cs="Calibri"/>
          <w:shd w:val="clear" w:color="auto" w:fill="FFFFFF"/>
        </w:rPr>
        <w:t xml:space="preserve">cu respectarea prevederilor Regulamentelor europene care </w:t>
      </w:r>
      <w:r w:rsidRPr="00ED4980">
        <w:rPr>
          <w:rFonts w:ascii="Calibri" w:hAnsi="Calibri" w:cs="Calibri"/>
          <w:shd w:val="clear" w:color="auto" w:fill="FFFFFF"/>
        </w:rPr>
        <w:t>reglementează</w:t>
      </w:r>
      <w:r w:rsidR="00C83387" w:rsidRPr="00ED4980">
        <w:rPr>
          <w:rFonts w:ascii="Calibri" w:hAnsi="Calibri" w:cs="Calibri"/>
          <w:shd w:val="clear" w:color="auto" w:fill="FFFFFF"/>
        </w:rPr>
        <w:t xml:space="preserve"> implementarea politicii de coeziune la nivel european </w:t>
      </w:r>
      <w:r w:rsidRPr="00ED4980">
        <w:rPr>
          <w:rFonts w:ascii="Calibri" w:hAnsi="Calibri" w:cs="Calibri"/>
          <w:shd w:val="clear" w:color="auto" w:fill="FFFFFF"/>
        </w:rPr>
        <w:t>î</w:t>
      </w:r>
      <w:r w:rsidR="00C83387" w:rsidRPr="00ED4980">
        <w:rPr>
          <w:rFonts w:ascii="Calibri" w:hAnsi="Calibri" w:cs="Calibri"/>
          <w:shd w:val="clear" w:color="auto" w:fill="FFFFFF"/>
        </w:rPr>
        <w:t>n perioada 2021-2027.</w:t>
      </w:r>
    </w:p>
    <w:p w14:paraId="1BFC02AA" w14:textId="2D1B3FAF" w:rsidR="00413CFC" w:rsidRPr="00ED4980" w:rsidRDefault="001369DE" w:rsidP="003E4648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Programul a fost aprobat de Comisia Europeana </w:t>
      </w:r>
      <w:r w:rsidR="00901FD0" w:rsidRPr="00ED4980">
        <w:rPr>
          <w:rFonts w:ascii="Calibri" w:hAnsi="Calibri" w:cs="Calibri"/>
          <w:shd w:val="clear" w:color="auto" w:fill="FFFFFF"/>
        </w:rPr>
        <w:t>î</w:t>
      </w:r>
      <w:r w:rsidRPr="00ED4980">
        <w:rPr>
          <w:rFonts w:ascii="Calibri" w:hAnsi="Calibri" w:cs="Calibri"/>
          <w:shd w:val="clear" w:color="auto" w:fill="FFFFFF"/>
        </w:rPr>
        <w:t xml:space="preserve">n </w:t>
      </w:r>
      <w:r w:rsidR="00413CFC" w:rsidRPr="00ED4980">
        <w:rPr>
          <w:rFonts w:ascii="Calibri" w:hAnsi="Calibri" w:cs="Calibri"/>
          <w:shd w:val="clear" w:color="auto" w:fill="FFFFFF"/>
        </w:rPr>
        <w:t xml:space="preserve">data de 21 </w:t>
      </w:r>
      <w:r w:rsidR="00213F39" w:rsidRPr="00ED4980">
        <w:rPr>
          <w:rFonts w:ascii="Calibri" w:hAnsi="Calibri" w:cs="Calibri"/>
          <w:shd w:val="clear" w:color="auto" w:fill="FFFFFF"/>
        </w:rPr>
        <w:t>octombrie 2022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poate fi parcurs </w:t>
      </w:r>
      <w:r w:rsidR="00901FD0" w:rsidRPr="00ED4980">
        <w:rPr>
          <w:rFonts w:ascii="Calibri" w:hAnsi="Calibri" w:cs="Calibri"/>
          <w:shd w:val="clear" w:color="auto" w:fill="FFFFFF"/>
        </w:rPr>
        <w:t>accesând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901FD0" w:rsidRPr="00ED4980">
        <w:rPr>
          <w:rFonts w:ascii="Calibri" w:hAnsi="Calibri" w:cs="Calibri"/>
          <w:shd w:val="clear" w:color="auto" w:fill="FFFFFF"/>
        </w:rPr>
        <w:t>următorul</w:t>
      </w:r>
      <w:r w:rsidRPr="00ED4980">
        <w:rPr>
          <w:rFonts w:ascii="Calibri" w:hAnsi="Calibri" w:cs="Calibri"/>
          <w:shd w:val="clear" w:color="auto" w:fill="FFFFFF"/>
        </w:rPr>
        <w:t xml:space="preserve"> link:</w:t>
      </w:r>
    </w:p>
    <w:p w14:paraId="2C9C061A" w14:textId="00840FBD" w:rsidR="001369DE" w:rsidRPr="00ED4980" w:rsidRDefault="00000000" w:rsidP="003E4648">
      <w:pPr>
        <w:jc w:val="both"/>
        <w:rPr>
          <w:rFonts w:ascii="Calibri" w:hAnsi="Calibri" w:cs="Calibri"/>
          <w:shd w:val="clear" w:color="auto" w:fill="FFFFFF"/>
        </w:rPr>
      </w:pPr>
      <w:hyperlink r:id="rId8" w:history="1">
        <w:r w:rsidR="003E4648" w:rsidRPr="00ED4980">
          <w:rPr>
            <w:rStyle w:val="Hyperlink"/>
            <w:rFonts w:ascii="Calibri" w:hAnsi="Calibri" w:cs="Calibri"/>
            <w:shd w:val="clear" w:color="auto" w:fill="FFFFFF"/>
          </w:rPr>
          <w:t>https://www.adrnordest.ro/wp-content/uploads/2022/10/PR-Nord-Est_13_10_2022_aprobat_CE.pdf</w:t>
        </w:r>
      </w:hyperlink>
      <w:r w:rsidR="00213F39" w:rsidRPr="00ED4980">
        <w:rPr>
          <w:rFonts w:ascii="Calibri" w:hAnsi="Calibri" w:cs="Calibri"/>
          <w:shd w:val="clear" w:color="auto" w:fill="FFFFFF"/>
        </w:rPr>
        <w:t xml:space="preserve"> </w:t>
      </w:r>
    </w:p>
    <w:p w14:paraId="376F9B5D" w14:textId="54685779" w:rsidR="00C83387" w:rsidRPr="00ED4980" w:rsidRDefault="00C83387" w:rsidP="00C83387">
      <w:pPr>
        <w:jc w:val="both"/>
        <w:rPr>
          <w:rFonts w:ascii="Calibri" w:hAnsi="Calibri" w:cs="Calibri"/>
          <w:shd w:val="clear" w:color="auto" w:fill="FFFFFF"/>
        </w:rPr>
      </w:pPr>
    </w:p>
    <w:p w14:paraId="4FA805E4" w14:textId="55F09D47" w:rsidR="00C83387" w:rsidRPr="00ED4980" w:rsidRDefault="004B2768" w:rsidP="00C83387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Conform articolului 38(1) din</w:t>
      </w:r>
      <w:r w:rsidR="00D72756" w:rsidRPr="00ED4980">
        <w:rPr>
          <w:rFonts w:ascii="Calibri" w:hAnsi="Calibri" w:cs="Calibri"/>
          <w:shd w:val="clear" w:color="auto" w:fill="FFFFFF"/>
        </w:rPr>
        <w:t xml:space="preserve"> RDC</w:t>
      </w:r>
      <w:r w:rsidRPr="00ED4980">
        <w:rPr>
          <w:rFonts w:ascii="Calibri" w:hAnsi="Calibri" w:cs="Calibri"/>
          <w:shd w:val="clear" w:color="auto" w:fill="FFFFFF"/>
        </w:rPr>
        <w:t xml:space="preserve">, </w:t>
      </w:r>
      <w:r w:rsidR="00901FD0" w:rsidRPr="00ED4980">
        <w:rPr>
          <w:rFonts w:ascii="Calibri" w:hAnsi="Calibri" w:cs="Calibri"/>
          <w:shd w:val="clear" w:color="auto" w:fill="FFFFFF"/>
        </w:rPr>
        <w:t>î</w:t>
      </w:r>
      <w:r w:rsidR="00C83387" w:rsidRPr="00ED4980">
        <w:rPr>
          <w:rFonts w:ascii="Calibri" w:hAnsi="Calibri" w:cs="Calibri"/>
          <w:shd w:val="clear" w:color="auto" w:fill="FFFFFF"/>
        </w:rPr>
        <w:t xml:space="preserve">n termen de trei luni de la notificarea </w:t>
      </w:r>
      <w:r w:rsidR="00D72756" w:rsidRPr="00ED4980">
        <w:rPr>
          <w:rFonts w:ascii="Calibri" w:hAnsi="Calibri" w:cs="Calibri"/>
          <w:shd w:val="clear" w:color="auto" w:fill="FFFFFF"/>
        </w:rPr>
        <w:t>AM</w:t>
      </w:r>
      <w:r w:rsidR="00C83387" w:rsidRPr="00ED4980">
        <w:rPr>
          <w:rFonts w:ascii="Calibri" w:hAnsi="Calibri" w:cs="Calibri"/>
          <w:shd w:val="clear" w:color="auto" w:fill="FFFFFF"/>
        </w:rPr>
        <w:t xml:space="preserve"> cu privire la decizia de aprobare a </w:t>
      </w:r>
      <w:r w:rsidRPr="00ED4980">
        <w:rPr>
          <w:rFonts w:ascii="Calibri" w:hAnsi="Calibri" w:cs="Calibri"/>
          <w:shd w:val="clear" w:color="auto" w:fill="FFFFFF"/>
        </w:rPr>
        <w:t>programului</w:t>
      </w:r>
      <w:r w:rsidR="00C83387" w:rsidRPr="00ED4980">
        <w:rPr>
          <w:rFonts w:ascii="Calibri" w:hAnsi="Calibri" w:cs="Calibri"/>
          <w:shd w:val="clear" w:color="auto" w:fill="FFFFFF"/>
        </w:rPr>
        <w:t xml:space="preserve"> de </w:t>
      </w:r>
      <w:r w:rsidR="00901FD0" w:rsidRPr="00ED4980">
        <w:rPr>
          <w:rFonts w:ascii="Calibri" w:hAnsi="Calibri" w:cs="Calibri"/>
          <w:shd w:val="clear" w:color="auto" w:fill="FFFFFF"/>
        </w:rPr>
        <w:t>către</w:t>
      </w:r>
      <w:r w:rsidR="00C83387" w:rsidRPr="00ED4980">
        <w:rPr>
          <w:rFonts w:ascii="Calibri" w:hAnsi="Calibri" w:cs="Calibri"/>
          <w:shd w:val="clear" w:color="auto" w:fill="FFFFFF"/>
        </w:rPr>
        <w:t xml:space="preserve"> Comisia European</w:t>
      </w:r>
      <w:r w:rsidR="00901FD0" w:rsidRPr="00ED4980">
        <w:rPr>
          <w:rFonts w:ascii="Calibri" w:hAnsi="Calibri" w:cs="Calibri"/>
          <w:shd w:val="clear" w:color="auto" w:fill="FFFFFF"/>
        </w:rPr>
        <w:t>ă</w:t>
      </w:r>
      <w:r w:rsidR="00C83387" w:rsidRPr="00ED4980">
        <w:rPr>
          <w:rFonts w:ascii="Calibri" w:hAnsi="Calibri" w:cs="Calibri"/>
          <w:shd w:val="clear" w:color="auto" w:fill="FFFFFF"/>
        </w:rPr>
        <w:t xml:space="preserve">, se </w:t>
      </w:r>
      <w:r w:rsidR="00901FD0" w:rsidRPr="00ED4980">
        <w:rPr>
          <w:rFonts w:ascii="Calibri" w:hAnsi="Calibri" w:cs="Calibri"/>
          <w:shd w:val="clear" w:color="auto" w:fill="FFFFFF"/>
        </w:rPr>
        <w:t>înființează</w:t>
      </w:r>
      <w:r w:rsidR="00C83387" w:rsidRPr="00ED4980">
        <w:rPr>
          <w:rFonts w:ascii="Calibri" w:hAnsi="Calibri" w:cs="Calibri"/>
          <w:shd w:val="clear" w:color="auto" w:fill="FFFFFF"/>
        </w:rPr>
        <w:t xml:space="preserve"> Comitetul de Monitorizare a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901FD0" w:rsidRPr="00ED4980">
        <w:rPr>
          <w:rFonts w:ascii="Calibri" w:hAnsi="Calibri" w:cs="Calibri"/>
          <w:shd w:val="clear" w:color="auto" w:fill="FFFFFF"/>
        </w:rPr>
        <w:t>implementării</w:t>
      </w:r>
      <w:r w:rsidRPr="00ED4980">
        <w:rPr>
          <w:rFonts w:ascii="Calibri" w:hAnsi="Calibri" w:cs="Calibri"/>
          <w:shd w:val="clear" w:color="auto" w:fill="FFFFFF"/>
        </w:rPr>
        <w:t xml:space="preserve"> programului</w:t>
      </w:r>
      <w:r w:rsidR="00C83387" w:rsidRPr="00ED4980">
        <w:rPr>
          <w:rFonts w:ascii="Calibri" w:hAnsi="Calibri" w:cs="Calibri"/>
          <w:shd w:val="clear" w:color="auto" w:fill="FFFFFF"/>
        </w:rPr>
        <w:t>.</w:t>
      </w:r>
      <w:r w:rsidR="00BA3740" w:rsidRPr="00ED4980">
        <w:rPr>
          <w:rFonts w:ascii="Calibri" w:hAnsi="Calibri" w:cs="Calibri"/>
          <w:shd w:val="clear" w:color="auto" w:fill="FFFFFF"/>
        </w:rPr>
        <w:t xml:space="preserve"> </w:t>
      </w:r>
    </w:p>
    <w:p w14:paraId="1AE1DA8E" w14:textId="3DBF3E94" w:rsidR="00B60073" w:rsidRPr="00ED4980" w:rsidRDefault="00B60073" w:rsidP="00C83387">
      <w:pPr>
        <w:jc w:val="both"/>
        <w:rPr>
          <w:rFonts w:ascii="Calibri" w:hAnsi="Calibri" w:cs="Calibri"/>
          <w:shd w:val="clear" w:color="auto" w:fill="FFFFFF"/>
        </w:rPr>
      </w:pPr>
    </w:p>
    <w:p w14:paraId="499A99D5" w14:textId="7CE8D363" w:rsidR="00396829" w:rsidRPr="00ED4980" w:rsidRDefault="009813A0" w:rsidP="006A4CAF">
      <w:pPr>
        <w:pStyle w:val="Heading1"/>
        <w:rPr>
          <w:rFonts w:eastAsia="Calibri"/>
          <w:sz w:val="22"/>
          <w:szCs w:val="22"/>
          <w:lang w:eastAsia="en-US"/>
        </w:rPr>
      </w:pPr>
      <w:bookmarkStart w:id="4" w:name="_Toc118449934"/>
      <w:bookmarkEnd w:id="3"/>
      <w:r w:rsidRPr="00ED4980">
        <w:rPr>
          <w:rFonts w:eastAsia="Calibri"/>
          <w:sz w:val="22"/>
          <w:szCs w:val="22"/>
          <w:lang w:eastAsia="en-US"/>
        </w:rPr>
        <w:t xml:space="preserve">B. </w:t>
      </w:r>
      <w:r w:rsidR="00396829" w:rsidRPr="00ED4980">
        <w:rPr>
          <w:rFonts w:eastAsia="Calibri"/>
          <w:sz w:val="22"/>
          <w:szCs w:val="22"/>
          <w:u w:val="single"/>
          <w:lang w:eastAsia="en-US"/>
        </w:rPr>
        <w:t>Cadrul legal aplicabil</w:t>
      </w:r>
      <w:bookmarkEnd w:id="4"/>
      <w:r w:rsidR="00396829" w:rsidRPr="00ED4980">
        <w:rPr>
          <w:rFonts w:eastAsia="Calibri"/>
          <w:sz w:val="22"/>
          <w:szCs w:val="22"/>
          <w:lang w:eastAsia="en-US"/>
        </w:rPr>
        <w:t xml:space="preserve"> </w:t>
      </w:r>
    </w:p>
    <w:p w14:paraId="4B0C641C" w14:textId="75FCD273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Regulamentul (UE) 1060</w:t>
      </w:r>
      <w:r w:rsidR="002B74B3" w:rsidRPr="00ED4980">
        <w:rPr>
          <w:rFonts w:ascii="Calibri" w:eastAsia="Calibri" w:hAnsi="Calibri" w:cs="Calibri"/>
          <w:bCs w:val="0"/>
          <w:color w:val="000000"/>
          <w:lang w:eastAsia="en-US"/>
        </w:rPr>
        <w:t>/2021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Al Parlamentului European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al Consiliului din 24 iunie 2021 de stabilire 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dispozițiilor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comune privind Fondul european de dezvoltare regional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Fondul social european Plus, Fondul de coeziune, Fondul pentru o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tranziție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just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Fondul european pentru afaceri maritime, pescuit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acvacultur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de stabilire a normelor financiare aplicabile acestor fonduri, precum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Fondului pentru azil,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migrație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integrare, Fondului pentru securitate intern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ă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Instrumentului de sprijin financiar pentru managementul frontierelor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politica de vize;</w:t>
      </w:r>
    </w:p>
    <w:p w14:paraId="25395469" w14:textId="2EF8B8C6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7C7DB9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Carta Drepturilor Fundamentale a Uniunii Europene;</w:t>
      </w:r>
    </w:p>
    <w:p w14:paraId="23681976" w14:textId="1063995B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Decizia 2010/48/CE din 26 noiembrie 2009 privind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încheierea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către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Comunitatea Europeana 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Convenției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Națiunilor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Unite privind drepturile persoanelor cu handicap;</w:t>
      </w:r>
    </w:p>
    <w:p w14:paraId="6BA58B1F" w14:textId="4F602A2C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Regulamentul (UE) nr. 240/2014 al Comisiei din 7 ianuarie 2014 privind Codul european de conduit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referitor la parteneriat,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 cadrul fondurilor structurale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de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investiții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europene;</w:t>
      </w:r>
    </w:p>
    <w:p w14:paraId="48D71A80" w14:textId="491C8853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Hotărârea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Guvern nr. 936 din 5 noiembrie 2020 pentru aprobarea cadrului general necesar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vederea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implicării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autorităților și instituțiilor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din Romania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procesul de programare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negociere a fondurilor externe nerambursabile aferente perioadei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lastRenderedPageBreak/>
        <w:t>programare 2021-2027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cadrului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instituțional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coordonare, gestionare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control al acestor fonduri; </w:t>
      </w:r>
    </w:p>
    <w:p w14:paraId="7F206C40" w14:textId="70E6E5F1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Ordonanța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urgen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ță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Guvernului nr. 122 din 29 iulie 2020 privind unele masuri pentru asigurarea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eficientizării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procesului decizional al fondurilor externe nerambursabile destinate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dezvoltării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regionale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Romania;</w:t>
      </w:r>
    </w:p>
    <w:p w14:paraId="19E5C598" w14:textId="5E0FB6E8" w:rsidR="00396829" w:rsidRPr="00ED4980" w:rsidRDefault="00396829" w:rsidP="003968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Legea nr. 277 din 26 noiembrie 2021 pentru aprobarea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Ordonanței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urgen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ță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Guvernului nr. 122/2020 privind unele masuri pentru asigurarea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eficientizării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procesului decizional al fondurilor externe nerambursabile destinate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dezvoltării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regionale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Rom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>â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nia;</w:t>
      </w:r>
    </w:p>
    <w:p w14:paraId="1EDA12E4" w14:textId="29F62463" w:rsidR="008E5E92" w:rsidRPr="00ED4980" w:rsidRDefault="008E5E92" w:rsidP="008E5E92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bookmarkStart w:id="5" w:name="_Hlk116633436"/>
      <w:r w:rsidRPr="00ED4980">
        <w:rPr>
          <w:rFonts w:ascii="Calibri" w:eastAsia="Calibri" w:hAnsi="Calibri" w:cs="Calibri"/>
          <w:bCs w:val="0"/>
          <w:lang w:eastAsia="en-US"/>
        </w:rPr>
        <w:t xml:space="preserve">- Legea nr. 315 din 28 iunie 2004 privind dezvoltarea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r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egională în </w:t>
      </w:r>
      <w:r w:rsidRPr="00ED4980">
        <w:rPr>
          <w:rFonts w:ascii="Calibri" w:eastAsia="Calibri" w:hAnsi="Calibri" w:cs="Calibri"/>
          <w:bCs w:val="0"/>
          <w:lang w:eastAsia="en-US"/>
        </w:rPr>
        <w:t>Rom</w:t>
      </w:r>
      <w:r w:rsidR="0075279F" w:rsidRPr="00ED4980">
        <w:rPr>
          <w:rFonts w:ascii="Calibri" w:eastAsia="Calibri" w:hAnsi="Calibri" w:cs="Calibri"/>
          <w:bCs w:val="0"/>
          <w:lang w:eastAsia="en-US"/>
        </w:rPr>
        <w:t>a</w:t>
      </w:r>
      <w:r w:rsidRPr="00ED4980">
        <w:rPr>
          <w:rFonts w:ascii="Calibri" w:eastAsia="Calibri" w:hAnsi="Calibri" w:cs="Calibri"/>
          <w:bCs w:val="0"/>
          <w:lang w:eastAsia="en-US"/>
        </w:rPr>
        <w:t>nia;</w:t>
      </w:r>
    </w:p>
    <w:bookmarkEnd w:id="5"/>
    <w:p w14:paraId="2F1370EC" w14:textId="77777777" w:rsidR="00396829" w:rsidRPr="00ED4980" w:rsidRDefault="00396829" w:rsidP="005C500C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17DFDB23" w14:textId="12675CEC" w:rsidR="00CA0B89" w:rsidRPr="00ED4980" w:rsidRDefault="009813A0" w:rsidP="006A4CAF">
      <w:pPr>
        <w:pStyle w:val="Heading1"/>
        <w:rPr>
          <w:bCs/>
          <w:sz w:val="22"/>
          <w:szCs w:val="22"/>
          <w:shd w:val="clear" w:color="auto" w:fill="FFFFFF"/>
        </w:rPr>
      </w:pPr>
      <w:bookmarkStart w:id="6" w:name="_Toc118449935"/>
      <w:r w:rsidRPr="00ED4980">
        <w:rPr>
          <w:sz w:val="22"/>
          <w:szCs w:val="22"/>
          <w:shd w:val="clear" w:color="auto" w:fill="FFFFFF"/>
        </w:rPr>
        <w:t xml:space="preserve">C. </w:t>
      </w:r>
      <w:r w:rsidR="00DA5F86" w:rsidRPr="00ED4980">
        <w:rPr>
          <w:sz w:val="22"/>
          <w:szCs w:val="22"/>
          <w:u w:val="single"/>
          <w:shd w:val="clear" w:color="auto" w:fill="FFFFFF"/>
        </w:rPr>
        <w:t>Funcțiile</w:t>
      </w:r>
      <w:r w:rsidR="00CA0B89" w:rsidRPr="00ED4980">
        <w:rPr>
          <w:sz w:val="22"/>
          <w:szCs w:val="22"/>
          <w:u w:val="single"/>
          <w:shd w:val="clear" w:color="auto" w:fill="FFFFFF"/>
        </w:rPr>
        <w:t xml:space="preserve"> CM</w:t>
      </w:r>
      <w:r w:rsidR="005D6A2F" w:rsidRPr="00ED4980">
        <w:rPr>
          <w:sz w:val="22"/>
          <w:szCs w:val="22"/>
          <w:u w:val="single"/>
          <w:shd w:val="clear" w:color="auto" w:fill="FFFFFF"/>
        </w:rPr>
        <w:t xml:space="preserve"> PR NE</w:t>
      </w:r>
      <w:bookmarkEnd w:id="6"/>
    </w:p>
    <w:p w14:paraId="01E6998C" w14:textId="062C9AE3" w:rsidR="00CA0B89" w:rsidRPr="00ED4980" w:rsidRDefault="00571EE5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a)</w:t>
      </w:r>
      <w:r w:rsidRPr="00ED4980">
        <w:rPr>
          <w:rFonts w:ascii="Calibri" w:hAnsi="Calibri" w:cs="Calibri"/>
          <w:u w:val="single"/>
          <w:shd w:val="clear" w:color="auto" w:fill="FFFFFF"/>
        </w:rPr>
        <w:t xml:space="preserve"> </w:t>
      </w:r>
      <w:r w:rsidR="00CA0B89" w:rsidRPr="00ED4980">
        <w:rPr>
          <w:rFonts w:ascii="Calibri" w:hAnsi="Calibri" w:cs="Calibri"/>
          <w:u w:val="single"/>
          <w:shd w:val="clear" w:color="auto" w:fill="FFFFFF"/>
        </w:rPr>
        <w:t>C</w:t>
      </w:r>
      <w:r w:rsidRPr="00ED4980">
        <w:rPr>
          <w:rFonts w:ascii="Calibri" w:hAnsi="Calibri" w:cs="Calibri"/>
          <w:u w:val="single"/>
          <w:shd w:val="clear" w:color="auto" w:fill="FFFFFF"/>
        </w:rPr>
        <w:t xml:space="preserve">M PR NE </w:t>
      </w:r>
      <w:r w:rsidR="00DA5F86" w:rsidRPr="00ED4980">
        <w:rPr>
          <w:rFonts w:ascii="Calibri" w:hAnsi="Calibri" w:cs="Calibri"/>
          <w:u w:val="single"/>
          <w:shd w:val="clear" w:color="auto" w:fill="FFFFFF"/>
        </w:rPr>
        <w:t>examinează</w:t>
      </w:r>
      <w:r w:rsidR="00CA0B89" w:rsidRPr="00ED4980">
        <w:rPr>
          <w:rFonts w:ascii="Calibri" w:hAnsi="Calibri" w:cs="Calibri"/>
          <w:shd w:val="clear" w:color="auto" w:fill="FFFFFF"/>
        </w:rPr>
        <w:t>:</w:t>
      </w:r>
    </w:p>
    <w:p w14:paraId="069D3C72" w14:textId="17DF2937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progresele </w:t>
      </w:r>
      <w:r w:rsidR="00DA5F86" w:rsidRPr="00ED4980">
        <w:rPr>
          <w:rFonts w:ascii="Calibri" w:hAnsi="Calibri" w:cs="Calibri"/>
          <w:shd w:val="clear" w:color="auto" w:fill="FFFFFF"/>
        </w:rPr>
        <w:t>înregistrate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Pr="00ED4980">
        <w:rPr>
          <w:rFonts w:ascii="Calibri" w:hAnsi="Calibri" w:cs="Calibri"/>
          <w:shd w:val="clear" w:color="auto" w:fill="FFFFFF"/>
        </w:rPr>
        <w:t xml:space="preserve">ceea ce </w:t>
      </w:r>
      <w:r w:rsidR="00DA5F86" w:rsidRPr="00ED4980">
        <w:rPr>
          <w:rFonts w:ascii="Calibri" w:hAnsi="Calibri" w:cs="Calibri"/>
          <w:shd w:val="clear" w:color="auto" w:fill="FFFFFF"/>
        </w:rPr>
        <w:t>privește</w:t>
      </w:r>
      <w:r w:rsidRPr="00ED4980">
        <w:rPr>
          <w:rFonts w:ascii="Calibri" w:hAnsi="Calibri" w:cs="Calibri"/>
          <w:shd w:val="clear" w:color="auto" w:fill="FFFFFF"/>
        </w:rPr>
        <w:t xml:space="preserve"> implementarea programului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>realizarea obiectivelor de etap</w:t>
      </w:r>
      <w:r w:rsidR="00DA5F86" w:rsidRPr="00ED4980">
        <w:rPr>
          <w:rFonts w:ascii="Calibri" w:hAnsi="Calibri" w:cs="Calibri"/>
          <w:shd w:val="clear" w:color="auto" w:fill="FFFFFF"/>
        </w:rPr>
        <w:t>ă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a </w:t>
      </w:r>
      <w:r w:rsidR="00DA5F86" w:rsidRPr="00ED4980">
        <w:rPr>
          <w:rFonts w:ascii="Calibri" w:hAnsi="Calibri" w:cs="Calibri"/>
          <w:shd w:val="clear" w:color="auto" w:fill="FFFFFF"/>
        </w:rPr>
        <w:t>țintelor</w:t>
      </w:r>
      <w:r w:rsidRPr="00ED4980">
        <w:rPr>
          <w:rFonts w:ascii="Calibri" w:hAnsi="Calibri" w:cs="Calibri"/>
          <w:shd w:val="clear" w:color="auto" w:fill="FFFFFF"/>
        </w:rPr>
        <w:t>;</w:t>
      </w:r>
    </w:p>
    <w:p w14:paraId="592497D0" w14:textId="0A049BB4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orice probleme care </w:t>
      </w:r>
      <w:r w:rsidR="00DA5F86" w:rsidRPr="00ED4980">
        <w:rPr>
          <w:rFonts w:ascii="Calibri" w:hAnsi="Calibri" w:cs="Calibri"/>
          <w:shd w:val="clear" w:color="auto" w:fill="FFFFFF"/>
        </w:rPr>
        <w:t>influențează</w:t>
      </w:r>
      <w:r w:rsidRPr="00ED4980">
        <w:rPr>
          <w:rFonts w:ascii="Calibri" w:hAnsi="Calibri" w:cs="Calibri"/>
          <w:shd w:val="clear" w:color="auto" w:fill="FFFFFF"/>
        </w:rPr>
        <w:t xml:space="preserve"> performan</w:t>
      </w:r>
      <w:r w:rsidR="00DA5F86" w:rsidRPr="00ED4980">
        <w:rPr>
          <w:rFonts w:ascii="Calibri" w:hAnsi="Calibri" w:cs="Calibri"/>
          <w:shd w:val="clear" w:color="auto" w:fill="FFFFFF"/>
        </w:rPr>
        <w:t>ța</w:t>
      </w:r>
      <w:r w:rsidRPr="00ED4980">
        <w:rPr>
          <w:rFonts w:ascii="Calibri" w:hAnsi="Calibri" w:cs="Calibri"/>
          <w:shd w:val="clear" w:color="auto" w:fill="FFFFFF"/>
        </w:rPr>
        <w:t xml:space="preserve"> programului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>m</w:t>
      </w:r>
      <w:r w:rsidR="00DA5F86" w:rsidRPr="00ED4980">
        <w:rPr>
          <w:rFonts w:ascii="Calibri" w:hAnsi="Calibri" w:cs="Calibri"/>
          <w:shd w:val="clear" w:color="auto" w:fill="FFFFFF"/>
        </w:rPr>
        <w:t>ă</w:t>
      </w:r>
      <w:r w:rsidRPr="00ED4980">
        <w:rPr>
          <w:rFonts w:ascii="Calibri" w:hAnsi="Calibri" w:cs="Calibri"/>
          <w:shd w:val="clear" w:color="auto" w:fill="FFFFFF"/>
        </w:rPr>
        <w:t>surile luate pentru a le remedia;</w:t>
      </w:r>
    </w:p>
    <w:p w14:paraId="6BE0F273" w14:textId="4567E358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</w:t>
      </w:r>
      <w:r w:rsidR="00DA5F86" w:rsidRPr="00ED4980">
        <w:rPr>
          <w:rFonts w:ascii="Calibri" w:hAnsi="Calibri" w:cs="Calibri"/>
          <w:shd w:val="clear" w:color="auto" w:fill="FFFFFF"/>
        </w:rPr>
        <w:t>contribuția</w:t>
      </w:r>
      <w:r w:rsidRPr="00ED4980">
        <w:rPr>
          <w:rFonts w:ascii="Calibri" w:hAnsi="Calibri" w:cs="Calibri"/>
          <w:shd w:val="clear" w:color="auto" w:fill="FFFFFF"/>
        </w:rPr>
        <w:t xml:space="preserve"> programului la abordarea </w:t>
      </w:r>
      <w:r w:rsidR="00DA5F86" w:rsidRPr="00ED4980">
        <w:rPr>
          <w:rFonts w:ascii="Calibri" w:hAnsi="Calibri" w:cs="Calibri"/>
          <w:shd w:val="clear" w:color="auto" w:fill="FFFFFF"/>
        </w:rPr>
        <w:t>provocărilor</w:t>
      </w:r>
      <w:r w:rsidRPr="00ED4980">
        <w:rPr>
          <w:rFonts w:ascii="Calibri" w:hAnsi="Calibri" w:cs="Calibri"/>
          <w:shd w:val="clear" w:color="auto" w:fill="FFFFFF"/>
        </w:rPr>
        <w:t xml:space="preserve"> identificate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="00DA5F86" w:rsidRPr="00ED4980">
        <w:rPr>
          <w:rFonts w:ascii="Calibri" w:hAnsi="Calibri" w:cs="Calibri"/>
          <w:shd w:val="clear" w:color="auto" w:fill="FFFFFF"/>
        </w:rPr>
        <w:t>recomandările</w:t>
      </w:r>
      <w:r w:rsidRPr="00ED4980">
        <w:rPr>
          <w:rFonts w:ascii="Calibri" w:hAnsi="Calibri" w:cs="Calibri"/>
          <w:shd w:val="clear" w:color="auto" w:fill="FFFFFF"/>
        </w:rPr>
        <w:t xml:space="preserve"> relevante specifice </w:t>
      </w:r>
      <w:r w:rsidR="00DA5F86" w:rsidRPr="00ED4980">
        <w:rPr>
          <w:rFonts w:ascii="Calibri" w:hAnsi="Calibri" w:cs="Calibri"/>
          <w:shd w:val="clear" w:color="auto" w:fill="FFFFFF"/>
        </w:rPr>
        <w:t>fiecărei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DA5F86" w:rsidRPr="00ED4980">
        <w:rPr>
          <w:rFonts w:ascii="Calibri" w:hAnsi="Calibri" w:cs="Calibri"/>
          <w:shd w:val="clear" w:color="auto" w:fill="FFFFFF"/>
        </w:rPr>
        <w:t>ță</w:t>
      </w:r>
      <w:r w:rsidRPr="00ED4980">
        <w:rPr>
          <w:rFonts w:ascii="Calibri" w:hAnsi="Calibri" w:cs="Calibri"/>
          <w:shd w:val="clear" w:color="auto" w:fill="FFFFFF"/>
        </w:rPr>
        <w:t xml:space="preserve">ri, care </w:t>
      </w:r>
      <w:r w:rsidR="00EB0DA7" w:rsidRPr="00ED4980">
        <w:rPr>
          <w:rFonts w:ascii="Calibri" w:hAnsi="Calibri" w:cs="Calibri"/>
          <w:shd w:val="clear" w:color="auto" w:fill="FFFFFF"/>
        </w:rPr>
        <w:t xml:space="preserve">au </w:t>
      </w:r>
      <w:r w:rsidR="00DA5F86" w:rsidRPr="00ED4980">
        <w:rPr>
          <w:rFonts w:ascii="Calibri" w:hAnsi="Calibri" w:cs="Calibri"/>
          <w:shd w:val="clear" w:color="auto" w:fill="FFFFFF"/>
        </w:rPr>
        <w:t>legătură</w:t>
      </w:r>
      <w:r w:rsidR="00EB0DA7" w:rsidRPr="00ED4980">
        <w:rPr>
          <w:rFonts w:ascii="Calibri" w:hAnsi="Calibri" w:cs="Calibri"/>
          <w:shd w:val="clear" w:color="auto" w:fill="FFFFFF"/>
        </w:rPr>
        <w:t xml:space="preserve"> cu</w:t>
      </w:r>
      <w:r w:rsidRPr="00ED4980">
        <w:rPr>
          <w:rFonts w:ascii="Calibri" w:hAnsi="Calibri" w:cs="Calibri"/>
          <w:shd w:val="clear" w:color="auto" w:fill="FFFFFF"/>
        </w:rPr>
        <w:t xml:space="preserve"> implementarea programului;</w:t>
      </w:r>
    </w:p>
    <w:p w14:paraId="2FC205E9" w14:textId="3BF965D6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elementele </w:t>
      </w:r>
      <w:r w:rsidR="00DA5F86" w:rsidRPr="00ED4980">
        <w:rPr>
          <w:rFonts w:ascii="Calibri" w:hAnsi="Calibri" w:cs="Calibri"/>
          <w:shd w:val="clear" w:color="auto" w:fill="FFFFFF"/>
        </w:rPr>
        <w:t>evaluării</w:t>
      </w:r>
      <w:r w:rsidRPr="00ED4980">
        <w:rPr>
          <w:rFonts w:ascii="Calibri" w:hAnsi="Calibri" w:cs="Calibri"/>
          <w:shd w:val="clear" w:color="auto" w:fill="FFFFFF"/>
        </w:rPr>
        <w:t xml:space="preserve"> ex ante privind sprijinul din fonduri prin utilizarea instrumentelor financiare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prin instrumentele financiare executate sub responsabilitatea </w:t>
      </w:r>
      <w:r w:rsidR="00DA5F86" w:rsidRPr="00ED4980">
        <w:rPr>
          <w:rFonts w:ascii="Calibri" w:hAnsi="Calibri" w:cs="Calibri"/>
          <w:shd w:val="clear" w:color="auto" w:fill="FFFFFF"/>
        </w:rPr>
        <w:t>autorității</w:t>
      </w:r>
      <w:r w:rsidRPr="00ED4980">
        <w:rPr>
          <w:rFonts w:ascii="Calibri" w:hAnsi="Calibri" w:cs="Calibri"/>
          <w:shd w:val="clear" w:color="auto" w:fill="FFFFFF"/>
        </w:rPr>
        <w:t xml:space="preserve"> de management;</w:t>
      </w:r>
    </w:p>
    <w:p w14:paraId="41699748" w14:textId="0C77DCE5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progresele </w:t>
      </w:r>
      <w:r w:rsidR="00DA5F86" w:rsidRPr="00ED4980">
        <w:rPr>
          <w:rFonts w:ascii="Calibri" w:hAnsi="Calibri" w:cs="Calibri"/>
          <w:shd w:val="clear" w:color="auto" w:fill="FFFFFF"/>
        </w:rPr>
        <w:t>înregistrate</w:t>
      </w:r>
      <w:r w:rsidRPr="00ED4980">
        <w:rPr>
          <w:rFonts w:ascii="Calibri" w:hAnsi="Calibri" w:cs="Calibri"/>
          <w:shd w:val="clear" w:color="auto" w:fill="FFFFFF"/>
        </w:rPr>
        <w:t xml:space="preserve"> cu privire la efectuarea </w:t>
      </w:r>
      <w:r w:rsidR="00DA5F86" w:rsidRPr="00ED4980">
        <w:rPr>
          <w:rFonts w:ascii="Calibri" w:hAnsi="Calibri" w:cs="Calibri"/>
          <w:shd w:val="clear" w:color="auto" w:fill="FFFFFF"/>
        </w:rPr>
        <w:t>evaluărilor</w:t>
      </w:r>
      <w:r w:rsidRPr="00ED4980">
        <w:rPr>
          <w:rFonts w:ascii="Calibri" w:hAnsi="Calibri" w:cs="Calibri"/>
          <w:shd w:val="clear" w:color="auto" w:fill="FFFFFF"/>
        </w:rPr>
        <w:t xml:space="preserve">, a sintezelor </w:t>
      </w:r>
      <w:r w:rsidR="00DA5F86" w:rsidRPr="00ED4980">
        <w:rPr>
          <w:rFonts w:ascii="Calibri" w:hAnsi="Calibri" w:cs="Calibri"/>
          <w:shd w:val="clear" w:color="auto" w:fill="FFFFFF"/>
        </w:rPr>
        <w:t>evaluărilor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a </w:t>
      </w:r>
      <w:r w:rsidR="00DA5F86" w:rsidRPr="00ED4980">
        <w:rPr>
          <w:rFonts w:ascii="Calibri" w:hAnsi="Calibri" w:cs="Calibri"/>
          <w:shd w:val="clear" w:color="auto" w:fill="FFFFFF"/>
        </w:rPr>
        <w:t>oricăror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DA5F86" w:rsidRPr="00ED4980">
        <w:rPr>
          <w:rFonts w:ascii="Calibri" w:hAnsi="Calibri" w:cs="Calibri"/>
          <w:shd w:val="clear" w:color="auto" w:fill="FFFFFF"/>
        </w:rPr>
        <w:t>acțiuni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DA5F86" w:rsidRPr="00ED4980">
        <w:rPr>
          <w:rFonts w:ascii="Calibri" w:hAnsi="Calibri" w:cs="Calibri"/>
          <w:shd w:val="clear" w:color="auto" w:fill="FFFFFF"/>
        </w:rPr>
        <w:t>întreprinse</w:t>
      </w:r>
      <w:r w:rsidRPr="00ED4980">
        <w:rPr>
          <w:rFonts w:ascii="Calibri" w:hAnsi="Calibri" w:cs="Calibri"/>
          <w:shd w:val="clear" w:color="auto" w:fill="FFFFFF"/>
        </w:rPr>
        <w:t xml:space="preserve"> ca urmare a </w:t>
      </w:r>
      <w:r w:rsidR="00DA5F86" w:rsidRPr="00ED4980">
        <w:rPr>
          <w:rFonts w:ascii="Calibri" w:hAnsi="Calibri" w:cs="Calibri"/>
          <w:shd w:val="clear" w:color="auto" w:fill="FFFFFF"/>
        </w:rPr>
        <w:t>constatărilor</w:t>
      </w:r>
      <w:r w:rsidRPr="00ED4980">
        <w:rPr>
          <w:rFonts w:ascii="Calibri" w:hAnsi="Calibri" w:cs="Calibri"/>
          <w:shd w:val="clear" w:color="auto" w:fill="FFFFFF"/>
        </w:rPr>
        <w:t>;</w:t>
      </w:r>
    </w:p>
    <w:p w14:paraId="0ADD849E" w14:textId="5FE212BC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- punerea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Pr="00ED4980">
        <w:rPr>
          <w:rFonts w:ascii="Calibri" w:hAnsi="Calibri" w:cs="Calibri"/>
          <w:shd w:val="clear" w:color="auto" w:fill="FFFFFF"/>
        </w:rPr>
        <w:t xml:space="preserve">aplicare a </w:t>
      </w:r>
      <w:r w:rsidR="00DA5F86" w:rsidRPr="00ED4980">
        <w:rPr>
          <w:rFonts w:ascii="Calibri" w:hAnsi="Calibri" w:cs="Calibri"/>
          <w:shd w:val="clear" w:color="auto" w:fill="FFFFFF"/>
        </w:rPr>
        <w:t>acțiunilor</w:t>
      </w:r>
      <w:r w:rsidRPr="00ED4980">
        <w:rPr>
          <w:rFonts w:ascii="Calibri" w:hAnsi="Calibri" w:cs="Calibri"/>
          <w:shd w:val="clear" w:color="auto" w:fill="FFFFFF"/>
        </w:rPr>
        <w:t xml:space="preserve"> legate de comunicare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>vizibilitate;</w:t>
      </w:r>
    </w:p>
    <w:p w14:paraId="6F35649B" w14:textId="4768D483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progresele </w:t>
      </w:r>
      <w:r w:rsidR="00DA5F86" w:rsidRPr="00ED4980">
        <w:rPr>
          <w:rFonts w:ascii="Calibri" w:hAnsi="Calibri" w:cs="Calibri"/>
          <w:shd w:val="clear" w:color="auto" w:fill="FFFFFF"/>
        </w:rPr>
        <w:t>înregistrate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Pr="00ED4980">
        <w:rPr>
          <w:rFonts w:ascii="Calibri" w:hAnsi="Calibri" w:cs="Calibri"/>
          <w:shd w:val="clear" w:color="auto" w:fill="FFFFFF"/>
        </w:rPr>
        <w:t xml:space="preserve">implementarea </w:t>
      </w:r>
      <w:r w:rsidR="00DA5F86" w:rsidRPr="00ED4980">
        <w:rPr>
          <w:rFonts w:ascii="Calibri" w:hAnsi="Calibri" w:cs="Calibri"/>
          <w:shd w:val="clear" w:color="auto" w:fill="FFFFFF"/>
        </w:rPr>
        <w:t>operațiunilor</w:t>
      </w:r>
      <w:r w:rsidRPr="00ED4980">
        <w:rPr>
          <w:rFonts w:ascii="Calibri" w:hAnsi="Calibri" w:cs="Calibri"/>
          <w:shd w:val="clear" w:color="auto" w:fill="FFFFFF"/>
        </w:rPr>
        <w:t xml:space="preserve"> de importan</w:t>
      </w:r>
      <w:r w:rsidR="00DA5F86" w:rsidRPr="00ED4980">
        <w:rPr>
          <w:rFonts w:ascii="Calibri" w:hAnsi="Calibri" w:cs="Calibri"/>
          <w:shd w:val="clear" w:color="auto" w:fill="FFFFFF"/>
        </w:rPr>
        <w:t>ță</w:t>
      </w:r>
      <w:r w:rsidRPr="00ED4980">
        <w:rPr>
          <w:rFonts w:ascii="Calibri" w:hAnsi="Calibri" w:cs="Calibri"/>
          <w:shd w:val="clear" w:color="auto" w:fill="FFFFFF"/>
        </w:rPr>
        <w:t xml:space="preserve"> strategic</w:t>
      </w:r>
      <w:r w:rsidR="00DA5F86" w:rsidRPr="00ED4980">
        <w:rPr>
          <w:rFonts w:ascii="Calibri" w:hAnsi="Calibri" w:cs="Calibri"/>
          <w:shd w:val="clear" w:color="auto" w:fill="FFFFFF"/>
        </w:rPr>
        <w:t>ă</w:t>
      </w:r>
      <w:r w:rsidRPr="00ED4980">
        <w:rPr>
          <w:rFonts w:ascii="Calibri" w:hAnsi="Calibri" w:cs="Calibri"/>
          <w:shd w:val="clear" w:color="auto" w:fill="FFFFFF"/>
        </w:rPr>
        <w:t>, dac</w:t>
      </w:r>
      <w:r w:rsidR="00DA5F86" w:rsidRPr="00ED4980">
        <w:rPr>
          <w:rFonts w:ascii="Calibri" w:hAnsi="Calibri" w:cs="Calibri"/>
          <w:shd w:val="clear" w:color="auto" w:fill="FFFFFF"/>
        </w:rPr>
        <w:t>ă</w:t>
      </w:r>
      <w:r w:rsidRPr="00ED4980">
        <w:rPr>
          <w:rFonts w:ascii="Calibri" w:hAnsi="Calibri" w:cs="Calibri"/>
          <w:shd w:val="clear" w:color="auto" w:fill="FFFFFF"/>
        </w:rPr>
        <w:t xml:space="preserve"> este cazul;</w:t>
      </w:r>
    </w:p>
    <w:p w14:paraId="6E618BE3" w14:textId="01EF0DF2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</w:t>
      </w:r>
      <w:r w:rsidR="00DA5F86" w:rsidRPr="00ED4980">
        <w:rPr>
          <w:rFonts w:ascii="Calibri" w:hAnsi="Calibri" w:cs="Calibri"/>
          <w:shd w:val="clear" w:color="auto" w:fill="FFFFFF"/>
        </w:rPr>
        <w:t>îndeplinirea</w:t>
      </w:r>
      <w:r w:rsidRPr="00ED4980">
        <w:rPr>
          <w:rFonts w:ascii="Calibri" w:hAnsi="Calibri" w:cs="Calibri"/>
          <w:shd w:val="clear" w:color="auto" w:fill="FFFFFF"/>
        </w:rPr>
        <w:t xml:space="preserve"> </w:t>
      </w:r>
      <w:r w:rsidR="00DA5F86" w:rsidRPr="00ED4980">
        <w:rPr>
          <w:rFonts w:ascii="Calibri" w:hAnsi="Calibri" w:cs="Calibri"/>
          <w:shd w:val="clear" w:color="auto" w:fill="FFFFFF"/>
        </w:rPr>
        <w:t>condițiilor</w:t>
      </w:r>
      <w:r w:rsidRPr="00ED4980">
        <w:rPr>
          <w:rFonts w:ascii="Calibri" w:hAnsi="Calibri" w:cs="Calibri"/>
          <w:shd w:val="clear" w:color="auto" w:fill="FFFFFF"/>
        </w:rPr>
        <w:t xml:space="preserve"> favorizante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aplicarea acestora </w:t>
      </w:r>
      <w:r w:rsidR="00EB0DA7" w:rsidRPr="00ED4980">
        <w:rPr>
          <w:rFonts w:ascii="Calibri" w:hAnsi="Calibri" w:cs="Calibri"/>
          <w:shd w:val="clear" w:color="auto" w:fill="FFFFFF"/>
        </w:rPr>
        <w:t xml:space="preserve">pe </w:t>
      </w:r>
      <w:r w:rsidR="00DA5F86" w:rsidRPr="00ED4980">
        <w:rPr>
          <w:rFonts w:ascii="Calibri" w:hAnsi="Calibri" w:cs="Calibri"/>
          <w:shd w:val="clear" w:color="auto" w:fill="FFFFFF"/>
        </w:rPr>
        <w:t>întreg</w:t>
      </w:r>
      <w:r w:rsidR="00EB0DA7" w:rsidRPr="00ED4980">
        <w:rPr>
          <w:rFonts w:ascii="Calibri" w:hAnsi="Calibri" w:cs="Calibri"/>
          <w:shd w:val="clear" w:color="auto" w:fill="FFFFFF"/>
        </w:rPr>
        <w:t xml:space="preserve"> parcursul</w:t>
      </w:r>
      <w:r w:rsidRPr="00ED4980">
        <w:rPr>
          <w:rFonts w:ascii="Calibri" w:hAnsi="Calibri" w:cs="Calibri"/>
          <w:shd w:val="clear" w:color="auto" w:fill="FFFFFF"/>
        </w:rPr>
        <w:t xml:space="preserve"> perioade</w:t>
      </w:r>
      <w:r w:rsidR="00EB0DA7" w:rsidRPr="00ED4980">
        <w:rPr>
          <w:rFonts w:ascii="Calibri" w:hAnsi="Calibri" w:cs="Calibri"/>
          <w:shd w:val="clear" w:color="auto" w:fill="FFFFFF"/>
        </w:rPr>
        <w:t>i</w:t>
      </w:r>
      <w:r w:rsidRPr="00ED4980">
        <w:rPr>
          <w:rFonts w:ascii="Calibri" w:hAnsi="Calibri" w:cs="Calibri"/>
          <w:shd w:val="clear" w:color="auto" w:fill="FFFFFF"/>
        </w:rPr>
        <w:t xml:space="preserve"> de programare;</w:t>
      </w:r>
    </w:p>
    <w:p w14:paraId="2F406DCA" w14:textId="15B524A6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progresele </w:t>
      </w:r>
      <w:r w:rsidR="00DA5F86" w:rsidRPr="00ED4980">
        <w:rPr>
          <w:rFonts w:ascii="Calibri" w:hAnsi="Calibri" w:cs="Calibri"/>
          <w:shd w:val="clear" w:color="auto" w:fill="FFFFFF"/>
        </w:rPr>
        <w:t>înregistrate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Pr="00ED4980">
        <w:rPr>
          <w:rFonts w:ascii="Calibri" w:hAnsi="Calibri" w:cs="Calibri"/>
          <w:shd w:val="clear" w:color="auto" w:fill="FFFFFF"/>
        </w:rPr>
        <w:t xml:space="preserve">ceea ce </w:t>
      </w:r>
      <w:r w:rsidR="00DA5F86" w:rsidRPr="00ED4980">
        <w:rPr>
          <w:rFonts w:ascii="Calibri" w:hAnsi="Calibri" w:cs="Calibri"/>
          <w:shd w:val="clear" w:color="auto" w:fill="FFFFFF"/>
        </w:rPr>
        <w:t>privește</w:t>
      </w:r>
      <w:r w:rsidRPr="00ED4980">
        <w:rPr>
          <w:rFonts w:ascii="Calibri" w:hAnsi="Calibri" w:cs="Calibri"/>
          <w:shd w:val="clear" w:color="auto" w:fill="FFFFFF"/>
        </w:rPr>
        <w:t xml:space="preserve"> consolidarea </w:t>
      </w:r>
      <w:r w:rsidR="00DA5F86" w:rsidRPr="00ED4980">
        <w:rPr>
          <w:rFonts w:ascii="Calibri" w:hAnsi="Calibri" w:cs="Calibri"/>
          <w:shd w:val="clear" w:color="auto" w:fill="FFFFFF"/>
        </w:rPr>
        <w:t>capacitații</w:t>
      </w:r>
      <w:r w:rsidRPr="00ED4980">
        <w:rPr>
          <w:rFonts w:ascii="Calibri" w:hAnsi="Calibri" w:cs="Calibri"/>
          <w:shd w:val="clear" w:color="auto" w:fill="FFFFFF"/>
        </w:rPr>
        <w:t xml:space="preserve"> administrative pentru </w:t>
      </w:r>
      <w:r w:rsidR="00DA5F86" w:rsidRPr="00ED4980">
        <w:rPr>
          <w:rFonts w:ascii="Calibri" w:hAnsi="Calibri" w:cs="Calibri"/>
          <w:shd w:val="clear" w:color="auto" w:fill="FFFFFF"/>
        </w:rPr>
        <w:t>instituțiile</w:t>
      </w:r>
      <w:r w:rsidRPr="00ED4980">
        <w:rPr>
          <w:rFonts w:ascii="Calibri" w:hAnsi="Calibri" w:cs="Calibri"/>
          <w:shd w:val="clear" w:color="auto" w:fill="FFFFFF"/>
        </w:rPr>
        <w:t xml:space="preserve"> publice, parteneri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>beneficiari, acolo unde este cazul;</w:t>
      </w:r>
    </w:p>
    <w:p w14:paraId="55C0AEA1" w14:textId="19F36C12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 xml:space="preserve">- </w:t>
      </w:r>
      <w:r w:rsidR="00DA5F86" w:rsidRPr="00ED4980">
        <w:rPr>
          <w:rFonts w:ascii="Calibri" w:hAnsi="Calibri" w:cs="Calibri"/>
          <w:shd w:val="clear" w:color="auto" w:fill="FFFFFF"/>
        </w:rPr>
        <w:t>informații</w:t>
      </w:r>
      <w:r w:rsidRPr="00ED4980">
        <w:rPr>
          <w:rFonts w:ascii="Calibri" w:hAnsi="Calibri" w:cs="Calibri"/>
          <w:shd w:val="clear" w:color="auto" w:fill="FFFFFF"/>
        </w:rPr>
        <w:t xml:space="preserve"> cu privire la implementarea </w:t>
      </w:r>
      <w:r w:rsidR="00DA5F86" w:rsidRPr="00ED4980">
        <w:rPr>
          <w:rFonts w:ascii="Calibri" w:hAnsi="Calibri" w:cs="Calibri"/>
          <w:shd w:val="clear" w:color="auto" w:fill="FFFFFF"/>
        </w:rPr>
        <w:t>contribuției</w:t>
      </w:r>
      <w:r w:rsidRPr="00ED4980">
        <w:rPr>
          <w:rFonts w:ascii="Calibri" w:hAnsi="Calibri" w:cs="Calibri"/>
          <w:shd w:val="clear" w:color="auto" w:fill="FFFFFF"/>
        </w:rPr>
        <w:t xml:space="preserve"> programului la Programul Invest EU, sau a resurselor transferate, </w:t>
      </w:r>
      <w:r w:rsidR="00DA5F86" w:rsidRPr="00ED4980">
        <w:rPr>
          <w:rFonts w:ascii="Calibri" w:hAnsi="Calibri" w:cs="Calibri"/>
          <w:shd w:val="clear" w:color="auto" w:fill="FFFFFF"/>
        </w:rPr>
        <w:t>după</w:t>
      </w:r>
      <w:r w:rsidRPr="00ED4980">
        <w:rPr>
          <w:rFonts w:ascii="Calibri" w:hAnsi="Calibri" w:cs="Calibri"/>
          <w:shd w:val="clear" w:color="auto" w:fill="FFFFFF"/>
        </w:rPr>
        <w:t xml:space="preserve"> caz.</w:t>
      </w:r>
    </w:p>
    <w:p w14:paraId="5BF844EE" w14:textId="284EFC93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C</w:t>
      </w:r>
      <w:r w:rsidR="00571EE5" w:rsidRPr="00ED4980">
        <w:rPr>
          <w:rFonts w:ascii="Calibri" w:hAnsi="Calibri" w:cs="Calibri"/>
          <w:shd w:val="clear" w:color="auto" w:fill="FFFFFF"/>
        </w:rPr>
        <w:t>M PR NE</w:t>
      </w:r>
      <w:r w:rsidRPr="00ED4980">
        <w:rPr>
          <w:rFonts w:ascii="Calibri" w:hAnsi="Calibri" w:cs="Calibri"/>
          <w:shd w:val="clear" w:color="auto" w:fill="FFFFFF"/>
        </w:rPr>
        <w:t xml:space="preserve"> poate adresa </w:t>
      </w:r>
      <w:r w:rsidR="00DA5F86" w:rsidRPr="00ED4980">
        <w:rPr>
          <w:rFonts w:ascii="Calibri" w:hAnsi="Calibri" w:cs="Calibri"/>
          <w:shd w:val="clear" w:color="auto" w:fill="FFFFFF"/>
        </w:rPr>
        <w:t>recomandări</w:t>
      </w:r>
      <w:r w:rsidRPr="00ED4980">
        <w:rPr>
          <w:rFonts w:ascii="Calibri" w:hAnsi="Calibri" w:cs="Calibri"/>
          <w:shd w:val="clear" w:color="auto" w:fill="FFFFFF"/>
        </w:rPr>
        <w:t xml:space="preserve"> A</w:t>
      </w:r>
      <w:r w:rsidR="00571EE5" w:rsidRPr="00ED4980">
        <w:rPr>
          <w:rFonts w:ascii="Calibri" w:hAnsi="Calibri" w:cs="Calibri"/>
          <w:shd w:val="clear" w:color="auto" w:fill="FFFFFF"/>
        </w:rPr>
        <w:t>M PR NE</w:t>
      </w:r>
      <w:r w:rsidRPr="00ED4980">
        <w:rPr>
          <w:rFonts w:ascii="Calibri" w:hAnsi="Calibri" w:cs="Calibri"/>
          <w:shd w:val="clear" w:color="auto" w:fill="FFFFFF"/>
        </w:rPr>
        <w:t>, inclusiv cu privire la m</w:t>
      </w:r>
      <w:r w:rsidR="00DA5F86" w:rsidRPr="00ED4980">
        <w:rPr>
          <w:rFonts w:ascii="Calibri" w:hAnsi="Calibri" w:cs="Calibri"/>
          <w:shd w:val="clear" w:color="auto" w:fill="FFFFFF"/>
        </w:rPr>
        <w:t>ă</w:t>
      </w:r>
      <w:r w:rsidRPr="00ED4980">
        <w:rPr>
          <w:rFonts w:ascii="Calibri" w:hAnsi="Calibri" w:cs="Calibri"/>
          <w:shd w:val="clear" w:color="auto" w:fill="FFFFFF"/>
        </w:rPr>
        <w:t>surile de reducere a sarcinii administrative pentru beneficiari.</w:t>
      </w:r>
    </w:p>
    <w:p w14:paraId="64BDB422" w14:textId="77777777" w:rsidR="00B60073" w:rsidRPr="00ED4980" w:rsidRDefault="00B60073" w:rsidP="00CA0B89">
      <w:pPr>
        <w:jc w:val="both"/>
        <w:rPr>
          <w:rFonts w:ascii="Calibri" w:hAnsi="Calibri" w:cs="Calibri"/>
          <w:shd w:val="clear" w:color="auto" w:fill="FFFFFF"/>
        </w:rPr>
      </w:pPr>
    </w:p>
    <w:p w14:paraId="6FB042C2" w14:textId="1E2F1596" w:rsidR="00CA0B89" w:rsidRPr="00ED4980" w:rsidRDefault="005C3477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b)</w:t>
      </w:r>
      <w:r w:rsidRPr="00ED4980">
        <w:rPr>
          <w:rFonts w:ascii="Calibri" w:hAnsi="Calibri" w:cs="Calibri"/>
          <w:u w:val="single"/>
          <w:shd w:val="clear" w:color="auto" w:fill="FFFFFF"/>
        </w:rPr>
        <w:t xml:space="preserve"> </w:t>
      </w:r>
      <w:r w:rsidR="00571EE5" w:rsidRPr="00ED4980">
        <w:rPr>
          <w:rFonts w:ascii="Calibri" w:hAnsi="Calibri" w:cs="Calibri"/>
          <w:u w:val="single"/>
          <w:shd w:val="clear" w:color="auto" w:fill="FFFFFF"/>
        </w:rPr>
        <w:t>CM PR NE</w:t>
      </w:r>
      <w:r w:rsidR="00CA0B89" w:rsidRPr="00ED4980">
        <w:rPr>
          <w:rFonts w:ascii="Calibri" w:hAnsi="Calibri" w:cs="Calibri"/>
          <w:u w:val="single"/>
          <w:shd w:val="clear" w:color="auto" w:fill="FFFFFF"/>
        </w:rPr>
        <w:t xml:space="preserve"> aprob</w:t>
      </w:r>
      <w:r w:rsidR="00DA5F86" w:rsidRPr="00ED4980">
        <w:rPr>
          <w:rFonts w:ascii="Calibri" w:hAnsi="Calibri" w:cs="Calibri"/>
          <w:u w:val="single"/>
          <w:shd w:val="clear" w:color="auto" w:fill="FFFFFF"/>
        </w:rPr>
        <w:t>ă</w:t>
      </w:r>
      <w:r w:rsidR="00CA0B89" w:rsidRPr="00ED4980">
        <w:rPr>
          <w:rFonts w:ascii="Calibri" w:hAnsi="Calibri" w:cs="Calibri"/>
          <w:shd w:val="clear" w:color="auto" w:fill="FFFFFF"/>
        </w:rPr>
        <w:t>:</w:t>
      </w:r>
    </w:p>
    <w:p w14:paraId="57FDF500" w14:textId="51EBBD13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- metodologia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criteriile folosite pentru selectarea </w:t>
      </w:r>
      <w:r w:rsidR="00DA5F86" w:rsidRPr="00ED4980">
        <w:rPr>
          <w:rFonts w:ascii="Calibri" w:hAnsi="Calibri" w:cs="Calibri"/>
          <w:shd w:val="clear" w:color="auto" w:fill="FFFFFF"/>
        </w:rPr>
        <w:t>operațiunilor</w:t>
      </w:r>
      <w:r w:rsidRPr="00ED4980">
        <w:rPr>
          <w:rFonts w:ascii="Calibri" w:hAnsi="Calibri" w:cs="Calibri"/>
          <w:shd w:val="clear" w:color="auto" w:fill="FFFFFF"/>
        </w:rPr>
        <w:t xml:space="preserve">, inclusiv orice </w:t>
      </w:r>
      <w:r w:rsidR="00DA5F86" w:rsidRPr="00ED4980">
        <w:rPr>
          <w:rFonts w:ascii="Calibri" w:hAnsi="Calibri" w:cs="Calibri"/>
          <w:shd w:val="clear" w:color="auto" w:fill="FFFFFF"/>
        </w:rPr>
        <w:t>modificări</w:t>
      </w:r>
      <w:r w:rsidRPr="00ED4980">
        <w:rPr>
          <w:rFonts w:ascii="Calibri" w:hAnsi="Calibri" w:cs="Calibri"/>
          <w:shd w:val="clear" w:color="auto" w:fill="FFFFFF"/>
        </w:rPr>
        <w:t xml:space="preserve"> ale acestora; </w:t>
      </w:r>
    </w:p>
    <w:p w14:paraId="44ACE9D3" w14:textId="65D281A0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- raportul final de performan</w:t>
      </w:r>
      <w:r w:rsidR="00DA5F86" w:rsidRPr="00ED4980">
        <w:rPr>
          <w:rFonts w:ascii="Calibri" w:hAnsi="Calibri" w:cs="Calibri"/>
          <w:shd w:val="clear" w:color="auto" w:fill="FFFFFF"/>
        </w:rPr>
        <w:t>ță</w:t>
      </w:r>
      <w:r w:rsidRPr="00ED4980">
        <w:rPr>
          <w:rFonts w:ascii="Calibri" w:hAnsi="Calibri" w:cs="Calibri"/>
          <w:shd w:val="clear" w:color="auto" w:fill="FFFFFF"/>
        </w:rPr>
        <w:t xml:space="preserve"> pentru PR NE 2021-2027;</w:t>
      </w:r>
    </w:p>
    <w:p w14:paraId="389321EA" w14:textId="71736651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- planul de evaluare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>orice modificare a acestuia;</w:t>
      </w:r>
    </w:p>
    <w:p w14:paraId="7F88D4D0" w14:textId="0F22C373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-</w:t>
      </w:r>
      <w:r w:rsidR="007C7DB9" w:rsidRPr="00ED4980">
        <w:rPr>
          <w:rFonts w:ascii="Calibri" w:hAnsi="Calibri" w:cs="Calibri"/>
          <w:shd w:val="clear" w:color="auto" w:fill="FFFFFF"/>
        </w:rPr>
        <w:t xml:space="preserve"> </w:t>
      </w:r>
      <w:r w:rsidRPr="00ED4980">
        <w:rPr>
          <w:rFonts w:ascii="Calibri" w:hAnsi="Calibri" w:cs="Calibri"/>
          <w:shd w:val="clear" w:color="auto" w:fill="FFFFFF"/>
        </w:rPr>
        <w:t xml:space="preserve">orice propunere </w:t>
      </w:r>
      <w:r w:rsidR="00DA5F86" w:rsidRPr="00ED4980">
        <w:rPr>
          <w:rFonts w:ascii="Calibri" w:hAnsi="Calibri" w:cs="Calibri"/>
          <w:shd w:val="clear" w:color="auto" w:fill="FFFFFF"/>
        </w:rPr>
        <w:t>înaintată</w:t>
      </w:r>
      <w:r w:rsidRPr="00ED4980">
        <w:rPr>
          <w:rFonts w:ascii="Calibri" w:hAnsi="Calibri" w:cs="Calibri"/>
          <w:shd w:val="clear" w:color="auto" w:fill="FFFFFF"/>
        </w:rPr>
        <w:t xml:space="preserve"> de Autoritatea de Management, referitoare la modificarea programului, inclusiv </w:t>
      </w:r>
      <w:r w:rsidR="00EB0DA7" w:rsidRPr="00ED4980">
        <w:rPr>
          <w:rFonts w:ascii="Calibri" w:hAnsi="Calibri" w:cs="Calibri"/>
          <w:shd w:val="clear" w:color="auto" w:fill="FFFFFF"/>
        </w:rPr>
        <w:t xml:space="preserve">cu privire la </w:t>
      </w:r>
      <w:r w:rsidRPr="00ED4980">
        <w:rPr>
          <w:rFonts w:ascii="Calibri" w:hAnsi="Calibri" w:cs="Calibri"/>
          <w:shd w:val="clear" w:color="auto" w:fill="FFFFFF"/>
        </w:rPr>
        <w:t>transferuri,</w:t>
      </w:r>
      <w:r w:rsidR="00901FD0" w:rsidRPr="00ED4980">
        <w:rPr>
          <w:rFonts w:ascii="Calibri" w:hAnsi="Calibri" w:cs="Calibri"/>
          <w:shd w:val="clear" w:color="auto" w:fill="FFFFFF"/>
        </w:rPr>
        <w:t xml:space="preserve"> în </w:t>
      </w:r>
      <w:r w:rsidRPr="00ED4980">
        <w:rPr>
          <w:rFonts w:ascii="Calibri" w:hAnsi="Calibri" w:cs="Calibri"/>
          <w:shd w:val="clear" w:color="auto" w:fill="FFFFFF"/>
        </w:rPr>
        <w:t>conformitate cu Art. 24(5)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="00EB0DA7" w:rsidRPr="00ED4980">
        <w:rPr>
          <w:rFonts w:ascii="Calibri" w:hAnsi="Calibri" w:cs="Calibri"/>
          <w:shd w:val="clear" w:color="auto" w:fill="FFFFFF"/>
        </w:rPr>
        <w:t xml:space="preserve">Art. </w:t>
      </w:r>
      <w:r w:rsidRPr="00ED4980">
        <w:rPr>
          <w:rFonts w:ascii="Calibri" w:hAnsi="Calibri" w:cs="Calibri"/>
          <w:shd w:val="clear" w:color="auto" w:fill="FFFFFF"/>
        </w:rPr>
        <w:t>26 al Regulamentului UE nr 1060</w:t>
      </w:r>
      <w:r w:rsidR="00EB0DA7" w:rsidRPr="00ED4980">
        <w:rPr>
          <w:rFonts w:ascii="Calibri" w:hAnsi="Calibri" w:cs="Calibri"/>
          <w:shd w:val="clear" w:color="auto" w:fill="FFFFFF"/>
        </w:rPr>
        <w:t>/2021.</w:t>
      </w:r>
    </w:p>
    <w:p w14:paraId="5987BB06" w14:textId="729DB335" w:rsidR="00CA0B89" w:rsidRPr="00ED4980" w:rsidRDefault="00CA0B89" w:rsidP="00CA0B89">
      <w:pPr>
        <w:jc w:val="both"/>
        <w:rPr>
          <w:rFonts w:ascii="Calibri" w:hAnsi="Calibri" w:cs="Calibri"/>
          <w:shd w:val="clear" w:color="auto" w:fill="FFFFFF"/>
        </w:rPr>
      </w:pPr>
      <w:r w:rsidRPr="00ED4980">
        <w:rPr>
          <w:rFonts w:ascii="Calibri" w:hAnsi="Calibri" w:cs="Calibri"/>
          <w:shd w:val="clear" w:color="auto" w:fill="FFFFFF"/>
        </w:rPr>
        <w:t>Vor fi raporta</w:t>
      </w:r>
      <w:r w:rsidR="00DE4494" w:rsidRPr="00ED4980">
        <w:rPr>
          <w:rFonts w:ascii="Calibri" w:hAnsi="Calibri" w:cs="Calibri"/>
          <w:shd w:val="clear" w:color="auto" w:fill="FFFFFF"/>
        </w:rPr>
        <w:t>t</w:t>
      </w:r>
      <w:r w:rsidRPr="00ED4980">
        <w:rPr>
          <w:rFonts w:ascii="Calibri" w:hAnsi="Calibri" w:cs="Calibri"/>
          <w:shd w:val="clear" w:color="auto" w:fill="FFFFFF"/>
        </w:rPr>
        <w:t xml:space="preserve">e </w:t>
      </w:r>
      <w:r w:rsidR="00DA5F86" w:rsidRPr="00ED4980">
        <w:rPr>
          <w:rFonts w:ascii="Calibri" w:hAnsi="Calibri" w:cs="Calibri"/>
          <w:shd w:val="clear" w:color="auto" w:fill="FFFFFF"/>
        </w:rPr>
        <w:t>către</w:t>
      </w:r>
      <w:r w:rsidRPr="00ED4980">
        <w:rPr>
          <w:rFonts w:ascii="Calibri" w:hAnsi="Calibri" w:cs="Calibri"/>
          <w:shd w:val="clear" w:color="auto" w:fill="FFFFFF"/>
        </w:rPr>
        <w:t xml:space="preserve"> CM PR </w:t>
      </w:r>
      <w:r w:rsidR="00571EE5" w:rsidRPr="00ED4980">
        <w:rPr>
          <w:rFonts w:ascii="Calibri" w:hAnsi="Calibri" w:cs="Calibri"/>
          <w:shd w:val="clear" w:color="auto" w:fill="FFFFFF"/>
        </w:rPr>
        <w:t xml:space="preserve">NE </w:t>
      </w:r>
      <w:r w:rsidR="00DE4494" w:rsidRPr="00ED4980">
        <w:rPr>
          <w:rFonts w:ascii="Calibri" w:hAnsi="Calibri" w:cs="Calibri"/>
          <w:shd w:val="clear" w:color="auto" w:fill="FFFFFF"/>
        </w:rPr>
        <w:t>c</w:t>
      </w:r>
      <w:r w:rsidRPr="00ED4980">
        <w:rPr>
          <w:rFonts w:ascii="Calibri" w:hAnsi="Calibri" w:cs="Calibri"/>
          <w:shd w:val="clear" w:color="auto" w:fill="FFFFFF"/>
        </w:rPr>
        <w:t>azurile de nerespectare a Cartei drepturilor fundamentale a Uniunii Europene, precum</w:t>
      </w:r>
      <w:r w:rsidR="00901FD0" w:rsidRPr="00ED4980">
        <w:rPr>
          <w:rFonts w:ascii="Calibri" w:hAnsi="Calibri" w:cs="Calibri"/>
          <w:shd w:val="clear" w:color="auto" w:fill="FFFFFF"/>
        </w:rPr>
        <w:t xml:space="preserve"> și </w:t>
      </w:r>
      <w:r w:rsidRPr="00ED4980">
        <w:rPr>
          <w:rFonts w:ascii="Calibri" w:hAnsi="Calibri" w:cs="Calibri"/>
          <w:shd w:val="clear" w:color="auto" w:fill="FFFFFF"/>
        </w:rPr>
        <w:t xml:space="preserve">cazurile de nerespectare a </w:t>
      </w:r>
      <w:r w:rsidR="00DA5F86" w:rsidRPr="00ED4980">
        <w:rPr>
          <w:rFonts w:ascii="Calibri" w:hAnsi="Calibri" w:cs="Calibri"/>
          <w:shd w:val="clear" w:color="auto" w:fill="FFFFFF"/>
        </w:rPr>
        <w:t>Convenției</w:t>
      </w:r>
      <w:r w:rsidRPr="00ED4980">
        <w:rPr>
          <w:rFonts w:ascii="Calibri" w:hAnsi="Calibri" w:cs="Calibri"/>
          <w:shd w:val="clear" w:color="auto" w:fill="FFFFFF"/>
        </w:rPr>
        <w:t xml:space="preserve"> ONU privind Drepturile Persoanelor cu </w:t>
      </w:r>
      <w:r w:rsidR="00DA5F86" w:rsidRPr="00ED4980">
        <w:rPr>
          <w:rFonts w:ascii="Calibri" w:hAnsi="Calibri" w:cs="Calibri"/>
          <w:shd w:val="clear" w:color="auto" w:fill="FFFFFF"/>
        </w:rPr>
        <w:t>Dizabilități</w:t>
      </w:r>
      <w:r w:rsidRPr="00ED4980">
        <w:rPr>
          <w:rFonts w:ascii="Calibri" w:hAnsi="Calibri" w:cs="Calibri"/>
          <w:shd w:val="clear" w:color="auto" w:fill="FFFFFF"/>
        </w:rPr>
        <w:t>, legate de PR NE 2021-2027.</w:t>
      </w:r>
    </w:p>
    <w:p w14:paraId="471EB756" w14:textId="77777777" w:rsidR="00CA0B89" w:rsidRPr="00ED4980" w:rsidRDefault="00CA0B89" w:rsidP="00CA0B8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006C3623" w14:textId="78FEB293" w:rsidR="00CA0B89" w:rsidRPr="00ED4980" w:rsidRDefault="009813A0" w:rsidP="006A4CAF">
      <w:pPr>
        <w:pStyle w:val="Heading1"/>
        <w:rPr>
          <w:rFonts w:eastAsia="Calibri"/>
          <w:sz w:val="22"/>
          <w:szCs w:val="22"/>
          <w:lang w:eastAsia="en-US"/>
        </w:rPr>
      </w:pPr>
      <w:bookmarkStart w:id="7" w:name="_Toc118449936"/>
      <w:r w:rsidRPr="00ED4980">
        <w:rPr>
          <w:rFonts w:eastAsia="Calibri"/>
          <w:sz w:val="22"/>
          <w:szCs w:val="22"/>
          <w:lang w:eastAsia="en-US"/>
        </w:rPr>
        <w:lastRenderedPageBreak/>
        <w:t xml:space="preserve">D. </w:t>
      </w:r>
      <w:r w:rsidR="004D67CA" w:rsidRPr="00ED4980">
        <w:rPr>
          <w:rFonts w:eastAsia="Calibri"/>
          <w:sz w:val="22"/>
          <w:szCs w:val="22"/>
          <w:u w:val="single"/>
          <w:lang w:eastAsia="en-US"/>
        </w:rPr>
        <w:t>Structura</w:t>
      </w:r>
      <w:r w:rsidR="002B5AE4" w:rsidRPr="00ED4980">
        <w:rPr>
          <w:rFonts w:eastAsia="Calibri"/>
          <w:sz w:val="22"/>
          <w:szCs w:val="22"/>
          <w:u w:val="single"/>
          <w:lang w:eastAsia="en-US"/>
        </w:rPr>
        <w:t xml:space="preserve"> CM PR</w:t>
      </w:r>
      <w:r w:rsidR="00571EE5" w:rsidRPr="00ED4980">
        <w:rPr>
          <w:rFonts w:eastAsia="Calibri"/>
          <w:sz w:val="22"/>
          <w:szCs w:val="22"/>
          <w:u w:val="single"/>
          <w:lang w:eastAsia="en-US"/>
        </w:rPr>
        <w:t xml:space="preserve"> NE</w:t>
      </w:r>
      <w:bookmarkEnd w:id="7"/>
    </w:p>
    <w:p w14:paraId="22F98AA2" w14:textId="0A6ADA19" w:rsidR="0069456C" w:rsidRPr="00ED4980" w:rsidRDefault="00DA5F86" w:rsidP="0095344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bookmarkStart w:id="8" w:name="_Hlk117511941"/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Selecția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instituțiilor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membre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>C</w:t>
      </w:r>
      <w:r w:rsidR="00571EE5" w:rsidRPr="00ED4980">
        <w:rPr>
          <w:rFonts w:ascii="Calibri" w:eastAsia="Calibri" w:hAnsi="Calibri" w:cs="Calibri"/>
          <w:bCs w:val="0"/>
          <w:color w:val="000000"/>
          <w:lang w:eastAsia="en-US"/>
        </w:rPr>
        <w:t>M PR NE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se va</w:t>
      </w:r>
      <w:r w:rsidR="00AE661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realiza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>conformitate cu principiul european al parteneriatului</w:t>
      </w:r>
      <w:bookmarkStart w:id="9" w:name="_Hlk116646025"/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>, asigur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â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>ndu-se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același</w:t>
      </w:r>
      <w:r w:rsidR="0095344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timp o reprezentare echilibrat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69456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autorităților</w:t>
      </w:r>
      <w:r w:rsidR="0069456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relevante precum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69456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reprezentanților</w:t>
      </w:r>
      <w:r w:rsidR="0069456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partenerilor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prevăzuți</w:t>
      </w:r>
      <w:r w:rsidR="0069456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la art. 8 din RDC. </w:t>
      </w:r>
    </w:p>
    <w:p w14:paraId="526592AA" w14:textId="0EDD6F25" w:rsidR="00953446" w:rsidRPr="00ED4980" w:rsidRDefault="0069456C" w:rsidP="0069456C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Astfel, </w:t>
      </w:r>
      <w:r w:rsidR="00AE6616" w:rsidRPr="00ED4980">
        <w:rPr>
          <w:rFonts w:ascii="Calibri" w:eastAsia="Calibri" w:hAnsi="Calibri" w:cs="Calibri"/>
          <w:bCs w:val="0"/>
          <w:color w:val="000000"/>
          <w:lang w:eastAsia="en-US"/>
        </w:rPr>
        <w:t>d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in structura CM PR NE vor </w:t>
      </w:r>
      <w:r w:rsidR="00AE661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face parte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organizații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reprezentative pentru </w:t>
      </w:r>
      <w:r w:rsidR="00953446" w:rsidRPr="00ED4980">
        <w:rPr>
          <w:rFonts w:ascii="Calibri" w:eastAsia="Calibri" w:hAnsi="Calibri" w:cs="Calibri"/>
          <w:bCs w:val="0"/>
          <w:lang w:eastAsia="en-US"/>
        </w:rPr>
        <w:t>domeniil</w:t>
      </w:r>
      <w:r w:rsidR="00213F39" w:rsidRPr="00ED4980">
        <w:rPr>
          <w:rFonts w:ascii="Calibri" w:eastAsia="Calibri" w:hAnsi="Calibri" w:cs="Calibri"/>
          <w:bCs w:val="0"/>
          <w:lang w:eastAsia="en-US"/>
        </w:rPr>
        <w:t>e</w:t>
      </w:r>
      <w:r w:rsidR="00953446" w:rsidRPr="00ED4980">
        <w:rPr>
          <w:rFonts w:ascii="Calibri" w:eastAsia="Calibri" w:hAnsi="Calibri" w:cs="Calibri"/>
          <w:bCs w:val="0"/>
          <w:lang w:eastAsia="en-US"/>
        </w:rPr>
        <w:t xml:space="preserve"> relevante </w:t>
      </w:r>
      <w:r w:rsidR="00571EE5" w:rsidRPr="00ED4980">
        <w:rPr>
          <w:rFonts w:ascii="Calibri" w:eastAsia="Calibri" w:hAnsi="Calibri" w:cs="Calibri"/>
          <w:bCs w:val="0"/>
          <w:lang w:eastAsia="en-US"/>
        </w:rPr>
        <w:t xml:space="preserve">aferente </w:t>
      </w:r>
      <w:r w:rsidR="0048210D" w:rsidRPr="00ED4980">
        <w:rPr>
          <w:rFonts w:ascii="Calibri" w:eastAsia="Calibri" w:hAnsi="Calibri" w:cs="Calibri"/>
          <w:bCs w:val="0"/>
          <w:lang w:eastAsia="en-US"/>
        </w:rPr>
        <w:t xml:space="preserve">obiectivelor specifice </w:t>
      </w:r>
      <w:r w:rsidR="00953446" w:rsidRPr="00ED4980">
        <w:rPr>
          <w:rFonts w:ascii="Calibri" w:eastAsia="Calibri" w:hAnsi="Calibri" w:cs="Calibri"/>
          <w:bCs w:val="0"/>
          <w:lang w:eastAsia="en-US"/>
        </w:rPr>
        <w:t>PR NE 2021-2027</w:t>
      </w:r>
      <w:bookmarkEnd w:id="9"/>
      <w:r w:rsidRPr="00ED4980">
        <w:rPr>
          <w:rFonts w:ascii="Calibri" w:eastAsia="Calibri" w:hAnsi="Calibri" w:cs="Calibri"/>
          <w:bCs w:val="0"/>
          <w:lang w:eastAsia="en-US"/>
        </w:rPr>
        <w:t>, precum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organizații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care</w:t>
      </w:r>
      <w:r w:rsidR="00571EE5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activează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571EE5" w:rsidRPr="00ED4980">
        <w:rPr>
          <w:rFonts w:ascii="Calibri" w:eastAsia="Calibri" w:hAnsi="Calibri" w:cs="Calibri"/>
          <w:bCs w:val="0"/>
          <w:lang w:eastAsia="en-US"/>
        </w:rPr>
        <w:t xml:space="preserve">domenii care fac obiectul prevederilor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condițiilor</w:t>
      </w:r>
      <w:r w:rsidR="00571EE5" w:rsidRPr="00ED4980">
        <w:rPr>
          <w:rFonts w:ascii="Calibri" w:eastAsia="Calibri" w:hAnsi="Calibri" w:cs="Calibri"/>
          <w:bCs w:val="0"/>
          <w:lang w:eastAsia="en-US"/>
        </w:rPr>
        <w:t xml:space="preserve"> favorizante orizontale – promovarea drepturilor fundamentale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571EE5" w:rsidRPr="00ED4980">
        <w:rPr>
          <w:rFonts w:ascii="Calibri" w:eastAsia="Calibri" w:hAnsi="Calibri" w:cs="Calibri"/>
          <w:bCs w:val="0"/>
          <w:lang w:eastAsia="en-US"/>
        </w:rPr>
        <w:t xml:space="preserve">promovarea  drepturilor persoanelor cu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dizabilități</w:t>
      </w:r>
      <w:r w:rsidR="00953446" w:rsidRPr="00ED4980">
        <w:rPr>
          <w:rFonts w:ascii="Calibri" w:eastAsia="Calibri" w:hAnsi="Calibri" w:cs="Calibri"/>
          <w:bCs w:val="0"/>
          <w:lang w:eastAsia="en-US"/>
        </w:rPr>
        <w:t>.</w:t>
      </w:r>
    </w:p>
    <w:bookmarkEnd w:id="8"/>
    <w:p w14:paraId="0ABFDCE8" w14:textId="77777777" w:rsidR="00BF3E97" w:rsidRPr="00ED4980" w:rsidRDefault="00BF3E97" w:rsidP="00BF3E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0F7C2B7D" w14:textId="384EDC18" w:rsidR="00BF3E97" w:rsidRDefault="00571EE5" w:rsidP="00BF3E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Componen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ț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</w:t>
      </w:r>
      <w:r w:rsidR="00BF3E97" w:rsidRPr="00ED4980">
        <w:rPr>
          <w:rFonts w:ascii="Calibri" w:eastAsia="Calibri" w:hAnsi="Calibri" w:cs="Calibri"/>
          <w:bCs w:val="0"/>
          <w:color w:val="000000"/>
          <w:lang w:eastAsia="en-US"/>
        </w:rPr>
        <w:t>CM PR NE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0711F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este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următoarea</w:t>
      </w:r>
      <w:r w:rsidR="00BF3E97" w:rsidRPr="00ED4980">
        <w:rPr>
          <w:rFonts w:ascii="Calibri" w:eastAsia="Calibri" w:hAnsi="Calibri" w:cs="Calibri"/>
          <w:bCs w:val="0"/>
          <w:color w:val="000000"/>
          <w:lang w:eastAsia="en-US"/>
        </w:rPr>
        <w:t>:</w:t>
      </w:r>
    </w:p>
    <w:p w14:paraId="445E5A96" w14:textId="72C60C79" w:rsidR="00F83033" w:rsidRDefault="00F83033" w:rsidP="00BF3E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1B454140" w14:textId="224582DA" w:rsidR="003E05A3" w:rsidRPr="00ED4980" w:rsidRDefault="000711FE" w:rsidP="0095344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ED498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I. </w:t>
      </w:r>
      <w:r w:rsidR="00321D9F" w:rsidRPr="00ED498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</w:t>
      </w:r>
      <w:r w:rsidR="00DA5F86" w:rsidRPr="00ED4980">
        <w:rPr>
          <w:rFonts w:asciiTheme="minorHAnsi" w:eastAsia="Calibri" w:hAnsiTheme="minorHAnsi" w:cstheme="minorHAnsi"/>
          <w:b/>
          <w:color w:val="000000"/>
          <w:lang w:eastAsia="en-US"/>
        </w:rPr>
        <w:t>Președintele</w:t>
      </w:r>
      <w:r w:rsidRPr="00ED498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Pr="00ED4980">
        <w:rPr>
          <w:rFonts w:asciiTheme="minorHAnsi" w:hAnsiTheme="minorHAnsi" w:cstheme="minorHAnsi"/>
          <w:b/>
        </w:rPr>
        <w:t>CM PR NE - directorul general al ADR NE</w:t>
      </w:r>
      <w:r w:rsidR="00B85227" w:rsidRPr="00ED4980">
        <w:rPr>
          <w:rFonts w:asciiTheme="minorHAnsi" w:hAnsiTheme="minorHAnsi" w:cstheme="minorHAnsi"/>
          <w:b/>
        </w:rPr>
        <w:t>.</w:t>
      </w:r>
    </w:p>
    <w:p w14:paraId="266A9CEB" w14:textId="68F8942D" w:rsidR="00BF3E97" w:rsidRPr="00ED4980" w:rsidRDefault="000711FE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II</w:t>
      </w:r>
      <w:r w:rsidR="00213F39" w:rsidRPr="00ED4980">
        <w:rPr>
          <w:rFonts w:ascii="Calibri" w:eastAsia="Calibri" w:hAnsi="Calibri" w:cs="Calibri"/>
          <w:b/>
          <w:color w:val="000000"/>
          <w:lang w:eastAsia="en-US"/>
        </w:rPr>
        <w:t xml:space="preserve">.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Instituții</w:t>
      </w:r>
      <w:r w:rsidR="006A3566" w:rsidRPr="00ED4980">
        <w:rPr>
          <w:rFonts w:ascii="Calibri" w:eastAsia="Calibri" w:hAnsi="Calibri" w:cs="Calibri"/>
          <w:b/>
          <w:color w:val="000000"/>
          <w:lang w:eastAsia="en-US"/>
        </w:rPr>
        <w:t xml:space="preserve">,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organizații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relevante prestabilite</w:t>
      </w:r>
      <w:r w:rsidR="006D5C68" w:rsidRPr="00ED4980">
        <w:rPr>
          <w:rFonts w:ascii="Calibri" w:eastAsia="Calibri" w:hAnsi="Calibri" w:cs="Calibri"/>
          <w:b/>
          <w:color w:val="000000"/>
          <w:lang w:eastAsia="en-US"/>
        </w:rPr>
        <w:t xml:space="preserve">, </w:t>
      </w:r>
      <w:r w:rsidR="006D5C68" w:rsidRPr="00ED4980">
        <w:rPr>
          <w:rFonts w:ascii="Calibri" w:eastAsia="Calibri" w:hAnsi="Calibri" w:cs="Calibri"/>
          <w:b/>
          <w:lang w:eastAsia="en-US"/>
        </w:rPr>
        <w:t>conform Art 8(1) RDC</w:t>
      </w:r>
      <w:r w:rsidR="00901FD0" w:rsidRPr="00ED4980">
        <w:rPr>
          <w:rFonts w:ascii="Calibri" w:eastAsia="Calibri" w:hAnsi="Calibri" w:cs="Calibri"/>
          <w:b/>
          <w:lang w:eastAsia="en-US"/>
        </w:rPr>
        <w:t xml:space="preserve"> și </w:t>
      </w:r>
      <w:r w:rsidR="006D5C68" w:rsidRPr="00ED4980">
        <w:rPr>
          <w:rFonts w:ascii="Calibri" w:eastAsia="Calibri" w:hAnsi="Calibri" w:cs="Calibri"/>
          <w:b/>
          <w:lang w:eastAsia="en-US"/>
        </w:rPr>
        <w:t>descrise</w:t>
      </w:r>
      <w:r w:rsidR="00901FD0" w:rsidRPr="00ED4980">
        <w:rPr>
          <w:rFonts w:ascii="Calibri" w:eastAsia="Calibri" w:hAnsi="Calibri" w:cs="Calibri"/>
          <w:b/>
          <w:lang w:eastAsia="en-US"/>
        </w:rPr>
        <w:t xml:space="preserve"> în </w:t>
      </w:r>
      <w:r w:rsidR="00213F39" w:rsidRPr="00ED4980">
        <w:rPr>
          <w:rFonts w:ascii="Calibri" w:eastAsia="Calibri" w:hAnsi="Calibri" w:cs="Calibri"/>
          <w:b/>
          <w:lang w:eastAsia="en-US"/>
        </w:rPr>
        <w:t xml:space="preserve"> mecanismul de guvernan</w:t>
      </w:r>
      <w:r w:rsidR="00DA5F86" w:rsidRPr="00ED4980">
        <w:rPr>
          <w:rFonts w:ascii="Calibri" w:eastAsia="Calibri" w:hAnsi="Calibri" w:cs="Calibri"/>
          <w:b/>
          <w:lang w:eastAsia="en-US"/>
        </w:rPr>
        <w:t>ță</w:t>
      </w:r>
      <w:r w:rsidR="00901FD0" w:rsidRPr="00ED4980">
        <w:rPr>
          <w:rFonts w:ascii="Calibri" w:eastAsia="Calibri" w:hAnsi="Calibri" w:cs="Calibri"/>
          <w:b/>
          <w:lang w:eastAsia="en-US"/>
        </w:rPr>
        <w:t xml:space="preserve"> în </w:t>
      </w:r>
      <w:r w:rsidR="00213F39" w:rsidRPr="00ED4980">
        <w:rPr>
          <w:rFonts w:ascii="Calibri" w:eastAsia="Calibri" w:hAnsi="Calibri" w:cs="Calibri"/>
          <w:b/>
          <w:lang w:eastAsia="en-US"/>
        </w:rPr>
        <w:t>PR NE</w:t>
      </w:r>
      <w:r w:rsidRPr="00ED4980">
        <w:rPr>
          <w:rFonts w:ascii="Calibri" w:eastAsia="Calibri" w:hAnsi="Calibri" w:cs="Calibri"/>
          <w:b/>
          <w:lang w:eastAsia="en-US"/>
        </w:rPr>
        <w:t xml:space="preserve"> 2021-2027:</w:t>
      </w:r>
    </w:p>
    <w:p w14:paraId="4097CF71" w14:textId="01F822B4" w:rsidR="000711FE" w:rsidRPr="00976602" w:rsidRDefault="000711FE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1. </w:t>
      </w:r>
      <w:r w:rsidR="00DA5F86"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>Autorități</w:t>
      </w:r>
      <w:r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 xml:space="preserve"> publice </w:t>
      </w:r>
      <w:r w:rsidRPr="00976602">
        <w:rPr>
          <w:rFonts w:ascii="Calibri" w:eastAsia="Calibri" w:hAnsi="Calibri" w:cs="Calibri"/>
          <w:bCs w:val="0"/>
          <w:color w:val="000000"/>
          <w:u w:val="single"/>
          <w:lang w:eastAsia="en-US"/>
        </w:rPr>
        <w:t>centrale</w:t>
      </w:r>
      <w:r w:rsidR="00116199" w:rsidRPr="00976602">
        <w:rPr>
          <w:rFonts w:ascii="Calibri" w:eastAsia="Calibri" w:hAnsi="Calibri" w:cs="Calibri"/>
          <w:bCs w:val="0"/>
          <w:color w:val="000000"/>
          <w:lang w:eastAsia="en-US"/>
        </w:rPr>
        <w:t xml:space="preserve"> – </w:t>
      </w:r>
      <w:r w:rsidR="001E2E7D" w:rsidRPr="00976602">
        <w:rPr>
          <w:rFonts w:ascii="Calibri" w:eastAsia="Calibri" w:hAnsi="Calibri" w:cs="Calibri"/>
          <w:bCs w:val="0"/>
          <w:color w:val="000000"/>
          <w:lang w:eastAsia="en-US"/>
        </w:rPr>
        <w:t>9</w:t>
      </w:r>
      <w:r w:rsidR="0021475B" w:rsidRPr="00976602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116199" w:rsidRPr="00976602">
        <w:rPr>
          <w:rFonts w:ascii="Calibri" w:eastAsia="Calibri" w:hAnsi="Calibri" w:cs="Calibri"/>
          <w:bCs w:val="0"/>
          <w:color w:val="000000"/>
          <w:lang w:eastAsia="en-US"/>
        </w:rPr>
        <w:t>membri</w:t>
      </w:r>
      <w:r w:rsidRPr="00976602">
        <w:rPr>
          <w:rFonts w:ascii="Calibri" w:eastAsia="Calibri" w:hAnsi="Calibri" w:cs="Calibri"/>
          <w:bCs w:val="0"/>
          <w:color w:val="000000"/>
          <w:lang w:eastAsia="en-US"/>
        </w:rPr>
        <w:t>:</w:t>
      </w:r>
    </w:p>
    <w:p w14:paraId="3C297AA3" w14:textId="50CB41D4" w:rsidR="000711FE" w:rsidRPr="00976602" w:rsidRDefault="000711FE" w:rsidP="000711F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976602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EE5C9E" w:rsidRPr="00976602">
        <w:rPr>
          <w:rFonts w:ascii="Calibri" w:eastAsia="Calibri" w:hAnsi="Calibri" w:cs="Calibri"/>
          <w:bCs w:val="0"/>
          <w:color w:val="000000"/>
          <w:lang w:eastAsia="en-US"/>
        </w:rPr>
        <w:t>Ministerul Investițiilor și Proiectelor Europene</w:t>
      </w:r>
      <w:r w:rsidRPr="00976602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20A9347A" w14:textId="2032ECBC" w:rsidR="001E2E7D" w:rsidRPr="00ED4980" w:rsidRDefault="001E2E7D" w:rsidP="000711F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976602">
        <w:rPr>
          <w:rFonts w:ascii="Calibri" w:eastAsia="Calibri" w:hAnsi="Calibri" w:cs="Calibri"/>
          <w:bCs w:val="0"/>
          <w:color w:val="000000"/>
          <w:lang w:eastAsia="en-US"/>
        </w:rPr>
        <w:t>- Ministerul Investițiilor și Proiectelor Europene - Punctul de contact pentru implementarea Convenției ONU privind drepturile persoanelor cu dizabilități;</w:t>
      </w:r>
    </w:p>
    <w:p w14:paraId="610166F8" w14:textId="29D071E9" w:rsidR="000711FE" w:rsidRPr="00ED4980" w:rsidRDefault="000711FE" w:rsidP="000711F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EE5C9E" w:rsidRPr="00ED4980">
        <w:rPr>
          <w:rFonts w:ascii="Calibri" w:eastAsia="Calibri" w:hAnsi="Calibri" w:cs="Calibri"/>
          <w:bCs w:val="0"/>
          <w:color w:val="000000"/>
          <w:lang w:eastAsia="en-US"/>
        </w:rPr>
        <w:t>Ministerul Dezvoltării, Lucrărilor Publice și Administrației;</w:t>
      </w:r>
    </w:p>
    <w:p w14:paraId="40137BBE" w14:textId="2C2940A6" w:rsidR="0001628F" w:rsidRPr="00ED4980" w:rsidRDefault="0001628F" w:rsidP="0001628F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Ministerul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Finanțelor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– Autoritatea de Certificare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Plat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07F4175" w14:textId="575F1AAB" w:rsidR="000F7CA2" w:rsidRPr="00ED4980" w:rsidRDefault="000F7CA2" w:rsidP="00BF296D">
      <w:pPr>
        <w:autoSpaceDE w:val="0"/>
        <w:autoSpaceDN w:val="0"/>
        <w:adjustRightInd w:val="0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</w:t>
      </w:r>
      <w:r w:rsidR="00BF296D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Autoritatea de Management pentru Programul Creștere Inteligentă, Digitalizare și Instrumente Financiare;</w:t>
      </w:r>
    </w:p>
    <w:p w14:paraId="330E94FC" w14:textId="77777777" w:rsidR="00156C65" w:rsidRPr="00ED4980" w:rsidRDefault="00156C65" w:rsidP="00156C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Autoritatea de Management pentru Programul Dezvoltare Durabilă;</w:t>
      </w:r>
    </w:p>
    <w:p w14:paraId="22B72F3F" w14:textId="77777777" w:rsidR="00156C65" w:rsidRPr="00ED4980" w:rsidRDefault="00156C65" w:rsidP="00156C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Autoritatea de Management pentru Programul Transport; </w:t>
      </w:r>
    </w:p>
    <w:p w14:paraId="55810B0A" w14:textId="77777777" w:rsidR="0021475B" w:rsidRPr="00ED4980" w:rsidRDefault="00156C65" w:rsidP="00156C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</w:t>
      </w:r>
      <w:r w:rsidR="0021475B" w:rsidRPr="00ED4980">
        <w:rPr>
          <w:rFonts w:ascii="Calibri" w:eastAsia="Calibri" w:hAnsi="Calibri" w:cs="Calibri"/>
          <w:bCs w:val="0"/>
          <w:color w:val="000000"/>
          <w:lang w:eastAsia="en-US"/>
        </w:rPr>
        <w:t>atea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Management pentru Programul Educație și Ocupare;</w:t>
      </w:r>
    </w:p>
    <w:p w14:paraId="4906E4C8" w14:textId="7AE7AE0A" w:rsidR="0021475B" w:rsidRPr="00ED4980" w:rsidRDefault="0021475B" w:rsidP="00156C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Autoritatea de Management pentru Programul Incluziune și Demnitate Socială;</w:t>
      </w:r>
    </w:p>
    <w:p w14:paraId="145A1EE2" w14:textId="4D3C0692" w:rsidR="00156C65" w:rsidRPr="00ED4980" w:rsidRDefault="00156C65" w:rsidP="00156C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627E5587" w14:textId="09CD0815" w:rsidR="00116199" w:rsidRPr="00ED4980" w:rsidRDefault="00116199" w:rsidP="000711F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2. </w:t>
      </w:r>
      <w:r w:rsidR="00DA5F86"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>Autorități</w:t>
      </w:r>
      <w:r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 xml:space="preserve"> publice locale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– </w:t>
      </w:r>
      <w:r w:rsidR="0021475B" w:rsidRPr="00ED4980">
        <w:rPr>
          <w:rFonts w:ascii="Calibri" w:eastAsia="Calibri" w:hAnsi="Calibri" w:cs="Calibri"/>
          <w:bCs w:val="0"/>
          <w:color w:val="000000"/>
          <w:lang w:eastAsia="en-US"/>
        </w:rPr>
        <w:t>1</w:t>
      </w:r>
      <w:r w:rsidR="006D38CC" w:rsidRPr="00ED4980">
        <w:rPr>
          <w:rFonts w:ascii="Calibri" w:eastAsia="Calibri" w:hAnsi="Calibri" w:cs="Calibri"/>
          <w:bCs w:val="0"/>
          <w:color w:val="000000"/>
          <w:lang w:eastAsia="en-US"/>
        </w:rPr>
        <w:t>4</w:t>
      </w:r>
      <w:r w:rsidR="0021475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membri:</w:t>
      </w:r>
    </w:p>
    <w:p w14:paraId="53321BD3" w14:textId="1C4DC5F2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Consiliul Judetean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Bacău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44623EE0" w14:textId="0A25A948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Consiliul Judetean Boto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ș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ani;</w:t>
      </w:r>
    </w:p>
    <w:p w14:paraId="0812ED52" w14:textId="4B6FB413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Consiliul Judetean Ia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ș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i;</w:t>
      </w:r>
    </w:p>
    <w:p w14:paraId="59272360" w14:textId="44797655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Consiliul Judetean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Neamț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4D8509BE" w14:textId="73A0C836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Consiliul Judetean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Suceava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3D39F22" w14:textId="10718088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Consiliul Judetean Vaslui; </w:t>
      </w:r>
    </w:p>
    <w:p w14:paraId="75A611C9" w14:textId="47F6AF1B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Primaria Municipiului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Bacău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7F053E95" w14:textId="6A96E094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Primaria Municipiului Boto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ș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ani;</w:t>
      </w:r>
    </w:p>
    <w:p w14:paraId="073ECFFF" w14:textId="5E55D020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Primaria Municipiului Ia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ș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i;</w:t>
      </w:r>
    </w:p>
    <w:p w14:paraId="0FBE127A" w14:textId="22885139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Primaria Municipiului Piatra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Neamț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9D78593" w14:textId="0F421403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Primaria Municipiului Suceava;</w:t>
      </w:r>
    </w:p>
    <w:p w14:paraId="30A3B5D5" w14:textId="1EDF5E80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Primaria Municipiului Vaslui;</w:t>
      </w:r>
    </w:p>
    <w:p w14:paraId="7A391A2E" w14:textId="41CDC8D3" w:rsidR="00464E50" w:rsidRPr="00ED4980" w:rsidRDefault="00464E50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5939F2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1 reprezentant al oraselor din regiune, desemnat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Asociatia Oraselor din Romania;</w:t>
      </w:r>
    </w:p>
    <w:p w14:paraId="1015E80D" w14:textId="6D132C71" w:rsidR="00B60073" w:rsidRPr="00ED4980" w:rsidRDefault="0021475B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5939F2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1 reprezentant al comunelor din regiune, desemnat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Asociatia </w:t>
      </w:r>
      <w:r w:rsidR="00896E89" w:rsidRPr="00ED4980">
        <w:rPr>
          <w:rFonts w:ascii="Calibri" w:eastAsia="Calibri" w:hAnsi="Calibri" w:cs="Calibri"/>
          <w:bCs w:val="0"/>
          <w:color w:val="000000"/>
          <w:lang w:eastAsia="en-US"/>
        </w:rPr>
        <w:t>C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omunelor din Romania</w:t>
      </w:r>
      <w:r w:rsidR="007D0B73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00DC53D5" w14:textId="780A32E6" w:rsidR="00B60073" w:rsidRPr="00ED4980" w:rsidRDefault="00B60073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5D35E908" w14:textId="329CAB37" w:rsidR="00213F39" w:rsidRPr="00ED4980" w:rsidRDefault="00116199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I</w:t>
      </w:r>
      <w:r w:rsidR="006A3566" w:rsidRPr="00ED4980">
        <w:rPr>
          <w:rFonts w:ascii="Calibri" w:eastAsia="Calibri" w:hAnsi="Calibri" w:cs="Calibri"/>
          <w:b/>
          <w:color w:val="000000"/>
          <w:lang w:eastAsia="en-US"/>
        </w:rPr>
        <w:t>I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I.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Instituții</w:t>
      </w:r>
      <w:r w:rsidR="006A3566" w:rsidRPr="00ED4980">
        <w:rPr>
          <w:rFonts w:ascii="Calibri" w:eastAsia="Calibri" w:hAnsi="Calibri" w:cs="Calibri"/>
          <w:b/>
          <w:color w:val="000000"/>
          <w:lang w:eastAsia="en-US"/>
        </w:rPr>
        <w:t xml:space="preserve">,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organizații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prestabilite –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reprezentanți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ai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societății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civile, </w:t>
      </w:r>
      <w:bookmarkStart w:id="10" w:name="_Hlk117520706"/>
      <w:r w:rsidR="000E5209" w:rsidRPr="00ED4980">
        <w:rPr>
          <w:rFonts w:ascii="Calibri" w:eastAsia="Calibri" w:hAnsi="Calibri" w:cs="Calibri"/>
          <w:b/>
          <w:color w:val="000000"/>
          <w:lang w:eastAsia="en-US"/>
        </w:rPr>
        <w:t xml:space="preserve">mediului </w:t>
      </w:r>
      <w:r w:rsidR="00967A15" w:rsidRPr="00ED4980">
        <w:rPr>
          <w:rFonts w:ascii="Calibri" w:eastAsia="Calibri" w:hAnsi="Calibri" w:cs="Calibri"/>
          <w:b/>
          <w:color w:val="000000"/>
          <w:lang w:eastAsia="en-US"/>
        </w:rPr>
        <w:t>economic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social, academic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="000E5209" w:rsidRPr="00ED4980">
        <w:rPr>
          <w:rFonts w:ascii="Calibri" w:eastAsia="Calibri" w:hAnsi="Calibri" w:cs="Calibri"/>
          <w:b/>
          <w:color w:val="000000"/>
          <w:lang w:eastAsia="en-US"/>
        </w:rPr>
        <w:t>univers</w:t>
      </w:r>
      <w:r w:rsidR="002D2255" w:rsidRPr="00ED4980">
        <w:rPr>
          <w:rFonts w:ascii="Calibri" w:eastAsia="Calibri" w:hAnsi="Calibri" w:cs="Calibri"/>
          <w:b/>
          <w:color w:val="000000"/>
          <w:lang w:eastAsia="en-US"/>
        </w:rPr>
        <w:t>i</w:t>
      </w:r>
      <w:r w:rsidR="000E5209" w:rsidRPr="00ED4980">
        <w:rPr>
          <w:rFonts w:ascii="Calibri" w:eastAsia="Calibri" w:hAnsi="Calibri" w:cs="Calibri"/>
          <w:b/>
          <w:color w:val="000000"/>
          <w:lang w:eastAsia="en-US"/>
        </w:rPr>
        <w:t>tar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bookmarkEnd w:id="10"/>
      <w:r w:rsidR="005C54E5" w:rsidRPr="00ED4980">
        <w:rPr>
          <w:rFonts w:ascii="Calibri" w:eastAsia="Calibri" w:hAnsi="Calibri" w:cs="Calibri"/>
          <w:bCs w:val="0"/>
          <w:color w:val="000000"/>
          <w:lang w:eastAsia="en-US"/>
        </w:rPr>
        <w:t>conform Art 8(1) RDC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descrise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mecanismul de guvernan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ță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din PR NE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901FD0" w:rsidRPr="00ED4980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și </w:t>
      </w:r>
      <w:r w:rsidRPr="00ED4980">
        <w:rPr>
          <w:rFonts w:ascii="Calibri" w:eastAsia="Calibri" w:hAnsi="Calibri" w:cs="Calibri"/>
          <w:b/>
          <w:color w:val="000000"/>
          <w:u w:val="single"/>
          <w:lang w:eastAsia="en-US"/>
        </w:rPr>
        <w:t>care vor  fi  selectate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 pe  baza unei  proceduri  transparente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nediscriminatorii,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urma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exprimării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interesului acestora</w:t>
      </w:r>
      <w:r w:rsidR="007C5E6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– </w:t>
      </w:r>
      <w:r w:rsidR="007D0B73" w:rsidRPr="00ED4980">
        <w:rPr>
          <w:rFonts w:ascii="Calibri" w:eastAsia="Calibri" w:hAnsi="Calibri" w:cs="Calibri"/>
          <w:bCs w:val="0"/>
          <w:color w:val="000000"/>
          <w:lang w:eastAsia="en-US"/>
        </w:rPr>
        <w:t>1</w:t>
      </w:r>
      <w:r w:rsidR="00E055F2" w:rsidRPr="00ED4980">
        <w:rPr>
          <w:rFonts w:ascii="Calibri" w:eastAsia="Calibri" w:hAnsi="Calibri" w:cs="Calibri"/>
          <w:bCs w:val="0"/>
          <w:color w:val="000000"/>
          <w:lang w:eastAsia="en-US"/>
        </w:rPr>
        <w:t>5</w:t>
      </w:r>
      <w:r w:rsidR="00CB427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>membri</w:t>
      </w:r>
      <w:r w:rsidR="00FB102A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reprezentând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:</w:t>
      </w:r>
    </w:p>
    <w:p w14:paraId="16B695CB" w14:textId="0B3888D3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>- mediul academic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4D160F" w:rsidRPr="00ED4980">
        <w:rPr>
          <w:rFonts w:ascii="Calibri" w:eastAsia="Calibri" w:hAnsi="Calibri" w:cs="Calibri"/>
          <w:bCs w:val="0"/>
          <w:lang w:eastAsia="en-US"/>
        </w:rPr>
        <w:t xml:space="preserve">universitar - </w:t>
      </w:r>
      <w:r w:rsidR="00E055F2" w:rsidRPr="00ED4980">
        <w:rPr>
          <w:rFonts w:ascii="Calibri" w:eastAsia="Calibri" w:hAnsi="Calibri" w:cs="Calibri"/>
          <w:bCs w:val="0"/>
          <w:lang w:eastAsia="en-US"/>
        </w:rPr>
        <w:t>4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membri;</w:t>
      </w:r>
      <w:r w:rsidR="004D160F" w:rsidRPr="00ED4980">
        <w:rPr>
          <w:rFonts w:ascii="Calibri" w:eastAsia="Calibri" w:hAnsi="Calibri" w:cs="Calibri"/>
          <w:bCs w:val="0"/>
          <w:lang w:eastAsia="en-US"/>
        </w:rPr>
        <w:t xml:space="preserve"> </w:t>
      </w:r>
    </w:p>
    <w:p w14:paraId="30513391" w14:textId="3D653960" w:rsidR="00116199" w:rsidRPr="00ED4980" w:rsidRDefault="00116199" w:rsidP="00116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- </w:t>
      </w:r>
      <w:r w:rsidR="00FB102A" w:rsidRPr="00ED4980">
        <w:rPr>
          <w:rFonts w:ascii="Calibri" w:eastAsia="Calibri" w:hAnsi="Calibri" w:cs="Calibri"/>
          <w:bCs w:val="0"/>
          <w:lang w:eastAsia="en-US"/>
        </w:rPr>
        <w:t>mediul economic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FB102A" w:rsidRPr="00ED4980">
        <w:rPr>
          <w:rFonts w:ascii="Calibri" w:eastAsia="Calibri" w:hAnsi="Calibri" w:cs="Calibri"/>
          <w:bCs w:val="0"/>
          <w:lang w:eastAsia="en-US"/>
        </w:rPr>
        <w:t>social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4D160F" w:rsidRPr="00ED4980">
        <w:rPr>
          <w:rFonts w:ascii="Calibri" w:eastAsia="Calibri" w:hAnsi="Calibri" w:cs="Calibri"/>
          <w:bCs w:val="0"/>
          <w:lang w:eastAsia="en-US"/>
        </w:rPr>
        <w:t>-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3 membri;</w:t>
      </w:r>
    </w:p>
    <w:p w14:paraId="1AB8F63A" w14:textId="2A80CFE8" w:rsidR="00116199" w:rsidRPr="00ED4980" w:rsidRDefault="00116199" w:rsidP="009B1BEB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lastRenderedPageBreak/>
        <w:t>-</w:t>
      </w:r>
      <w:r w:rsid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FB102A" w:rsidRPr="00ED4980">
        <w:rPr>
          <w:rFonts w:ascii="Calibri" w:eastAsia="Calibri" w:hAnsi="Calibri" w:cs="Calibri"/>
          <w:bCs w:val="0"/>
          <w:lang w:eastAsia="en-US"/>
        </w:rPr>
        <w:t xml:space="preserve">organisme relevante ale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societății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civil</w:t>
      </w:r>
      <w:r w:rsidR="00FB102A" w:rsidRPr="00ED4980">
        <w:rPr>
          <w:rFonts w:ascii="Calibri" w:eastAsia="Calibri" w:hAnsi="Calibri" w:cs="Calibri"/>
          <w:bCs w:val="0"/>
          <w:lang w:eastAsia="en-US"/>
        </w:rPr>
        <w:t>e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, cum ar fi parteneri din domeniul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protecției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 mediului, </w:t>
      </w:r>
      <w:r w:rsidR="00CC278A" w:rsidRPr="00ED4980">
        <w:rPr>
          <w:rFonts w:ascii="Calibri" w:eastAsia="Calibri" w:hAnsi="Calibri" w:cs="Calibri"/>
          <w:bCs w:val="0"/>
          <w:lang w:eastAsia="en-US"/>
        </w:rPr>
        <w:t>organizații neguvernamentale care activează în domeniul turismului</w:t>
      </w:r>
      <w:r w:rsidR="006E250F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9A576B" w:rsidRPr="00ED4980">
        <w:rPr>
          <w:rFonts w:ascii="Calibri" w:eastAsia="Calibri" w:hAnsi="Calibri" w:cs="Calibri"/>
          <w:bCs w:val="0"/>
          <w:lang w:eastAsia="en-US"/>
        </w:rPr>
        <w:t>sau</w:t>
      </w:r>
      <w:r w:rsidR="006E250F" w:rsidRPr="00ED4980">
        <w:rPr>
          <w:rFonts w:ascii="Calibri" w:eastAsia="Calibri" w:hAnsi="Calibri" w:cs="Calibri"/>
          <w:bCs w:val="0"/>
          <w:lang w:eastAsia="en-US"/>
        </w:rPr>
        <w:t xml:space="preserve"> culturii</w:t>
      </w:r>
      <w:r w:rsidR="009645A6" w:rsidRPr="00ED4980">
        <w:rPr>
          <w:rFonts w:ascii="Calibri" w:eastAsia="Calibri" w:hAnsi="Calibri" w:cs="Calibri"/>
          <w:bCs w:val="0"/>
          <w:lang w:eastAsia="en-US"/>
        </w:rPr>
        <w:t xml:space="preserve">,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organizații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 neguvernamentale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organisme responsabile cu promovarea incluziunii sociale, a drepturilor fundamentale, a drepturilor persoanelor cu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dizabilități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, a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egalității</w:t>
      </w:r>
      <w:r w:rsidR="009B1BEB" w:rsidRPr="00ED4980">
        <w:rPr>
          <w:rFonts w:ascii="Calibri" w:eastAsia="Calibri" w:hAnsi="Calibri" w:cs="Calibri"/>
          <w:bCs w:val="0"/>
          <w:lang w:eastAsia="en-US"/>
        </w:rPr>
        <w:t xml:space="preserve"> de gen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nediscriminării</w:t>
      </w:r>
      <w:r w:rsidR="00CC278A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1E2E7D">
        <w:rPr>
          <w:rFonts w:ascii="Calibri" w:eastAsia="Calibri" w:hAnsi="Calibri" w:cs="Calibri"/>
          <w:bCs w:val="0"/>
          <w:lang w:eastAsia="en-US"/>
        </w:rPr>
        <w:t>-</w:t>
      </w:r>
      <w:r w:rsidR="006C5A96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E055F2" w:rsidRPr="00ED4980">
        <w:rPr>
          <w:rFonts w:ascii="Calibri" w:eastAsia="Calibri" w:hAnsi="Calibri" w:cs="Calibri"/>
          <w:bCs w:val="0"/>
          <w:lang w:eastAsia="en-US"/>
        </w:rPr>
        <w:t>8</w:t>
      </w:r>
      <w:r w:rsidR="009645A6" w:rsidRPr="00ED4980">
        <w:rPr>
          <w:rFonts w:ascii="Calibri" w:eastAsia="Calibri" w:hAnsi="Calibri" w:cs="Calibri"/>
          <w:bCs w:val="0"/>
          <w:lang w:eastAsia="en-US"/>
        </w:rPr>
        <w:t xml:space="preserve"> membri</w:t>
      </w:r>
      <w:r w:rsidR="002140D6" w:rsidRPr="00ED4980">
        <w:rPr>
          <w:rFonts w:ascii="Calibri" w:eastAsia="Calibri" w:hAnsi="Calibri" w:cs="Calibri"/>
          <w:bCs w:val="0"/>
          <w:lang w:eastAsia="en-US"/>
        </w:rPr>
        <w:t>.</w:t>
      </w:r>
    </w:p>
    <w:p w14:paraId="4E41F09F" w14:textId="3D88363D" w:rsidR="002140D6" w:rsidRPr="00ED4980" w:rsidRDefault="002140D6" w:rsidP="007C5E6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FF0000"/>
          <w:lang w:eastAsia="en-US"/>
        </w:rPr>
      </w:pPr>
    </w:p>
    <w:p w14:paraId="2D9599FA" w14:textId="3304277E" w:rsidR="00095BF8" w:rsidRPr="00ED4980" w:rsidRDefault="00DA5F86" w:rsidP="007C5E6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sz w:val="23"/>
          <w:szCs w:val="23"/>
          <w:lang w:eastAsia="en-US"/>
        </w:rPr>
        <w:t>Î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n </w:t>
      </w:r>
      <w:r w:rsidRPr="00ED4980">
        <w:rPr>
          <w:rFonts w:ascii="Calibri" w:eastAsia="Calibri" w:hAnsi="Calibri" w:cs="Calibri"/>
          <w:b/>
          <w:sz w:val="23"/>
          <w:szCs w:val="23"/>
          <w:lang w:eastAsia="en-US"/>
        </w:rPr>
        <w:t>selecția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partenerilor</w:t>
      </w:r>
      <w:r w:rsidR="007C5E6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,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se va respecta un procent de </w:t>
      </w:r>
      <w:r w:rsidR="008224CB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40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% pentru reprez</w:t>
      </w:r>
      <w:r w:rsidR="007C5E6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entarea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acestei categorii </w:t>
      </w:r>
      <w:r w:rsidR="007C5E6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(</w:t>
      </w:r>
      <w:r w:rsidR="004B08A7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I</w:t>
      </w:r>
      <w:r w:rsidR="007C5E6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II)</w:t>
      </w:r>
      <w:r w:rsidR="00901FD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în 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totalul </w:t>
      </w:r>
      <w:r w:rsidR="007C5E60" w:rsidRPr="00ED4980">
        <w:rPr>
          <w:rFonts w:ascii="Calibri" w:eastAsia="Calibri" w:hAnsi="Calibri" w:cs="Calibri"/>
          <w:b/>
          <w:sz w:val="23"/>
          <w:szCs w:val="23"/>
          <w:lang w:eastAsia="en-US"/>
        </w:rPr>
        <w:t>membrilor</w:t>
      </w:r>
      <w:r w:rsidR="00095BF8" w:rsidRPr="00ED4980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CM PR NE.</w:t>
      </w:r>
    </w:p>
    <w:p w14:paraId="09E8A82B" w14:textId="77777777" w:rsidR="00095BF8" w:rsidRPr="00ED4980" w:rsidRDefault="00095BF8" w:rsidP="00EE1B9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768D9A6A" w14:textId="519FBE73" w:rsidR="00EE1B9C" w:rsidRPr="00ED4980" w:rsidRDefault="00B10E48" w:rsidP="00EE1B9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Vor avea statut de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o</w:t>
      </w:r>
      <w:r w:rsidR="00EE1B9C" w:rsidRPr="00ED4980">
        <w:rPr>
          <w:rFonts w:ascii="Calibri" w:eastAsia="Calibri" w:hAnsi="Calibri" w:cs="Calibri"/>
          <w:b/>
          <w:color w:val="000000"/>
          <w:lang w:eastAsia="en-US"/>
        </w:rPr>
        <w:t xml:space="preserve">bservatori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în cadrul </w:t>
      </w:r>
      <w:r w:rsidR="00EE1B9C" w:rsidRPr="00ED4980">
        <w:rPr>
          <w:rFonts w:ascii="Calibri" w:eastAsia="Calibri" w:hAnsi="Calibri" w:cs="Calibri"/>
          <w:bCs w:val="0"/>
          <w:color w:val="000000"/>
          <w:lang w:eastAsia="en-US"/>
        </w:rPr>
        <w:t>CM PR NE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reprezentanți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din partea urmatoarelor instituții</w:t>
      </w: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: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</w:p>
    <w:p w14:paraId="2CAE899C" w14:textId="4CCD449A" w:rsidR="00590C80" w:rsidRPr="00ED4980" w:rsidRDefault="00590C80" w:rsidP="00590C80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Comisia European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1E929E8" w14:textId="5D010A23" w:rsidR="002140D6" w:rsidRPr="00ED4980" w:rsidRDefault="002140D6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Ministerul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Finanțelor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–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Direcția</w:t>
      </w:r>
      <w:r w:rsidR="00243353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Generala de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Inspecție</w:t>
      </w:r>
      <w:r w:rsidR="00243353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Economico-Financiar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6063B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(OI pentru PR NE 2021-2027)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3BA33B60" w14:textId="6C7F7B97" w:rsidR="002140D6" w:rsidRPr="00ED4980" w:rsidRDefault="005D660D" w:rsidP="009645A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Ministerul Investițiilor și Proiectelor Europene – Direcția </w:t>
      </w:r>
      <w:r w:rsidR="00C051FD" w:rsidRPr="00ED4980">
        <w:rPr>
          <w:rFonts w:ascii="Calibri" w:eastAsia="Calibri" w:hAnsi="Calibri" w:cs="Calibri"/>
          <w:bCs w:val="0"/>
          <w:color w:val="000000"/>
          <w:lang w:eastAsia="en-US"/>
        </w:rPr>
        <w:t>General</w:t>
      </w:r>
      <w:r w:rsidR="00C508B9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C051FD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E016E8" w:rsidRPr="00ED4980">
        <w:rPr>
          <w:rFonts w:ascii="Calibri" w:eastAsia="Calibri" w:hAnsi="Calibri" w:cs="Calibri"/>
          <w:bCs w:val="0"/>
          <w:color w:val="000000"/>
          <w:lang w:eastAsia="en-US"/>
        </w:rPr>
        <w:t>Management Mecanism de Redresare si Reziliență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0299564" w14:textId="33A5CDFE" w:rsidR="002140D6" w:rsidRPr="00ED4980" w:rsidRDefault="002140D6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Ministerul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Educației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7ADC50FA" w14:textId="52022EA8" w:rsidR="0020710E" w:rsidRPr="00ED4980" w:rsidRDefault="0020710E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val="en-US"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Ministerul Cercetării, Inovării și Digitalizării</w:t>
      </w: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;</w:t>
      </w:r>
    </w:p>
    <w:p w14:paraId="38C4C663" w14:textId="76C00256" w:rsidR="0020710E" w:rsidRPr="00ED4980" w:rsidRDefault="0020710E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 xml:space="preserve">-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Ministerul Transporturilor;</w:t>
      </w:r>
    </w:p>
    <w:p w14:paraId="3F26A77C" w14:textId="4F5C1819" w:rsidR="000C65BB" w:rsidRPr="00ED4980" w:rsidRDefault="000C65BB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Ministerul Mediului, Apelor și Pădurilor;</w:t>
      </w:r>
    </w:p>
    <w:p w14:paraId="1B15665A" w14:textId="443672B4" w:rsidR="00B1584D" w:rsidRPr="00ED4980" w:rsidRDefault="00B1584D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val="en-US"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Ministerul Culturii</w:t>
      </w: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;</w:t>
      </w:r>
    </w:p>
    <w:p w14:paraId="77DB3210" w14:textId="5779A796" w:rsidR="00B1584D" w:rsidRPr="00ED4980" w:rsidRDefault="00B1584D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 xml:space="preserve">-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Ministerul Ministerul Economiei, Antreprenoriatului și Turismului;</w:t>
      </w:r>
    </w:p>
    <w:p w14:paraId="733DBA65" w14:textId="643A3747" w:rsidR="009645A6" w:rsidRPr="00ED4980" w:rsidRDefault="009645A6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Agenția Națională pentru Arii Naturale Protejate;</w:t>
      </w:r>
    </w:p>
    <w:p w14:paraId="469E4B0C" w14:textId="77777777" w:rsidR="00E016E8" w:rsidRPr="00ED4980" w:rsidRDefault="009645A6" w:rsidP="00E016E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Agenția Națională pentru Achiziții Publice;</w:t>
      </w:r>
      <w:r w:rsidR="00E016E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</w:p>
    <w:p w14:paraId="01B30D3A" w14:textId="02EFDA81" w:rsidR="00E016E8" w:rsidRPr="00ED4980" w:rsidRDefault="00E016E8" w:rsidP="00E016E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Agenția Națională pentru Romi;</w:t>
      </w:r>
    </w:p>
    <w:p w14:paraId="4D0F1395" w14:textId="77777777" w:rsidR="00E016E8" w:rsidRPr="00ED4980" w:rsidRDefault="00E016E8" w:rsidP="00E016E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Consiliul Național pentru Combaterea Discriminării;</w:t>
      </w:r>
    </w:p>
    <w:p w14:paraId="566F06BC" w14:textId="77777777" w:rsidR="00E016E8" w:rsidRPr="00ED4980" w:rsidRDefault="00E016E8" w:rsidP="00E016E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Agenția Națională pentru Egalitatea de Șanse între Femei și Bărbați;</w:t>
      </w:r>
    </w:p>
    <w:p w14:paraId="0246D18F" w14:textId="202349C0" w:rsidR="001D2888" w:rsidRPr="00ED4980" w:rsidRDefault="009645A6" w:rsidP="001D288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 </w:t>
      </w:r>
      <w:r w:rsidR="001D2888" w:rsidRPr="00ED4980">
        <w:rPr>
          <w:rFonts w:ascii="Calibri" w:eastAsia="Calibri" w:hAnsi="Calibri" w:cs="Calibri"/>
          <w:bCs w:val="0"/>
          <w:color w:val="000000"/>
          <w:lang w:eastAsia="en-US"/>
        </w:rPr>
        <w:t>Autoritatea de Management a Programului Interreg NEXT România-Republica Moldova;</w:t>
      </w:r>
    </w:p>
    <w:p w14:paraId="5750DAE4" w14:textId="6DBC1DDD" w:rsidR="0020710E" w:rsidRPr="00ED4980" w:rsidRDefault="001D2888" w:rsidP="001D288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Autoritatea de Management a Programului Interreg NEXT România-Ucraina</w:t>
      </w:r>
      <w:r w:rsidR="0020710E"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64D2871E" w14:textId="4E2A1EE1" w:rsidR="00E055F2" w:rsidRPr="00ED4980" w:rsidRDefault="00E055F2" w:rsidP="001D288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val="en-US"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Autoritatea de Management pentru Programul Sănătate</w:t>
      </w: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;</w:t>
      </w:r>
    </w:p>
    <w:p w14:paraId="52B27E2C" w14:textId="4A4D64BE" w:rsidR="003B2BBC" w:rsidRPr="00ED4980" w:rsidRDefault="003B2BBC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Autoritatea de Management pentru Programul Asisten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>ță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Tehnic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0F34FC42" w14:textId="77AD696D" w:rsidR="00890770" w:rsidRPr="00ED4980" w:rsidRDefault="00890770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Curtea de Conturi – Autoritatea de Audit;</w:t>
      </w:r>
    </w:p>
    <w:p w14:paraId="4B1AA702" w14:textId="54955126" w:rsidR="00890770" w:rsidRPr="00ED4980" w:rsidRDefault="00890770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Banca Europeană de Investiții;</w:t>
      </w:r>
    </w:p>
    <w:p w14:paraId="12FE8566" w14:textId="6DCEE39D" w:rsidR="00890770" w:rsidRPr="00ED4980" w:rsidRDefault="00890770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Banca Europeană pentru Reconstrucţie şi Dezvoltare;</w:t>
      </w:r>
    </w:p>
    <w:p w14:paraId="34FEE0A4" w14:textId="5572DFE3" w:rsidR="00DE5EE3" w:rsidRPr="00ED4980" w:rsidRDefault="00DE5EE3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Banca Mondiala;</w:t>
      </w:r>
    </w:p>
    <w:p w14:paraId="3303D89D" w14:textId="41C03A07" w:rsidR="00DE5EE3" w:rsidRPr="00ED4980" w:rsidRDefault="00DE5EE3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val="en-US"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 Consiliul Concurenței</w:t>
      </w:r>
      <w:r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;</w:t>
      </w:r>
    </w:p>
    <w:p w14:paraId="067EE4FB" w14:textId="77777777" w:rsidR="00F53090" w:rsidRPr="00ED4980" w:rsidRDefault="00F53090" w:rsidP="002140D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val="en-US" w:eastAsia="en-US"/>
        </w:rPr>
      </w:pPr>
    </w:p>
    <w:p w14:paraId="2AE3A6E0" w14:textId="13E78873" w:rsidR="00E56F26" w:rsidRPr="00ED4980" w:rsidRDefault="00DA5F86" w:rsidP="004957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Reprezentanții</w:t>
      </w:r>
      <w:r w:rsidR="0049579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Comisiei Europene particip</w:t>
      </w:r>
      <w:r w:rsidR="00E016E8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49579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la </w:t>
      </w:r>
      <w:r w:rsidR="00333699" w:rsidRPr="00ED4980">
        <w:rPr>
          <w:rFonts w:ascii="Calibri" w:eastAsia="Calibri" w:hAnsi="Calibri" w:cs="Calibri"/>
          <w:bCs w:val="0"/>
          <w:color w:val="000000"/>
          <w:lang w:eastAsia="en-US"/>
        </w:rPr>
        <w:t>lucrările</w:t>
      </w:r>
      <w:r w:rsidR="0049579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4D67CA" w:rsidRPr="00ED4980">
        <w:rPr>
          <w:rFonts w:ascii="Calibri" w:eastAsia="Calibri" w:hAnsi="Calibri" w:cs="Calibri"/>
          <w:bCs w:val="0"/>
          <w:color w:val="000000"/>
          <w:lang w:eastAsia="en-US"/>
        </w:rPr>
        <w:t>CM PR</w:t>
      </w:r>
      <w:r w:rsidR="00095BF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NE</w:t>
      </w:r>
      <w:r w:rsidR="0049579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cu rol de monitorizare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495797" w:rsidRPr="00ED4980">
        <w:rPr>
          <w:rFonts w:ascii="Calibri" w:eastAsia="Calibri" w:hAnsi="Calibri" w:cs="Calibri"/>
          <w:bCs w:val="0"/>
          <w:color w:val="000000"/>
          <w:lang w:eastAsia="en-US"/>
        </w:rPr>
        <w:t>consultativ.</w:t>
      </w:r>
    </w:p>
    <w:p w14:paraId="2A5B53EC" w14:textId="0CAF5FA0" w:rsidR="002D2255" w:rsidRPr="00ED4980" w:rsidRDefault="002D2255" w:rsidP="004957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ADF1FC3" w14:textId="75EE7A25" w:rsidR="002D2255" w:rsidRPr="00ED4980" w:rsidRDefault="00333699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funcție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agenda reuniunii, pot fi invitate la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ședințele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CM PR NE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organizații</w:t>
      </w:r>
      <w:r w:rsidR="00B401E6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instituții</w:t>
      </w:r>
      <w:r w:rsidR="00B401E6" w:rsidRPr="00ED4980">
        <w:rPr>
          <w:rFonts w:ascii="Calibri" w:eastAsia="Calibri" w:hAnsi="Calibri" w:cs="Calibri"/>
          <w:bCs w:val="0"/>
          <w:color w:val="000000"/>
          <w:lang w:eastAsia="en-US"/>
        </w:rPr>
        <w:t>, persoane,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având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competen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ță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2D2255" w:rsidRPr="00ED4980">
        <w:rPr>
          <w:rFonts w:ascii="Calibri" w:eastAsia="Calibri" w:hAnsi="Calibri" w:cs="Calibri"/>
          <w:bCs w:val="0"/>
          <w:color w:val="000000"/>
          <w:lang w:eastAsia="en-US"/>
        </w:rPr>
        <w:t>problematica abordat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344A5195" w14:textId="2A0C4A42" w:rsidR="00B60073" w:rsidRPr="00ED4980" w:rsidRDefault="00B60073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4898046" w14:textId="600610EC" w:rsidR="00B10E48" w:rsidRPr="00ED4980" w:rsidRDefault="00B10E48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63C421DF" w14:textId="60E6E2F5" w:rsidR="00B10E48" w:rsidRPr="00ED4980" w:rsidRDefault="00B10E48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149DB410" w14:textId="6DE9BBC8" w:rsidR="00B10E48" w:rsidRPr="00ED4980" w:rsidRDefault="00B10E48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AD5D234" w14:textId="1AF226BA" w:rsidR="00B10E48" w:rsidRPr="00ED4980" w:rsidRDefault="00B10E48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56C473C8" w14:textId="77777777" w:rsidR="00B10E48" w:rsidRPr="00ED4980" w:rsidRDefault="00B10E48" w:rsidP="002D225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EF43D44" w14:textId="77777777" w:rsidR="002D2255" w:rsidRPr="00ED4980" w:rsidRDefault="002D2255" w:rsidP="0049579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BAFE649" w14:textId="4FA865AC" w:rsidR="004D67CA" w:rsidRPr="00ED4980" w:rsidRDefault="009813A0" w:rsidP="006A4CAF">
      <w:pPr>
        <w:pStyle w:val="Heading1"/>
        <w:rPr>
          <w:rFonts w:eastAsia="Calibri"/>
          <w:sz w:val="22"/>
          <w:szCs w:val="22"/>
          <w:lang w:eastAsia="en-US"/>
        </w:rPr>
      </w:pPr>
      <w:bookmarkStart w:id="11" w:name="_Toc118449937"/>
      <w:r w:rsidRPr="00ED4980">
        <w:rPr>
          <w:rFonts w:eastAsia="Calibri"/>
          <w:sz w:val="22"/>
          <w:szCs w:val="22"/>
          <w:lang w:eastAsia="en-US"/>
        </w:rPr>
        <w:lastRenderedPageBreak/>
        <w:t xml:space="preserve">E. </w:t>
      </w:r>
      <w:r w:rsidR="004D67CA" w:rsidRPr="00ED4980">
        <w:rPr>
          <w:rFonts w:eastAsia="Calibri"/>
          <w:sz w:val="22"/>
          <w:szCs w:val="22"/>
          <w:u w:val="single"/>
          <w:lang w:eastAsia="en-US"/>
        </w:rPr>
        <w:t>Modalitate de evaluare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333699" w:rsidRPr="00ED4980">
        <w:rPr>
          <w:rFonts w:eastAsia="Calibri"/>
          <w:sz w:val="22"/>
          <w:szCs w:val="22"/>
          <w:u w:val="single"/>
          <w:lang w:eastAsia="en-US"/>
        </w:rPr>
        <w:t>selecție</w:t>
      </w:r>
      <w:r w:rsidR="004D67CA" w:rsidRPr="00ED4980">
        <w:rPr>
          <w:rFonts w:eastAsia="Calibri"/>
          <w:sz w:val="22"/>
          <w:szCs w:val="22"/>
          <w:u w:val="single"/>
          <w:lang w:eastAsia="en-US"/>
        </w:rPr>
        <w:t xml:space="preserve"> a </w:t>
      </w:r>
      <w:r w:rsidR="00DA5F86" w:rsidRPr="00ED4980">
        <w:rPr>
          <w:rFonts w:eastAsia="Calibri"/>
          <w:sz w:val="22"/>
          <w:szCs w:val="22"/>
          <w:u w:val="single"/>
          <w:lang w:eastAsia="en-US"/>
        </w:rPr>
        <w:t>instituțiilor</w:t>
      </w:r>
      <w:r w:rsidR="002C50B6" w:rsidRPr="00ED4980">
        <w:rPr>
          <w:rFonts w:eastAsia="Calibri"/>
          <w:sz w:val="22"/>
          <w:szCs w:val="22"/>
          <w:u w:val="single"/>
          <w:lang w:eastAsia="en-US"/>
        </w:rPr>
        <w:t xml:space="preserve"> descrise la punctul D (I</w:t>
      </w:r>
      <w:r w:rsidR="006A3566" w:rsidRPr="00ED4980">
        <w:rPr>
          <w:rFonts w:eastAsia="Calibri"/>
          <w:sz w:val="22"/>
          <w:szCs w:val="22"/>
          <w:u w:val="single"/>
          <w:lang w:eastAsia="en-US"/>
        </w:rPr>
        <w:t>I</w:t>
      </w:r>
      <w:r w:rsidR="002C50B6" w:rsidRPr="00ED4980">
        <w:rPr>
          <w:rFonts w:eastAsia="Calibri"/>
          <w:sz w:val="22"/>
          <w:szCs w:val="22"/>
          <w:u w:val="single"/>
          <w:lang w:eastAsia="en-US"/>
        </w:rPr>
        <w:t>I) –</w:t>
      </w:r>
      <w:r w:rsidR="004B08A7" w:rsidRPr="00ED4980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3699" w:rsidRPr="00ED4980">
        <w:rPr>
          <w:rFonts w:eastAsia="Calibri"/>
          <w:sz w:val="22"/>
          <w:szCs w:val="22"/>
          <w:u w:val="single"/>
          <w:lang w:eastAsia="en-US"/>
        </w:rPr>
        <w:t>reprezentanți</w:t>
      </w:r>
      <w:r w:rsidR="00F31F03" w:rsidRPr="00ED4980">
        <w:rPr>
          <w:rFonts w:eastAsia="Calibri"/>
          <w:sz w:val="22"/>
          <w:szCs w:val="22"/>
          <w:u w:val="single"/>
          <w:lang w:eastAsia="en-US"/>
        </w:rPr>
        <w:t xml:space="preserve"> ai </w:t>
      </w:r>
      <w:r w:rsidR="00333699" w:rsidRPr="00ED4980">
        <w:rPr>
          <w:rFonts w:eastAsia="Calibri"/>
          <w:sz w:val="22"/>
          <w:szCs w:val="22"/>
          <w:u w:val="single"/>
          <w:lang w:eastAsia="en-US"/>
        </w:rPr>
        <w:t>societății</w:t>
      </w:r>
      <w:r w:rsidR="00F31F03" w:rsidRPr="00ED4980">
        <w:rPr>
          <w:rFonts w:eastAsia="Calibri"/>
          <w:sz w:val="22"/>
          <w:szCs w:val="22"/>
          <w:u w:val="single"/>
          <w:lang w:eastAsia="en-US"/>
        </w:rPr>
        <w:t xml:space="preserve"> civile, mediului economic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F31F03" w:rsidRPr="00ED4980">
        <w:rPr>
          <w:rFonts w:eastAsia="Calibri"/>
          <w:sz w:val="22"/>
          <w:szCs w:val="22"/>
          <w:u w:val="single"/>
          <w:lang w:eastAsia="en-US"/>
        </w:rPr>
        <w:t>social, academic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F31F03" w:rsidRPr="00ED4980">
        <w:rPr>
          <w:rFonts w:eastAsia="Calibri"/>
          <w:sz w:val="22"/>
          <w:szCs w:val="22"/>
          <w:u w:val="single"/>
          <w:lang w:eastAsia="en-US"/>
        </w:rPr>
        <w:t>universitar</w:t>
      </w:r>
      <w:bookmarkEnd w:id="11"/>
    </w:p>
    <w:p w14:paraId="7A6D05E0" w14:textId="77777777" w:rsidR="00734ABA" w:rsidRPr="00ED4980" w:rsidRDefault="00734ABA" w:rsidP="00E56F2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14:paraId="662248EC" w14:textId="5B1A5049" w:rsidR="0063446E" w:rsidRPr="00ED4980" w:rsidRDefault="00F04006" w:rsidP="00F04006">
      <w:pPr>
        <w:pStyle w:val="Heading1"/>
        <w:ind w:firstLine="720"/>
        <w:rPr>
          <w:rFonts w:eastAsia="Calibri"/>
          <w:bCs/>
          <w:sz w:val="22"/>
          <w:szCs w:val="22"/>
          <w:lang w:eastAsia="en-US"/>
        </w:rPr>
      </w:pPr>
      <w:bookmarkStart w:id="12" w:name="_Toc118449938"/>
      <w:r w:rsidRPr="00ED4980">
        <w:rPr>
          <w:rFonts w:eastAsia="Calibri"/>
          <w:sz w:val="22"/>
          <w:szCs w:val="22"/>
          <w:lang w:eastAsia="en-US"/>
        </w:rPr>
        <w:t xml:space="preserve">1. </w:t>
      </w:r>
      <w:r w:rsidR="0063446E" w:rsidRPr="00ED4980">
        <w:rPr>
          <w:rFonts w:eastAsia="Calibri"/>
          <w:sz w:val="22"/>
          <w:szCs w:val="22"/>
          <w:u w:val="single"/>
          <w:lang w:eastAsia="en-US"/>
        </w:rPr>
        <w:t xml:space="preserve">Publicarea </w:t>
      </w:r>
      <w:r w:rsidR="00333699" w:rsidRPr="00ED4980">
        <w:rPr>
          <w:rFonts w:eastAsia="Calibri"/>
          <w:sz w:val="22"/>
          <w:szCs w:val="22"/>
          <w:u w:val="single"/>
          <w:lang w:eastAsia="en-US"/>
        </w:rPr>
        <w:t>anunțului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63446E" w:rsidRPr="00ED4980">
        <w:rPr>
          <w:rFonts w:eastAsia="Calibri"/>
          <w:sz w:val="22"/>
          <w:szCs w:val="22"/>
          <w:u w:val="single"/>
          <w:lang w:eastAsia="en-US"/>
        </w:rPr>
        <w:t>a criteriilor de calificare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333699" w:rsidRPr="00ED4980">
        <w:rPr>
          <w:rFonts w:eastAsia="Calibri"/>
          <w:sz w:val="22"/>
          <w:szCs w:val="22"/>
          <w:u w:val="single"/>
          <w:lang w:eastAsia="en-US"/>
        </w:rPr>
        <w:t>selecție</w:t>
      </w:r>
      <w:bookmarkEnd w:id="12"/>
    </w:p>
    <w:p w14:paraId="788DF084" w14:textId="77777777" w:rsidR="00272C3B" w:rsidRPr="00ED4980" w:rsidRDefault="00272C3B" w:rsidP="00B164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C546DBC" w14:textId="3AF930DC" w:rsidR="004D67CA" w:rsidRPr="00ED4980" w:rsidRDefault="004D67CA" w:rsidP="00B164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Pentru includerea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CM PR </w:t>
      </w:r>
      <w:r w:rsidR="007C5E6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NE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reprezentanților</w:t>
      </w:r>
      <w:r w:rsidR="00684149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333699" w:rsidRPr="00ED4980">
        <w:rPr>
          <w:rFonts w:ascii="Calibri" w:eastAsia="Calibri" w:hAnsi="Calibri" w:cs="Calibri"/>
          <w:bCs w:val="0"/>
          <w:color w:val="000000"/>
          <w:lang w:eastAsia="en-US"/>
        </w:rPr>
        <w:t>societății</w:t>
      </w:r>
      <w:r w:rsidR="00684149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civile, mediului economic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684149" w:rsidRPr="00ED4980">
        <w:rPr>
          <w:rFonts w:ascii="Calibri" w:eastAsia="Calibri" w:hAnsi="Calibri" w:cs="Calibri"/>
          <w:bCs w:val="0"/>
          <w:color w:val="000000"/>
          <w:lang w:eastAsia="en-US"/>
        </w:rPr>
        <w:t>social, academic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684149" w:rsidRPr="00ED4980">
        <w:rPr>
          <w:rFonts w:ascii="Calibri" w:eastAsia="Calibri" w:hAnsi="Calibri" w:cs="Calibri"/>
          <w:bCs w:val="0"/>
          <w:color w:val="000000"/>
          <w:lang w:eastAsia="en-US"/>
        </w:rPr>
        <w:t>universitar</w:t>
      </w:r>
      <w:r w:rsidR="00B16428" w:rsidRPr="00ED4980">
        <w:rPr>
          <w:rFonts w:ascii="Calibri" w:eastAsia="Calibri" w:hAnsi="Calibri" w:cs="Calibri"/>
          <w:bCs w:val="0"/>
          <w:color w:val="000000"/>
          <w:lang w:eastAsia="en-US"/>
        </w:rPr>
        <w:t>,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AM PR 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NE </w:t>
      </w:r>
      <w:r w:rsidR="00333699" w:rsidRPr="00ED4980">
        <w:rPr>
          <w:rFonts w:ascii="Calibri" w:eastAsia="Calibri" w:hAnsi="Calibri" w:cs="Calibri"/>
          <w:bCs w:val="0"/>
          <w:color w:val="000000"/>
          <w:lang w:eastAsia="en-US"/>
        </w:rPr>
        <w:t>organizează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un proces de </w:t>
      </w:r>
      <w:r w:rsidR="00333699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transparent.</w:t>
      </w:r>
    </w:p>
    <w:p w14:paraId="5CD1438A" w14:textId="63B1A110" w:rsidR="00272C3B" w:rsidRPr="00ED4980" w:rsidRDefault="004D67CA" w:rsidP="00B16428">
      <w:pPr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Acest proces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demarează</w:t>
      </w:r>
      <w:r w:rsidR="007C5E6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cu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publicarea pe site-ul A</w:t>
      </w:r>
      <w:r w:rsidR="00146D9F" w:rsidRPr="00ED4980">
        <w:rPr>
          <w:rFonts w:ascii="Calibri" w:eastAsia="Calibri" w:hAnsi="Calibri" w:cs="Calibri"/>
          <w:bCs w:val="0"/>
          <w:color w:val="000000"/>
          <w:lang w:eastAsia="en-US"/>
        </w:rPr>
        <w:t>DR</w:t>
      </w:r>
      <w:r w:rsidR="007C5E6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NE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(</w:t>
      </w:r>
      <w:hyperlink r:id="rId9" w:history="1">
        <w:r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www.adrnordest.ro</w:t>
        </w:r>
      </w:hyperlink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) a unui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anunț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prin care aceste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organizații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instituții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sunt invitate 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să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își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depună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candidatura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EB7E14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1</w:t>
      </w:r>
      <w:r w:rsidR="007C5E60" w:rsidRPr="00ED4980">
        <w:rPr>
          <w:rFonts w:ascii="Calibri" w:eastAsia="Calibri" w:hAnsi="Calibri" w:cs="Calibri"/>
          <w:b/>
          <w:color w:val="000000"/>
          <w:lang w:eastAsia="en-US"/>
        </w:rPr>
        <w:t>0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de la </w:t>
      </w:r>
      <w:r w:rsidR="00BD4C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data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public</w:t>
      </w:r>
      <w:r w:rsidR="00B10E48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</w:t>
      </w:r>
      <w:r w:rsidR="00BD4CD0" w:rsidRPr="00ED4980">
        <w:rPr>
          <w:rFonts w:ascii="Calibri" w:eastAsia="Calibri" w:hAnsi="Calibri" w:cs="Calibri"/>
          <w:bCs w:val="0"/>
          <w:color w:val="000000"/>
          <w:lang w:eastAsia="en-US"/>
        </w:rPr>
        <w:t>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. </w:t>
      </w:r>
    </w:p>
    <w:p w14:paraId="4CB3022E" w14:textId="77777777" w:rsidR="00272C3B" w:rsidRPr="00ED4980" w:rsidRDefault="00272C3B" w:rsidP="00B16428">
      <w:pPr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6DD61377" w14:textId="40F89E0E" w:rsidR="00E016E8" w:rsidRPr="00ED4980" w:rsidRDefault="00B811CB" w:rsidP="00E016E8">
      <w:pPr>
        <w:jc w:val="both"/>
        <w:rPr>
          <w:rFonts w:ascii="Calibri" w:eastAsia="Calibri" w:hAnsi="Calibri" w:cs="Calibri"/>
          <w:bCs w:val="0"/>
          <w:i/>
          <w:iCs/>
          <w:color w:val="000000"/>
          <w:lang w:val="en-US"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Anunțul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7C5E60" w:rsidRPr="00ED4980">
        <w:rPr>
          <w:rFonts w:ascii="Calibri" w:eastAsia="Calibri" w:hAnsi="Calibri" w:cs="Calibri"/>
          <w:bCs w:val="0"/>
          <w:color w:val="000000"/>
          <w:lang w:eastAsia="en-US"/>
        </w:rPr>
        <w:t>este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însoțit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</w:t>
      </w:r>
      <w:r w:rsidR="00E016E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E016E8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Metodologia</w:t>
      </w:r>
      <w:r w:rsidR="00E016E8" w:rsidRPr="00ED4980">
        <w:t xml:space="preserve"> </w:t>
      </w:r>
      <w:r w:rsidR="00E016E8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privind constituirea Comitetului de Monitorizare pentru Programul Regional Nord-Est 2021-2027</w:t>
      </w:r>
      <w:r w:rsidR="00442C8F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, </w:t>
      </w:r>
      <w:r w:rsidR="00442C8F" w:rsidRPr="00ED4980">
        <w:rPr>
          <w:rFonts w:ascii="Calibri" w:eastAsia="Calibri" w:hAnsi="Calibri" w:cs="Calibri"/>
          <w:bCs w:val="0"/>
          <w:color w:val="000000"/>
          <w:lang w:eastAsia="en-US"/>
        </w:rPr>
        <w:t>cu urmatoarele anexe</w:t>
      </w:r>
      <w:r w:rsidR="00442C8F" w:rsidRPr="00ED4980">
        <w:rPr>
          <w:rFonts w:ascii="Calibri" w:eastAsia="Calibri" w:hAnsi="Calibri" w:cs="Calibri"/>
          <w:bCs w:val="0"/>
          <w:i/>
          <w:iCs/>
          <w:color w:val="000000"/>
          <w:lang w:val="en-US" w:eastAsia="en-US"/>
        </w:rPr>
        <w:t>:</w:t>
      </w:r>
    </w:p>
    <w:p w14:paraId="35F0BBA7" w14:textId="74B5974F" w:rsidR="007C5E60" w:rsidRPr="00ED4980" w:rsidRDefault="007C5E60" w:rsidP="00B16428">
      <w:pPr>
        <w:jc w:val="both"/>
        <w:rPr>
          <w:rFonts w:ascii="Calibri" w:eastAsia="Calibri" w:hAnsi="Calibri" w:cs="Calibri"/>
          <w:bCs w:val="0"/>
          <w:i/>
          <w:iCs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-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63446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Formularul de candidatur</w:t>
      </w:r>
      <w:r w:rsidR="00B811C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ă</w:t>
      </w:r>
      <w:r w:rsidR="00225D7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privind participarea la Comitetul de monitorizare a Programului Regional Nord-Est 2021-2027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(Anexa nr</w:t>
      </w:r>
      <w:r w:rsidR="00225D7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. </w:t>
      </w:r>
      <w:r w:rsidR="00BD4CD0" w:rsidRPr="00ED4980">
        <w:rPr>
          <w:rFonts w:ascii="Calibri" w:eastAsia="Calibri" w:hAnsi="Calibri" w:cs="Calibri"/>
          <w:bCs w:val="0"/>
          <w:color w:val="000000"/>
          <w:lang w:eastAsia="en-US"/>
        </w:rPr>
        <w:t>1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>)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;</w:t>
      </w:r>
    </w:p>
    <w:p w14:paraId="5E02A3A1" w14:textId="3B78F4CD" w:rsidR="0063446E" w:rsidRPr="00ED4980" w:rsidRDefault="007C5E60" w:rsidP="00B16428">
      <w:pPr>
        <w:jc w:val="both"/>
        <w:rPr>
          <w:rFonts w:ascii="Calibri" w:eastAsia="Calibri" w:hAnsi="Calibri" w:cs="Calibri"/>
          <w:bCs w:val="0"/>
          <w:i/>
          <w:iCs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-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Grila de evaluare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B811C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selecție</w:t>
      </w:r>
      <w:r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a </w:t>
      </w:r>
      <w:r w:rsidR="00DA5F86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reprezentanților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societății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civile, mediului economic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social, academic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universitar</w:t>
      </w:r>
      <w:r w:rsidR="000E5209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cadrul CM PR NE 2021-2027</w:t>
      </w:r>
      <w:r w:rsidR="00100DF5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</w:t>
      </w:r>
      <w:r w:rsidR="00100DF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(Anexa nr. </w:t>
      </w:r>
      <w:r w:rsidR="00BD4CD0" w:rsidRPr="00ED4980">
        <w:rPr>
          <w:rFonts w:ascii="Calibri" w:eastAsia="Calibri" w:hAnsi="Calibri" w:cs="Calibri"/>
          <w:bCs w:val="0"/>
          <w:color w:val="000000"/>
          <w:lang w:eastAsia="en-US"/>
        </w:rPr>
        <w:t>2</w:t>
      </w:r>
      <w:r w:rsidR="00100DF5" w:rsidRPr="00ED4980">
        <w:rPr>
          <w:rFonts w:ascii="Calibri" w:eastAsia="Calibri" w:hAnsi="Calibri" w:cs="Calibri"/>
          <w:bCs w:val="0"/>
          <w:color w:val="000000"/>
          <w:lang w:eastAsia="en-US"/>
        </w:rPr>
        <w:t>)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5EFB3EA2" w14:textId="7850EC17" w:rsidR="00B60073" w:rsidRPr="00ED4980" w:rsidRDefault="00B60073" w:rsidP="00B16428">
      <w:pPr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57FE27CB" w14:textId="77777777" w:rsidR="00F529A3" w:rsidRPr="00ED4980" w:rsidRDefault="0063446E" w:rsidP="004E108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Cs w:val="0"/>
          <w:color w:val="000000"/>
          <w:u w:val="single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>Criterii de calificare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:</w:t>
      </w:r>
    </w:p>
    <w:p w14:paraId="4C497B73" w14:textId="168F3B30" w:rsidR="00F529A3" w:rsidRPr="00ED4980" w:rsidRDefault="00F529A3" w:rsidP="004E1080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1.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Organizația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face parte dintr-una din categoriile propuse pentru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selecție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5768AACB" w14:textId="4415C28F" w:rsidR="0063446E" w:rsidRPr="00ED4980" w:rsidRDefault="00F529A3" w:rsidP="00B164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bookmarkStart w:id="13" w:name="_Hlk116641237"/>
      <w:r w:rsidRPr="00ED4980">
        <w:rPr>
          <w:rFonts w:ascii="Calibri" w:eastAsia="Calibri" w:hAnsi="Calibri" w:cs="Calibri"/>
          <w:bCs w:val="0"/>
          <w:lang w:eastAsia="en-US"/>
        </w:rPr>
        <w:t xml:space="preserve">2.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Organizația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este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înregistrată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/ autorizat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conform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legislației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63446E" w:rsidRPr="00ED4980">
        <w:rPr>
          <w:rFonts w:ascii="Calibri" w:eastAsia="Calibri" w:hAnsi="Calibri" w:cs="Calibri"/>
          <w:bCs w:val="0"/>
          <w:lang w:eastAsia="en-US"/>
        </w:rPr>
        <w:t>vigoare</w:t>
      </w:r>
      <w:bookmarkEnd w:id="13"/>
      <w:r w:rsidR="0063446E" w:rsidRPr="00ED4980">
        <w:rPr>
          <w:rFonts w:ascii="Calibri" w:eastAsia="Calibri" w:hAnsi="Calibri" w:cs="Calibri"/>
          <w:bCs w:val="0"/>
          <w:lang w:eastAsia="en-US"/>
        </w:rPr>
        <w:t>;</w:t>
      </w:r>
    </w:p>
    <w:p w14:paraId="09E73D4F" w14:textId="287E7F99" w:rsidR="0063446E" w:rsidRPr="00ED4980" w:rsidRDefault="00F529A3" w:rsidP="00B16428">
      <w:pPr>
        <w:jc w:val="both"/>
        <w:rPr>
          <w:rFonts w:ascii="Calibri" w:eastAsia="Calibri" w:hAnsi="Calibri" w:cs="Calibri"/>
          <w:bCs w:val="0"/>
          <w:lang w:eastAsia="en-US"/>
        </w:rPr>
      </w:pPr>
      <w:bookmarkStart w:id="14" w:name="_Hlk116641373"/>
      <w:r w:rsidRPr="00ED4980">
        <w:rPr>
          <w:rFonts w:ascii="Calibri" w:eastAsia="Calibri" w:hAnsi="Calibri" w:cs="Calibri"/>
          <w:bCs w:val="0"/>
          <w:lang w:eastAsia="en-US"/>
        </w:rPr>
        <w:t xml:space="preserve">3.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Organizația</w:t>
      </w:r>
      <w:r w:rsidR="0063446E" w:rsidRPr="00ED4980">
        <w:rPr>
          <w:rFonts w:ascii="Calibri" w:eastAsia="Calibri" w:hAnsi="Calibri" w:cs="Calibri"/>
          <w:bCs w:val="0"/>
          <w:lang w:eastAsia="en-US"/>
        </w:rPr>
        <w:t>, ca persoan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juridic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3304CD" w:rsidRPr="00ED4980">
        <w:rPr>
          <w:rFonts w:ascii="Calibri" w:eastAsia="Calibri" w:hAnsi="Calibri" w:cs="Calibri"/>
          <w:bCs w:val="0"/>
          <w:lang w:eastAsia="en-US"/>
        </w:rPr>
        <w:t xml:space="preserve">NU </w:t>
      </w:r>
      <w:r w:rsidR="0063446E" w:rsidRPr="00ED4980">
        <w:rPr>
          <w:rFonts w:ascii="Calibri" w:eastAsia="Calibri" w:hAnsi="Calibri" w:cs="Calibri"/>
          <w:bCs w:val="0"/>
          <w:lang w:eastAsia="en-US"/>
        </w:rPr>
        <w:t>se afla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situația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de a fi fost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găsită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vinovat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printr-o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hotărâre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judecătorească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definitiv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pentru comiterea unei fraude/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infracțiuni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din fonduri externe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ș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i/sau fonduri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naționale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cu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excepțiile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prevăzute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de Codul Penal, (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>la art. 135, respectiv fiind vorba de persoana juridic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, cu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excepția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statului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și 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a </w:t>
      </w:r>
      <w:r w:rsidR="00DA5F86" w:rsidRPr="00ED4980">
        <w:rPr>
          <w:rFonts w:ascii="Calibri" w:eastAsia="Calibri" w:hAnsi="Calibri" w:cs="Calibri"/>
          <w:bCs w:val="0"/>
          <w:i/>
          <w:iCs/>
          <w:lang w:eastAsia="en-US"/>
        </w:rPr>
        <w:t>autorităților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publice, care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răspunde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penal pentru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infracțiunile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săvârșite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>realizarea obiectului de activitate sau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>interesul ori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numele persoanei juridice, care nu exclude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răspunderea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penal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persoanei fizice care a contribuit la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săvârșirea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i/>
          <w:iCs/>
          <w:lang w:eastAsia="en-US"/>
        </w:rPr>
        <w:t>aceleiași</w:t>
      </w:r>
      <w:r w:rsidR="0063446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fapte</w:t>
      </w:r>
      <w:r w:rsidR="0063446E" w:rsidRPr="00ED4980">
        <w:rPr>
          <w:rFonts w:ascii="Calibri" w:eastAsia="Calibri" w:hAnsi="Calibri" w:cs="Calibri"/>
          <w:bCs w:val="0"/>
          <w:lang w:eastAsia="en-US"/>
        </w:rPr>
        <w:t>)</w:t>
      </w:r>
      <w:r w:rsidR="00977AAE" w:rsidRPr="00ED4980">
        <w:rPr>
          <w:rFonts w:ascii="Calibri" w:eastAsia="Calibri" w:hAnsi="Calibri" w:cs="Calibri"/>
          <w:bCs w:val="0"/>
          <w:lang w:eastAsia="en-US"/>
        </w:rPr>
        <w:t>;</w:t>
      </w:r>
    </w:p>
    <w:bookmarkEnd w:id="14"/>
    <w:p w14:paraId="7D64C36F" w14:textId="7783CF47" w:rsidR="005C1F6B" w:rsidRPr="00ED4980" w:rsidRDefault="00F529A3" w:rsidP="00EB7E1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>4.</w:t>
      </w:r>
      <w:r w:rsidR="00B811CB" w:rsidRPr="00ED4980">
        <w:rPr>
          <w:rFonts w:ascii="Calibri" w:eastAsia="Calibri" w:hAnsi="Calibri" w:cs="Calibri"/>
          <w:bCs w:val="0"/>
          <w:lang w:eastAsia="en-US"/>
        </w:rPr>
        <w:t xml:space="preserve">  </w:t>
      </w:r>
      <w:r w:rsidRPr="00ED4980">
        <w:rPr>
          <w:rFonts w:ascii="Calibri" w:eastAsia="Calibri" w:hAnsi="Calibri" w:cs="Calibri"/>
          <w:bCs w:val="0"/>
          <w:lang w:eastAsia="en-US"/>
        </w:rPr>
        <w:t>Activitatea derulat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de </w:t>
      </w:r>
      <w:r w:rsidR="00DA5F86" w:rsidRPr="00ED4980">
        <w:rPr>
          <w:rFonts w:ascii="Calibri" w:eastAsia="Calibri" w:hAnsi="Calibri" w:cs="Calibri"/>
          <w:bCs w:val="0"/>
          <w:lang w:eastAsia="en-US"/>
        </w:rPr>
        <w:t>către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organizație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se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adresează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teritoriului Regiunii Nord-Est</w:t>
      </w:r>
      <w:r w:rsidR="00654659" w:rsidRPr="00ED4980">
        <w:rPr>
          <w:rFonts w:ascii="Calibri" w:eastAsia="Calibri" w:hAnsi="Calibri" w:cs="Calibri"/>
          <w:bCs w:val="0"/>
          <w:lang w:eastAsia="en-US"/>
        </w:rPr>
        <w:t>.</w:t>
      </w:r>
    </w:p>
    <w:p w14:paraId="470A7478" w14:textId="77777777" w:rsidR="0082100D" w:rsidRPr="00ED4980" w:rsidRDefault="0082100D" w:rsidP="00EB7E1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bookmarkStart w:id="15" w:name="_Hlk117244042"/>
      <w:r w:rsidRPr="00ED4980">
        <w:rPr>
          <w:rFonts w:ascii="Calibri" w:eastAsia="Calibri" w:hAnsi="Calibri" w:cs="Calibri"/>
          <w:bCs w:val="0"/>
          <w:i/>
          <w:iCs/>
          <w:lang w:eastAsia="en-US"/>
        </w:rPr>
        <w:t>Acest criteriu vizeaza strict activitatea derulata în regiune și NU vizează sediul social al organizației.</w:t>
      </w:r>
    </w:p>
    <w:p w14:paraId="0C65BCED" w14:textId="5DE7C94E" w:rsidR="00450AFA" w:rsidRPr="00ED4980" w:rsidRDefault="00B811CB" w:rsidP="00450AFA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ED4980">
        <w:rPr>
          <w:rFonts w:ascii="Calibri" w:eastAsia="Calibri" w:hAnsi="Calibri" w:cs="Calibri"/>
          <w:bCs w:val="0"/>
          <w:lang w:eastAsia="en-US"/>
        </w:rPr>
        <w:t>5. Activitatea</w:t>
      </w:r>
      <w:r w:rsidR="00D3762C" w:rsidRPr="00ED4980">
        <w:rPr>
          <w:rFonts w:ascii="Calibri" w:eastAsia="Calibri" w:hAnsi="Calibri" w:cs="Calibri"/>
          <w:bCs w:val="0"/>
          <w:lang w:eastAsia="en-US"/>
        </w:rPr>
        <w:t xml:space="preserve"> derulat</w:t>
      </w:r>
      <w:r w:rsidR="00226DCB" w:rsidRPr="00ED4980">
        <w:rPr>
          <w:rFonts w:ascii="Calibri" w:eastAsia="Calibri" w:hAnsi="Calibri" w:cs="Calibri"/>
        </w:rPr>
        <w:t>ă</w:t>
      </w:r>
      <w:r w:rsidR="00D3762C" w:rsidRPr="00ED4980">
        <w:rPr>
          <w:rFonts w:ascii="Calibri" w:eastAsia="Calibri" w:hAnsi="Calibri" w:cs="Calibri"/>
          <w:bCs w:val="0"/>
          <w:lang w:eastAsia="en-US"/>
        </w:rPr>
        <w:t xml:space="preserve"> de </w:t>
      </w:r>
      <w:r w:rsidRPr="00ED4980">
        <w:rPr>
          <w:rFonts w:ascii="Calibri" w:eastAsia="Calibri" w:hAnsi="Calibri" w:cs="Calibri"/>
          <w:bCs w:val="0"/>
          <w:lang w:eastAsia="en-US"/>
        </w:rPr>
        <w:t>organizație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65774A" w:rsidRPr="00ED4980">
        <w:rPr>
          <w:rFonts w:ascii="Calibri" w:eastAsia="Calibri" w:hAnsi="Calibri" w:cs="Calibri"/>
          <w:bCs w:val="0"/>
          <w:lang w:eastAsia="en-US"/>
        </w:rPr>
        <w:t xml:space="preserve">ultimii 10 ani </w:t>
      </w:r>
      <w:r w:rsidR="00D3762C" w:rsidRPr="00ED4980">
        <w:rPr>
          <w:rFonts w:ascii="Calibri" w:eastAsia="Calibri" w:hAnsi="Calibri" w:cs="Calibri"/>
          <w:bCs w:val="0"/>
          <w:lang w:eastAsia="en-US"/>
        </w:rPr>
        <w:t xml:space="preserve">are </w:t>
      </w:r>
      <w:r w:rsidR="008748F9" w:rsidRPr="00ED4980">
        <w:rPr>
          <w:rFonts w:ascii="Calibri" w:eastAsia="Calibri" w:hAnsi="Calibri" w:cs="Calibri"/>
          <w:bCs w:val="0"/>
          <w:lang w:eastAsia="en-US"/>
        </w:rPr>
        <w:t>relevan</w:t>
      </w:r>
      <w:r w:rsidR="00226DCB" w:rsidRPr="00ED4980">
        <w:rPr>
          <w:rFonts w:ascii="Calibri" w:eastAsia="Calibri" w:hAnsi="Calibri" w:cs="Calibri"/>
          <w:bCs w:val="0"/>
          <w:lang w:eastAsia="en-US"/>
        </w:rPr>
        <w:t>ță</w:t>
      </w:r>
      <w:r w:rsidR="008748F9" w:rsidRPr="00ED4980">
        <w:rPr>
          <w:rFonts w:ascii="Calibri" w:eastAsia="Calibri" w:hAnsi="Calibri" w:cs="Calibri"/>
          <w:bCs w:val="0"/>
          <w:lang w:eastAsia="en-US"/>
        </w:rPr>
        <w:t xml:space="preserve"> pentru obiectivele specifice ale PR NE</w:t>
      </w:r>
      <w:r w:rsidR="00450AFA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226DCB" w:rsidRPr="00ED4980">
        <w:rPr>
          <w:rFonts w:ascii="Calibri" w:eastAsia="Calibri" w:hAnsi="Calibri" w:cs="Calibri"/>
        </w:rPr>
        <w:t>ș</w:t>
      </w:r>
      <w:r w:rsidR="00450AFA" w:rsidRPr="00ED4980">
        <w:rPr>
          <w:rFonts w:ascii="Calibri" w:eastAsia="Calibri" w:hAnsi="Calibri" w:cs="Calibri"/>
        </w:rPr>
        <w:t xml:space="preserve">i / sau pentru </w:t>
      </w:r>
      <w:r w:rsidR="00E016E8" w:rsidRPr="00ED4980">
        <w:rPr>
          <w:rFonts w:ascii="Calibri" w:eastAsia="Calibri" w:hAnsi="Calibri" w:cs="Calibri"/>
        </w:rPr>
        <w:t>aspectele</w:t>
      </w:r>
      <w:r w:rsidR="00450AFA" w:rsidRPr="00ED4980">
        <w:rPr>
          <w:rFonts w:ascii="Calibri" w:eastAsia="Calibri" w:hAnsi="Calibri" w:cs="Calibri"/>
        </w:rPr>
        <w:t xml:space="preserve"> descrise la articolul 8 (c) din RDC - promovarea incluziunii sociale, a drepturilor fundamentale, a drepturilor persoanelor cu </w:t>
      </w:r>
      <w:r w:rsidR="00226DCB" w:rsidRPr="00ED4980">
        <w:rPr>
          <w:rFonts w:ascii="Calibri" w:eastAsia="Calibri" w:hAnsi="Calibri" w:cs="Calibri"/>
        </w:rPr>
        <w:t>dizabilități</w:t>
      </w:r>
      <w:r w:rsidR="00450AFA" w:rsidRPr="00ED4980">
        <w:rPr>
          <w:rFonts w:ascii="Calibri" w:eastAsia="Calibri" w:hAnsi="Calibri" w:cs="Calibri"/>
        </w:rPr>
        <w:t>, a egalității de gen și a nediscriminării</w:t>
      </w:r>
      <w:r w:rsidR="00D436A2" w:rsidRPr="00ED4980">
        <w:rPr>
          <w:rFonts w:ascii="Calibri" w:eastAsia="Calibri" w:hAnsi="Calibri" w:cs="Calibri"/>
        </w:rPr>
        <w:t>, etc.</w:t>
      </w:r>
      <w:r w:rsidR="00450AFA" w:rsidRPr="00ED4980">
        <w:rPr>
          <w:rFonts w:ascii="Calibri" w:eastAsia="Calibri" w:hAnsi="Calibri" w:cs="Calibri"/>
        </w:rPr>
        <w:t>;</w:t>
      </w:r>
    </w:p>
    <w:p w14:paraId="0B740D9C" w14:textId="77777777" w:rsidR="008748F9" w:rsidRPr="00ED4980" w:rsidRDefault="008748F9" w:rsidP="00B164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FF0000"/>
          <w:lang w:val="en-US" w:eastAsia="en-US"/>
        </w:rPr>
      </w:pPr>
    </w:p>
    <w:p w14:paraId="083809E9" w14:textId="20229D6A" w:rsidR="0063446E" w:rsidRPr="00ED4980" w:rsidRDefault="006A7EFB" w:rsidP="00B164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bookmarkStart w:id="16" w:name="_Hlk116642822"/>
      <w:bookmarkEnd w:id="15"/>
      <w:r w:rsidRPr="00ED4980">
        <w:rPr>
          <w:rFonts w:ascii="Calibri" w:eastAsia="Calibri" w:hAnsi="Calibri" w:cs="Calibri"/>
          <w:b/>
          <w:color w:val="000000"/>
          <w:lang w:eastAsia="en-US"/>
        </w:rPr>
        <w:t>Entitățile</w:t>
      </w:r>
      <w:r w:rsidR="0017450D" w:rsidRPr="00ED4980">
        <w:rPr>
          <w:rFonts w:ascii="Calibri" w:eastAsia="Calibri" w:hAnsi="Calibri" w:cs="Calibri"/>
          <w:b/>
          <w:color w:val="000000"/>
          <w:lang w:eastAsia="en-US"/>
        </w:rPr>
        <w:t xml:space="preserve"> care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își</w:t>
      </w:r>
      <w:r w:rsidR="0017450D" w:rsidRPr="00ED4980">
        <w:rPr>
          <w:rFonts w:ascii="Calibri" w:eastAsia="Calibri" w:hAnsi="Calibri" w:cs="Calibri"/>
          <w:b/>
          <w:color w:val="000000"/>
          <w:lang w:eastAsia="en-US"/>
        </w:rPr>
        <w:t xml:space="preserve"> depun candidatura trebuie s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ă</w:t>
      </w:r>
      <w:r w:rsidR="0017450D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îndeplinească</w:t>
      </w:r>
      <w:r w:rsidR="0017450D" w:rsidRPr="00ED4980">
        <w:rPr>
          <w:rFonts w:ascii="Calibri" w:eastAsia="Calibri" w:hAnsi="Calibri" w:cs="Calibri"/>
          <w:b/>
          <w:color w:val="000000"/>
          <w:lang w:eastAsia="en-US"/>
        </w:rPr>
        <w:t xml:space="preserve"> criteriile de calificare pentru a fi evaluate conform criteriilor de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selecție</w:t>
      </w:r>
      <w:r w:rsidR="0017450D" w:rsidRPr="00ED4980">
        <w:rPr>
          <w:rFonts w:ascii="Calibri" w:eastAsia="Calibri" w:hAnsi="Calibri" w:cs="Calibri"/>
          <w:b/>
          <w:color w:val="000000"/>
          <w:lang w:eastAsia="en-US"/>
        </w:rPr>
        <w:t>.</w:t>
      </w:r>
      <w:r w:rsidR="00D436A2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Neîndeplinirea</w:t>
      </w:r>
      <w:r w:rsidR="0063446E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oricăruia</w:t>
      </w:r>
      <w:r w:rsidR="0063446E" w:rsidRPr="00ED4980">
        <w:rPr>
          <w:rFonts w:ascii="Calibri" w:eastAsia="Calibri" w:hAnsi="Calibri" w:cs="Calibri"/>
          <w:b/>
          <w:color w:val="000000"/>
          <w:lang w:eastAsia="en-US"/>
        </w:rPr>
        <w:t xml:space="preserve"> dintre criteriile de calificare atrage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după</w:t>
      </w:r>
      <w:r w:rsidR="0063446E" w:rsidRPr="00ED4980">
        <w:rPr>
          <w:rFonts w:ascii="Calibri" w:eastAsia="Calibri" w:hAnsi="Calibri" w:cs="Calibri"/>
          <w:b/>
          <w:color w:val="000000"/>
          <w:lang w:eastAsia="en-US"/>
        </w:rPr>
        <w:t xml:space="preserve"> sine respingerea candidaturii.</w:t>
      </w:r>
    </w:p>
    <w:bookmarkEnd w:id="16"/>
    <w:p w14:paraId="68E0D661" w14:textId="77777777" w:rsidR="0063446E" w:rsidRPr="00ED4980" w:rsidRDefault="0063446E" w:rsidP="0063446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FF0000"/>
          <w:lang w:eastAsia="en-US"/>
        </w:rPr>
      </w:pPr>
    </w:p>
    <w:p w14:paraId="148D43EC" w14:textId="4049A92E" w:rsidR="0063446E" w:rsidRPr="00ED4980" w:rsidRDefault="0063446E" w:rsidP="0063446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u w:val="single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 xml:space="preserve">b) Criterii de </w:t>
      </w:r>
      <w:r w:rsidR="00B811CB"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>selecție</w:t>
      </w:r>
      <w:r w:rsidRPr="00ED4980">
        <w:rPr>
          <w:rFonts w:ascii="Calibri" w:eastAsia="Calibri" w:hAnsi="Calibri" w:cs="Calibri"/>
          <w:bCs w:val="0"/>
          <w:color w:val="000000"/>
          <w:u w:val="single"/>
          <w:lang w:eastAsia="en-US"/>
        </w:rPr>
        <w:t xml:space="preserve">: </w:t>
      </w:r>
    </w:p>
    <w:p w14:paraId="0A7371CE" w14:textId="06D73925" w:rsidR="00A458F3" w:rsidRPr="00ED4980" w:rsidRDefault="004E1080" w:rsidP="00A458F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>1.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reprezentativitate</w:t>
      </w:r>
      <w:r w:rsidR="00226DCB" w:rsidRPr="00ED4980">
        <w:rPr>
          <w:rFonts w:ascii="Calibri" w:eastAsia="Calibri" w:hAnsi="Calibri" w:cs="Calibri"/>
          <w:bCs w:val="0"/>
          <w:lang w:eastAsia="en-US"/>
        </w:rPr>
        <w:t>a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teritorial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a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="00DB2229" w:rsidRPr="00ED4980">
        <w:rPr>
          <w:rFonts w:ascii="Calibri" w:eastAsia="Calibri" w:hAnsi="Calibri" w:cs="Calibri"/>
          <w:bCs w:val="0"/>
          <w:lang w:eastAsia="en-US"/>
        </w:rPr>
        <w:t>;</w:t>
      </w:r>
      <w:r w:rsidR="00A458F3" w:rsidRPr="00ED4980">
        <w:rPr>
          <w:rFonts w:ascii="Calibri" w:eastAsia="Calibri" w:hAnsi="Calibri" w:cs="Calibri"/>
          <w:bCs w:val="0"/>
          <w:lang w:eastAsia="en-US"/>
        </w:rPr>
        <w:t xml:space="preserve"> </w:t>
      </w:r>
    </w:p>
    <w:p w14:paraId="2FE02F47" w14:textId="15316F6F" w:rsidR="009F6007" w:rsidRPr="00ED4980" w:rsidRDefault="009F6007" w:rsidP="009F6007">
      <w:pPr>
        <w:pStyle w:val="Default"/>
        <w:rPr>
          <w:i/>
          <w:iCs/>
          <w:color w:val="auto"/>
          <w:lang w:val="ro-RO"/>
        </w:rPr>
      </w:pPr>
      <w:r w:rsidRPr="00ED4980">
        <w:rPr>
          <w:i/>
          <w:iCs/>
          <w:color w:val="auto"/>
          <w:lang w:val="ro-RO"/>
        </w:rPr>
        <w:t>Se vor acorda:</w:t>
      </w:r>
    </w:p>
    <w:p w14:paraId="248CBE02" w14:textId="7580FD3E" w:rsidR="0065774A" w:rsidRPr="00ED4980" w:rsidRDefault="0065774A" w:rsidP="007D3A95">
      <w:pPr>
        <w:pStyle w:val="Default"/>
        <w:numPr>
          <w:ilvl w:val="0"/>
          <w:numId w:val="8"/>
        </w:numPr>
        <w:tabs>
          <w:tab w:val="left" w:pos="284"/>
        </w:tabs>
        <w:rPr>
          <w:i/>
          <w:iCs/>
          <w:color w:val="auto"/>
          <w:lang w:val="ro-RO"/>
        </w:rPr>
      </w:pPr>
      <w:bookmarkStart w:id="17" w:name="_Hlk117594305"/>
      <w:r w:rsidRPr="00ED4980">
        <w:rPr>
          <w:i/>
          <w:iCs/>
          <w:color w:val="auto"/>
          <w:lang w:val="ro-RO"/>
        </w:rPr>
        <w:t>3 puncte</w:t>
      </w:r>
      <w:r w:rsidR="006A7EFB" w:rsidRPr="00ED4980">
        <w:rPr>
          <w:i/>
          <w:iCs/>
          <w:color w:val="auto"/>
          <w:lang w:val="ro-RO"/>
        </w:rPr>
        <w:t xml:space="preserve"> dacă organizația</w:t>
      </w:r>
      <w:r w:rsidRPr="00ED4980">
        <w:rPr>
          <w:i/>
          <w:iCs/>
          <w:color w:val="auto"/>
          <w:lang w:val="ro-RO"/>
        </w:rPr>
        <w:t xml:space="preserve"> este </w:t>
      </w:r>
      <w:r w:rsidR="006A7EFB" w:rsidRPr="00ED4980">
        <w:rPr>
          <w:i/>
          <w:iCs/>
          <w:color w:val="auto"/>
          <w:lang w:val="ro-RO"/>
        </w:rPr>
        <w:t>reprezentativă</w:t>
      </w:r>
      <w:r w:rsidRPr="00ED4980">
        <w:rPr>
          <w:i/>
          <w:iCs/>
          <w:color w:val="auto"/>
          <w:lang w:val="ro-RO"/>
        </w:rPr>
        <w:t xml:space="preserve"> prin </w:t>
      </w:r>
      <w:r w:rsidR="006A7EFB" w:rsidRPr="00ED4980">
        <w:rPr>
          <w:i/>
          <w:iCs/>
          <w:color w:val="auto"/>
          <w:lang w:val="ro-RO"/>
        </w:rPr>
        <w:t>activitățile</w:t>
      </w:r>
      <w:r w:rsidR="00EB7E14" w:rsidRPr="00ED4980">
        <w:rPr>
          <w:i/>
          <w:iCs/>
          <w:color w:val="auto"/>
          <w:lang w:val="ro-RO"/>
        </w:rPr>
        <w:t xml:space="preserve"> derulate,</w:t>
      </w:r>
      <w:r w:rsidR="00901FD0" w:rsidRPr="00ED4980">
        <w:rPr>
          <w:i/>
          <w:iCs/>
          <w:color w:val="auto"/>
          <w:lang w:val="ro-RO"/>
        </w:rPr>
        <w:t xml:space="preserve"> în </w:t>
      </w:r>
      <w:r w:rsidRPr="00ED4980">
        <w:rPr>
          <w:i/>
          <w:iCs/>
          <w:color w:val="auto"/>
          <w:lang w:val="ro-RO"/>
        </w:rPr>
        <w:t xml:space="preserve">3 sau mai multe </w:t>
      </w:r>
      <w:r w:rsidR="006A7EFB" w:rsidRPr="00ED4980">
        <w:rPr>
          <w:i/>
          <w:iCs/>
          <w:color w:val="auto"/>
          <w:lang w:val="ro-RO"/>
        </w:rPr>
        <w:t>județe</w:t>
      </w:r>
      <w:r w:rsidRPr="00ED4980">
        <w:rPr>
          <w:i/>
          <w:iCs/>
          <w:color w:val="auto"/>
          <w:lang w:val="ro-RO"/>
        </w:rPr>
        <w:t xml:space="preserve"> ale regiunii;</w:t>
      </w:r>
    </w:p>
    <w:p w14:paraId="5BE93B34" w14:textId="66C09572" w:rsidR="00DB2229" w:rsidRPr="00ED4980" w:rsidRDefault="00DB2229" w:rsidP="00DB2229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i/>
          <w:iCs/>
          <w:color w:val="auto"/>
          <w:lang w:val="ro-RO"/>
        </w:rPr>
      </w:pPr>
      <w:r w:rsidRPr="00ED4980">
        <w:rPr>
          <w:i/>
          <w:iCs/>
          <w:color w:val="auto"/>
          <w:lang w:val="ro-RO"/>
        </w:rPr>
        <w:t>2 puncte</w:t>
      </w:r>
      <w:r w:rsidR="006A7EFB" w:rsidRPr="00ED4980">
        <w:rPr>
          <w:i/>
          <w:iCs/>
          <w:color w:val="auto"/>
          <w:lang w:val="ro-RO"/>
        </w:rPr>
        <w:t xml:space="preserve"> dacă organizația</w:t>
      </w:r>
      <w:r w:rsidRPr="00ED4980">
        <w:rPr>
          <w:i/>
          <w:iCs/>
          <w:color w:val="auto"/>
          <w:lang w:val="ro-RO"/>
        </w:rPr>
        <w:t xml:space="preserve"> este </w:t>
      </w:r>
      <w:r w:rsidR="006A7EFB" w:rsidRPr="00ED4980">
        <w:rPr>
          <w:i/>
          <w:iCs/>
          <w:color w:val="auto"/>
          <w:lang w:val="ro-RO"/>
        </w:rPr>
        <w:t>reprezentativă</w:t>
      </w:r>
      <w:r w:rsidR="0065774A" w:rsidRPr="00ED4980">
        <w:rPr>
          <w:i/>
          <w:iCs/>
          <w:color w:val="auto"/>
          <w:lang w:val="ro-RO"/>
        </w:rPr>
        <w:t xml:space="preserve"> </w:t>
      </w:r>
      <w:r w:rsidR="00EB7E14" w:rsidRPr="00ED4980">
        <w:rPr>
          <w:i/>
          <w:iCs/>
          <w:color w:val="auto"/>
          <w:lang w:val="ro-RO"/>
        </w:rPr>
        <w:t xml:space="preserve">prin </w:t>
      </w:r>
      <w:r w:rsidR="006A7EFB" w:rsidRPr="00ED4980">
        <w:rPr>
          <w:i/>
          <w:iCs/>
          <w:color w:val="auto"/>
          <w:lang w:val="ro-RO"/>
        </w:rPr>
        <w:t>activitățile</w:t>
      </w:r>
      <w:r w:rsidR="00EB7E14" w:rsidRPr="00ED4980">
        <w:rPr>
          <w:i/>
          <w:iCs/>
          <w:color w:val="auto"/>
          <w:lang w:val="ro-RO"/>
        </w:rPr>
        <w:t xml:space="preserve"> derulate,</w:t>
      </w:r>
      <w:r w:rsidR="00901FD0" w:rsidRPr="00ED4980">
        <w:rPr>
          <w:i/>
          <w:iCs/>
          <w:color w:val="auto"/>
          <w:lang w:val="ro-RO"/>
        </w:rPr>
        <w:t xml:space="preserve"> în </w:t>
      </w:r>
      <w:r w:rsidR="0065774A" w:rsidRPr="00ED4980">
        <w:rPr>
          <w:i/>
          <w:iCs/>
          <w:color w:val="auto"/>
          <w:lang w:val="ro-RO"/>
        </w:rPr>
        <w:t xml:space="preserve">2 </w:t>
      </w:r>
      <w:r w:rsidR="006A7EFB" w:rsidRPr="00ED4980">
        <w:rPr>
          <w:i/>
          <w:iCs/>
          <w:color w:val="auto"/>
          <w:lang w:val="ro-RO"/>
        </w:rPr>
        <w:t>județe</w:t>
      </w:r>
      <w:r w:rsidR="007D3A95" w:rsidRPr="00ED4980">
        <w:rPr>
          <w:i/>
          <w:iCs/>
          <w:color w:val="auto"/>
          <w:lang w:val="ro-RO"/>
        </w:rPr>
        <w:t xml:space="preserve"> ale regiunii;</w:t>
      </w:r>
      <w:r w:rsidRPr="00ED4980">
        <w:rPr>
          <w:i/>
          <w:iCs/>
          <w:color w:val="auto"/>
          <w:lang w:val="ro-RO"/>
        </w:rPr>
        <w:t xml:space="preserve"> </w:t>
      </w:r>
    </w:p>
    <w:p w14:paraId="08908B06" w14:textId="17FE0F44" w:rsidR="00DF4AB6" w:rsidRPr="00ED4980" w:rsidRDefault="00DB2229" w:rsidP="0065774A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i/>
          <w:iCs/>
          <w:color w:val="auto"/>
          <w:lang w:val="ro-RO"/>
        </w:rPr>
      </w:pPr>
      <w:r w:rsidRPr="00ED4980">
        <w:rPr>
          <w:i/>
          <w:iCs/>
          <w:color w:val="auto"/>
          <w:lang w:val="ro-RO"/>
        </w:rPr>
        <w:t>1 punct</w:t>
      </w:r>
      <w:r w:rsidR="006A7EFB" w:rsidRPr="00ED4980">
        <w:rPr>
          <w:i/>
          <w:iCs/>
          <w:color w:val="auto"/>
          <w:lang w:val="ro-RO"/>
        </w:rPr>
        <w:t xml:space="preserve"> dacă organizația</w:t>
      </w:r>
      <w:r w:rsidRPr="00ED4980">
        <w:rPr>
          <w:i/>
          <w:iCs/>
          <w:color w:val="auto"/>
          <w:lang w:val="ro-RO"/>
        </w:rPr>
        <w:t xml:space="preserve"> este </w:t>
      </w:r>
      <w:r w:rsidR="006A7EFB" w:rsidRPr="00ED4980">
        <w:rPr>
          <w:i/>
          <w:iCs/>
          <w:color w:val="auto"/>
          <w:lang w:val="ro-RO"/>
        </w:rPr>
        <w:t>reprezentativă</w:t>
      </w:r>
      <w:r w:rsidR="007D3A95" w:rsidRPr="00ED4980">
        <w:rPr>
          <w:i/>
          <w:iCs/>
          <w:color w:val="auto"/>
          <w:lang w:val="ro-RO"/>
        </w:rPr>
        <w:t xml:space="preserve"> </w:t>
      </w:r>
      <w:r w:rsidR="00EB7E14" w:rsidRPr="00ED4980">
        <w:rPr>
          <w:i/>
          <w:iCs/>
          <w:color w:val="auto"/>
          <w:lang w:val="ro-RO"/>
        </w:rPr>
        <w:t xml:space="preserve">prin </w:t>
      </w:r>
      <w:r w:rsidR="006A7EFB" w:rsidRPr="00ED4980">
        <w:rPr>
          <w:i/>
          <w:iCs/>
          <w:color w:val="auto"/>
          <w:lang w:val="ro-RO"/>
        </w:rPr>
        <w:t>activitățile</w:t>
      </w:r>
      <w:r w:rsidR="00EB7E14" w:rsidRPr="00ED4980">
        <w:rPr>
          <w:i/>
          <w:iCs/>
          <w:color w:val="auto"/>
          <w:lang w:val="ro-RO"/>
        </w:rPr>
        <w:t xml:space="preserve"> derulate, la nivelul</w:t>
      </w:r>
      <w:r w:rsidR="007D3A95" w:rsidRPr="00ED4980">
        <w:rPr>
          <w:i/>
          <w:iCs/>
          <w:color w:val="auto"/>
          <w:lang w:val="ro-RO"/>
        </w:rPr>
        <w:t xml:space="preserve"> unui </w:t>
      </w:r>
      <w:r w:rsidR="006A7EFB" w:rsidRPr="00ED4980">
        <w:rPr>
          <w:i/>
          <w:iCs/>
          <w:color w:val="auto"/>
          <w:lang w:val="ro-RO"/>
        </w:rPr>
        <w:t>județ</w:t>
      </w:r>
      <w:r w:rsidR="007D3A95" w:rsidRPr="00ED4980">
        <w:rPr>
          <w:i/>
          <w:iCs/>
          <w:color w:val="auto"/>
          <w:lang w:val="ro-RO"/>
        </w:rPr>
        <w:t xml:space="preserve"> al regiunii.</w:t>
      </w:r>
    </w:p>
    <w:bookmarkEnd w:id="17"/>
    <w:p w14:paraId="3410C1D4" w14:textId="015796E1" w:rsidR="00172F80" w:rsidRPr="00ED4980" w:rsidRDefault="00421BC9" w:rsidP="00172F80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lastRenderedPageBreak/>
        <w:t>2</w:t>
      </w:r>
      <w:r w:rsidR="00A458F3" w:rsidRPr="00ED4980">
        <w:rPr>
          <w:rFonts w:ascii="Calibri" w:eastAsia="Calibri" w:hAnsi="Calibri" w:cs="Calibri"/>
          <w:bCs w:val="0"/>
          <w:lang w:eastAsia="en-US"/>
        </w:rPr>
        <w:t>.</w:t>
      </w:r>
      <w:r w:rsidR="0063446E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7A54F0" w:rsidRPr="00ED4980">
        <w:rPr>
          <w:rFonts w:ascii="Calibri" w:eastAsia="Calibri" w:hAnsi="Calibri" w:cs="Calibri"/>
          <w:bCs w:val="0"/>
          <w:lang w:eastAsia="en-US"/>
        </w:rPr>
        <w:t>participa</w:t>
      </w:r>
      <w:r w:rsidR="00AF38AC" w:rsidRPr="00ED4980">
        <w:rPr>
          <w:rFonts w:ascii="Calibri" w:eastAsia="Calibri" w:hAnsi="Calibri" w:cs="Calibri"/>
          <w:bCs w:val="0"/>
          <w:lang w:eastAsia="en-US"/>
        </w:rPr>
        <w:t>rea</w:t>
      </w:r>
      <w:r w:rsidR="007A54F0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="00AF38AC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7A54F0" w:rsidRPr="00ED4980">
        <w:rPr>
          <w:rFonts w:ascii="Calibri" w:eastAsia="Calibri" w:hAnsi="Calibri" w:cs="Calibri"/>
          <w:bCs w:val="0"/>
          <w:lang w:eastAsia="en-US"/>
        </w:rPr>
        <w:t>ca membru sau observator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într</w:t>
      </w:r>
      <w:r w:rsidR="003D0D15" w:rsidRPr="00ED4980">
        <w:rPr>
          <w:rFonts w:ascii="Calibri" w:eastAsia="Calibri" w:hAnsi="Calibri" w:cs="Calibri"/>
          <w:bCs w:val="0"/>
          <w:lang w:eastAsia="en-US"/>
        </w:rPr>
        <w:t xml:space="preserve">-un </w:t>
      </w:r>
      <w:r w:rsidR="007A54F0" w:rsidRPr="00ED4980">
        <w:rPr>
          <w:rFonts w:ascii="Calibri" w:eastAsia="Calibri" w:hAnsi="Calibri" w:cs="Calibri"/>
          <w:bCs w:val="0"/>
          <w:lang w:eastAsia="en-US"/>
        </w:rPr>
        <w:t xml:space="preserve"> comitet de monitorizare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 xml:space="preserve">organizat </w:t>
      </w:r>
      <w:r w:rsidR="007A54F0" w:rsidRPr="00ED4980">
        <w:rPr>
          <w:rFonts w:ascii="Calibri" w:eastAsia="Calibri" w:hAnsi="Calibri" w:cs="Calibri"/>
          <w:bCs w:val="0"/>
          <w:lang w:eastAsia="en-US"/>
        </w:rPr>
        <w:t xml:space="preserve">la nivel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național</w:t>
      </w:r>
      <w:r w:rsidR="007A54F0" w:rsidRPr="00ED4980">
        <w:rPr>
          <w:rFonts w:ascii="Calibri" w:eastAsia="Calibri" w:hAnsi="Calibri" w:cs="Calibri"/>
          <w:bCs w:val="0"/>
          <w:lang w:eastAsia="en-US"/>
        </w:rPr>
        <w:t xml:space="preserve"> pentru implementarea unui program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operațional</w:t>
      </w:r>
      <w:r w:rsidR="007A54F0" w:rsidRPr="00ED4980">
        <w:rPr>
          <w:rFonts w:ascii="Calibri" w:eastAsia="Calibri" w:hAnsi="Calibri" w:cs="Calibri"/>
          <w:bCs w:val="0"/>
          <w:lang w:eastAsia="en-US"/>
        </w:rPr>
        <w:t xml:space="preserve"> din perioada de programare 2014-2020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bookmarkStart w:id="18" w:name="_Hlk117594506"/>
      <w:r w:rsidR="0065774A" w:rsidRPr="00ED4980">
        <w:rPr>
          <w:rFonts w:ascii="Calibri" w:eastAsia="Calibri" w:hAnsi="Calibri" w:cs="Calibri"/>
          <w:bCs w:val="0"/>
          <w:lang w:eastAsia="en-US"/>
        </w:rPr>
        <w:t>/ sau 2007-2013</w:t>
      </w:r>
      <w:bookmarkEnd w:id="18"/>
      <w:r w:rsidR="00AF38AC" w:rsidRPr="00ED4980">
        <w:rPr>
          <w:rFonts w:ascii="Calibri" w:eastAsia="Calibri" w:hAnsi="Calibri" w:cs="Calibri"/>
          <w:bCs w:val="0"/>
          <w:lang w:eastAsia="en-US"/>
        </w:rPr>
        <w:t>;</w:t>
      </w:r>
    </w:p>
    <w:p w14:paraId="567349A3" w14:textId="02642102" w:rsidR="009F6007" w:rsidRPr="00ED4980" w:rsidRDefault="009F6007" w:rsidP="009F600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</w:t>
      </w:r>
      <w:r w:rsidR="00AF38AC" w:rsidRPr="00ED4980">
        <w:rPr>
          <w:rFonts w:ascii="Calibri" w:eastAsia="Calibri" w:hAnsi="Calibri" w:cs="Calibri"/>
          <w:bCs w:val="0"/>
          <w:i/>
          <w:iCs/>
          <w:lang w:eastAsia="en-US"/>
        </w:rPr>
        <w:t>:</w:t>
      </w:r>
    </w:p>
    <w:p w14:paraId="6F8B627A" w14:textId="20288B37" w:rsidR="007A54F0" w:rsidRPr="00ED4980" w:rsidRDefault="009F6007" w:rsidP="00DB42F4">
      <w:pPr>
        <w:autoSpaceDE w:val="0"/>
        <w:autoSpaceDN w:val="0"/>
        <w:adjustRightInd w:val="0"/>
        <w:ind w:left="142" w:hanging="142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</w:r>
      <w:r w:rsidR="007A54F0" w:rsidRPr="00ED4980">
        <w:rPr>
          <w:rFonts w:ascii="Calibri" w:eastAsia="Calibri" w:hAnsi="Calibri" w:cs="Calibri"/>
          <w:bCs w:val="0"/>
          <w:i/>
          <w:iCs/>
          <w:lang w:eastAsia="en-US"/>
        </w:rPr>
        <w:t>2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="007A54F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fost membru sau observator 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într</w:t>
      </w:r>
      <w:r w:rsidR="007A54F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-un Comitet de Monitorizare; </w:t>
      </w:r>
    </w:p>
    <w:p w14:paraId="0FF48D82" w14:textId="17892DE2" w:rsidR="00E4516E" w:rsidRPr="00ED4980" w:rsidRDefault="007A54F0" w:rsidP="00DB42F4">
      <w:pPr>
        <w:autoSpaceDE w:val="0"/>
        <w:autoSpaceDN w:val="0"/>
        <w:adjustRightInd w:val="0"/>
        <w:ind w:left="142" w:hanging="142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  <w:t>0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nu a fost implicat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ca membru sau observator 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într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-un Comitet de Monitorizare;</w:t>
      </w:r>
    </w:p>
    <w:p w14:paraId="208E1ADE" w14:textId="06A97A03" w:rsidR="00DC2D02" w:rsidRPr="00ED4980" w:rsidRDefault="00DC2D02" w:rsidP="00DB42F4">
      <w:pPr>
        <w:autoSpaceDE w:val="0"/>
        <w:autoSpaceDN w:val="0"/>
        <w:adjustRightInd w:val="0"/>
        <w:ind w:left="142" w:hanging="142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</w:p>
    <w:p w14:paraId="2EBA83E2" w14:textId="686751AF" w:rsidR="00DC2D02" w:rsidRPr="00ED4980" w:rsidRDefault="00DC2D02" w:rsidP="00272C3B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>3</w:t>
      </w:r>
      <w:r w:rsidR="00972846" w:rsidRPr="00ED4980">
        <w:rPr>
          <w:rFonts w:ascii="Calibri" w:eastAsia="Calibri" w:hAnsi="Calibri" w:cs="Calibri"/>
          <w:bCs w:val="0"/>
          <w:i/>
          <w:iCs/>
          <w:lang w:eastAsia="en-US"/>
        </w:rPr>
        <w:t>.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participarea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ca membru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alte structuri parteneriale (altele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decât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972846" w:rsidRPr="00ED4980">
        <w:rPr>
          <w:rFonts w:ascii="Calibri" w:eastAsia="Calibri" w:hAnsi="Calibri" w:cs="Calibri"/>
          <w:bCs w:val="0"/>
          <w:lang w:eastAsia="en-US"/>
        </w:rPr>
        <w:t>comitete de</w:t>
      </w:r>
      <w:r w:rsidR="00272C3B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972846" w:rsidRPr="00ED4980">
        <w:rPr>
          <w:rFonts w:ascii="Calibri" w:eastAsia="Calibri" w:hAnsi="Calibri" w:cs="Calibri"/>
          <w:bCs w:val="0"/>
          <w:lang w:eastAsia="en-US"/>
        </w:rPr>
        <w:t>monitorizare</w:t>
      </w:r>
      <w:r w:rsidRPr="00ED4980">
        <w:rPr>
          <w:rFonts w:ascii="Calibri" w:eastAsia="Calibri" w:hAnsi="Calibri" w:cs="Calibri"/>
          <w:bCs w:val="0"/>
          <w:lang w:eastAsia="en-US"/>
        </w:rPr>
        <w:t>)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901FD0" w:rsidRPr="00ED4980">
        <w:rPr>
          <w:rFonts w:ascii="Calibri" w:eastAsia="Calibri" w:hAnsi="Calibri" w:cs="Calibri"/>
          <w:bCs w:val="0"/>
          <w:lang w:eastAsia="en-US"/>
        </w:rPr>
        <w:t>în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lang w:eastAsia="en-US"/>
        </w:rPr>
        <w:t>perioada de programare 2014-2020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lang w:eastAsia="en-US"/>
        </w:rPr>
        <w:t>/ sau 2021-2027:</w:t>
      </w:r>
    </w:p>
    <w:p w14:paraId="154762D5" w14:textId="77777777" w:rsidR="00DC2D02" w:rsidRPr="00ED4980" w:rsidRDefault="00DC2D02" w:rsidP="00272C3B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acorda:</w:t>
      </w:r>
    </w:p>
    <w:p w14:paraId="6EA741FE" w14:textId="09D70615" w:rsidR="00DC2D02" w:rsidRPr="00ED4980" w:rsidRDefault="00DC2D02" w:rsidP="00272C3B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  <w:t>2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fost membru 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într-o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astfel de structur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; </w:t>
      </w:r>
    </w:p>
    <w:p w14:paraId="27021126" w14:textId="3D0426ED" w:rsidR="00DC2D02" w:rsidRPr="00ED4980" w:rsidRDefault="00DC2D02" w:rsidP="00272C3B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  <w:t>0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nu a fost implicat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ca membru 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într-o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astfel de structur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15D95E56" w14:textId="5A64D748" w:rsidR="007A54F0" w:rsidRPr="00ED4980" w:rsidRDefault="007A54F0" w:rsidP="007A54F0">
      <w:pPr>
        <w:autoSpaceDE w:val="0"/>
        <w:autoSpaceDN w:val="0"/>
        <w:adjustRightInd w:val="0"/>
        <w:ind w:left="720" w:hanging="720"/>
        <w:jc w:val="both"/>
        <w:rPr>
          <w:rFonts w:ascii="Calibri" w:eastAsia="Calibri" w:hAnsi="Calibri" w:cs="Calibri"/>
          <w:bCs w:val="0"/>
          <w:i/>
          <w:iCs/>
          <w:color w:val="FF0000"/>
          <w:lang w:eastAsia="en-US"/>
        </w:rPr>
      </w:pPr>
    </w:p>
    <w:p w14:paraId="69A3D09A" w14:textId="16661449" w:rsidR="00AF38AC" w:rsidRPr="00ED4980" w:rsidRDefault="00972846" w:rsidP="00AF38AC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bookmarkStart w:id="19" w:name="_Hlk117515237"/>
      <w:r w:rsidRPr="00ED4980">
        <w:rPr>
          <w:rFonts w:ascii="Calibri" w:eastAsia="Calibri" w:hAnsi="Calibri" w:cs="Calibri"/>
          <w:bCs w:val="0"/>
          <w:lang w:eastAsia="en-US"/>
        </w:rPr>
        <w:t>4</w:t>
      </w:r>
      <w:r w:rsidR="00AF38AC" w:rsidRPr="00ED4980">
        <w:rPr>
          <w:rFonts w:ascii="Calibri" w:eastAsia="Calibri" w:hAnsi="Calibri" w:cs="Calibri"/>
          <w:bCs w:val="0"/>
          <w:lang w:eastAsia="en-US"/>
        </w:rPr>
        <w:t xml:space="preserve">. </w:t>
      </w:r>
      <w:bookmarkEnd w:id="19"/>
      <w:r w:rsidR="002F3055" w:rsidRPr="00ED4980">
        <w:rPr>
          <w:rFonts w:ascii="Calibri" w:eastAsia="Calibri" w:hAnsi="Calibri" w:cs="Calibri"/>
          <w:bCs w:val="0"/>
          <w:lang w:eastAsia="en-US"/>
        </w:rPr>
        <w:t>implica</w:t>
      </w:r>
      <w:r w:rsidR="00FA6D3F" w:rsidRPr="00ED4980">
        <w:rPr>
          <w:rFonts w:ascii="Calibri" w:eastAsia="Calibri" w:hAnsi="Calibri" w:cs="Calibri"/>
          <w:bCs w:val="0"/>
          <w:lang w:eastAsia="en-US"/>
        </w:rPr>
        <w:t xml:space="preserve">rea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pregătirea</w:t>
      </w:r>
      <w:r w:rsidR="002F3055" w:rsidRPr="00ED4980">
        <w:rPr>
          <w:rFonts w:ascii="Calibri" w:eastAsia="Calibri" w:hAnsi="Calibri" w:cs="Calibri"/>
          <w:bCs w:val="0"/>
          <w:lang w:eastAsia="en-US"/>
        </w:rPr>
        <w:t xml:space="preserve"> documentelor de planificare local</w:t>
      </w:r>
      <w:r w:rsidR="006A7EFB" w:rsidRPr="00ED4980">
        <w:rPr>
          <w:rFonts w:ascii="Calibri" w:eastAsia="Calibri" w:hAnsi="Calibri" w:cs="Calibri"/>
          <w:bCs w:val="0"/>
          <w:lang w:eastAsia="en-US"/>
        </w:rPr>
        <w:t>ă</w:t>
      </w:r>
      <w:r w:rsidR="002F3055" w:rsidRPr="00ED4980">
        <w:rPr>
          <w:rFonts w:ascii="Calibri" w:eastAsia="Calibri" w:hAnsi="Calibri" w:cs="Calibri"/>
          <w:bCs w:val="0"/>
          <w:lang w:eastAsia="en-US"/>
        </w:rPr>
        <w:t xml:space="preserve"> (</w:t>
      </w:r>
      <w:r w:rsidR="002F3055" w:rsidRPr="00ED4980">
        <w:rPr>
          <w:rFonts w:ascii="Calibri" w:eastAsia="Calibri" w:hAnsi="Calibri" w:cs="Calibri"/>
          <w:bCs w:val="0"/>
          <w:i/>
          <w:iCs/>
          <w:lang w:eastAsia="en-US"/>
        </w:rPr>
        <w:t>ex: strategii de dezvoltare local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2F3055" w:rsidRPr="00ED4980">
        <w:rPr>
          <w:rFonts w:ascii="Calibri" w:eastAsia="Calibri" w:hAnsi="Calibri" w:cs="Calibri"/>
          <w:bCs w:val="0"/>
          <w:lang w:eastAsia="en-US"/>
        </w:rPr>
        <w:t>)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2F3055" w:rsidRPr="00ED4980">
        <w:rPr>
          <w:rFonts w:ascii="Calibri" w:eastAsia="Calibri" w:hAnsi="Calibri" w:cs="Calibri"/>
          <w:bCs w:val="0"/>
          <w:lang w:eastAsia="en-US"/>
        </w:rPr>
        <w:t xml:space="preserve">/ sau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 xml:space="preserve">regională </w:t>
      </w:r>
      <w:r w:rsidR="002F3055" w:rsidRPr="00ED4980">
        <w:rPr>
          <w:rFonts w:ascii="Calibri" w:eastAsia="Calibri" w:hAnsi="Calibri" w:cs="Calibri"/>
          <w:bCs w:val="0"/>
          <w:lang w:eastAsia="en-US"/>
        </w:rPr>
        <w:t>(</w:t>
      </w:r>
      <w:r w:rsidR="002F3055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ex: Planul de Dezvoltare 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Regională </w:t>
      </w:r>
      <w:r w:rsidR="002F3055" w:rsidRPr="00ED4980">
        <w:rPr>
          <w:rFonts w:ascii="Calibri" w:eastAsia="Calibri" w:hAnsi="Calibri" w:cs="Calibri"/>
          <w:bCs w:val="0"/>
          <w:i/>
          <w:iCs/>
          <w:lang w:eastAsia="en-US"/>
        </w:rPr>
        <w:t>Nord-Est, Planul Regional pentru Cultur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și </w:t>
      </w:r>
      <w:r w:rsidR="002F3055" w:rsidRPr="00ED4980">
        <w:rPr>
          <w:rFonts w:ascii="Calibri" w:eastAsia="Calibri" w:hAnsi="Calibri" w:cs="Calibri"/>
          <w:bCs w:val="0"/>
          <w:i/>
          <w:iCs/>
          <w:lang w:eastAsia="en-US"/>
        </w:rPr>
        <w:t>Turism Nord-Est, RIS 3 Nord-Est</w:t>
      </w:r>
      <w:r w:rsidR="00F217E8" w:rsidRPr="00ED4980">
        <w:rPr>
          <w:rFonts w:ascii="Calibri" w:eastAsia="Calibri" w:hAnsi="Calibri" w:cs="Calibri"/>
          <w:bCs w:val="0"/>
          <w:i/>
          <w:iCs/>
          <w:lang w:eastAsia="en-US"/>
        </w:rPr>
        <w:t>, etc.</w:t>
      </w:r>
      <w:r w:rsidR="002F3055" w:rsidRPr="00ED4980">
        <w:rPr>
          <w:rFonts w:ascii="Calibri" w:eastAsia="Calibri" w:hAnsi="Calibri" w:cs="Calibri"/>
          <w:bCs w:val="0"/>
          <w:lang w:eastAsia="en-US"/>
        </w:rPr>
        <w:t xml:space="preserve">), </w:t>
      </w:r>
      <w:r w:rsidR="00A4251F" w:rsidRPr="00ED4980">
        <w:rPr>
          <w:rFonts w:ascii="Calibri" w:eastAsia="Calibri" w:hAnsi="Calibri" w:cs="Calibri"/>
          <w:bCs w:val="0"/>
          <w:lang w:eastAsia="en-US"/>
        </w:rPr>
        <w:t>respectiv a documentelor de programare regională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2F3055" w:rsidRPr="00ED4980">
        <w:rPr>
          <w:rFonts w:ascii="Calibri" w:eastAsia="Calibri" w:hAnsi="Calibri" w:cs="Calibri"/>
          <w:bCs w:val="0"/>
          <w:lang w:eastAsia="en-US"/>
        </w:rPr>
        <w:t>(</w:t>
      </w:r>
      <w:r w:rsidR="002F3055" w:rsidRPr="00ED4980">
        <w:rPr>
          <w:rFonts w:ascii="Calibri" w:eastAsia="Calibri" w:hAnsi="Calibri" w:cs="Calibri"/>
          <w:bCs w:val="0"/>
          <w:i/>
          <w:iCs/>
          <w:lang w:eastAsia="en-US"/>
        </w:rPr>
        <w:t>Programul Regional Nord-Est</w:t>
      </w:r>
      <w:r w:rsidR="002F3055" w:rsidRPr="00ED4980">
        <w:rPr>
          <w:rFonts w:ascii="Calibri" w:eastAsia="Calibri" w:hAnsi="Calibri" w:cs="Calibri"/>
          <w:bCs w:val="0"/>
          <w:lang w:eastAsia="en-US"/>
        </w:rPr>
        <w:t>), aferente perioadei de programare 2021-2027.</w:t>
      </w:r>
    </w:p>
    <w:p w14:paraId="2A4A0D4A" w14:textId="6C140B48" w:rsidR="00DB42F4" w:rsidRPr="00ED4980" w:rsidRDefault="00DB42F4" w:rsidP="00DB42F4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acorda:</w:t>
      </w:r>
    </w:p>
    <w:p w14:paraId="6006180C" w14:textId="6D078304" w:rsidR="00AA64C9" w:rsidRPr="00ED4980" w:rsidRDefault="00B5490E" w:rsidP="00B5490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- 3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="00DB42F4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fost implicat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AA64C9" w:rsidRPr="00ED4980">
        <w:rPr>
          <w:rFonts w:ascii="Calibri" w:eastAsia="Calibri" w:hAnsi="Calibri" w:cs="Calibri"/>
          <w:bCs w:val="0"/>
          <w:i/>
          <w:iCs/>
          <w:lang w:eastAsia="en-US"/>
        </w:rPr>
        <w:t>elab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orarea</w:t>
      </w:r>
      <w:r w:rsidR="00AA64C9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doc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umentelor</w:t>
      </w:r>
      <w:r w:rsidR="00AA64C9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de planif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icare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F217E8" w:rsidRPr="00ED4980">
        <w:rPr>
          <w:rFonts w:ascii="Calibri" w:eastAsia="Calibri" w:hAnsi="Calibri" w:cs="Calibri"/>
          <w:bCs w:val="0"/>
          <w:i/>
          <w:iCs/>
          <w:lang w:eastAsia="en-US"/>
        </w:rPr>
        <w:t>ȘI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AA64C9" w:rsidRPr="00ED4980">
        <w:rPr>
          <w:rFonts w:ascii="Calibri" w:eastAsia="Calibri" w:hAnsi="Calibri" w:cs="Calibri"/>
          <w:bCs w:val="0"/>
          <w:i/>
          <w:iCs/>
          <w:lang w:eastAsia="en-US"/>
        </w:rPr>
        <w:t>programare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regionale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26005F17" w14:textId="2D7828F8" w:rsidR="009E6BDC" w:rsidRPr="00ED4980" w:rsidRDefault="00AA64C9" w:rsidP="009E6BDC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- 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>2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punct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>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fost implicat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elaborarea documentelor de planificare SAU programare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regionale</w:t>
      </w:r>
      <w:r w:rsidR="009E6BDC"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5243D6BA" w14:textId="5A92E7EE" w:rsidR="00B5490E" w:rsidRPr="00ED4980" w:rsidRDefault="00B5490E" w:rsidP="009E6BDC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- 1 punct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a fost implicat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elaborarea documentelor de planificare local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0032F1B3" w14:textId="7F8C449E" w:rsidR="00AF38AC" w:rsidRPr="00ED4980" w:rsidRDefault="00DB42F4" w:rsidP="00DB42F4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  <w:t>0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nu a fost implicat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în 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>pregătirea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documentelor de planificare / programare regi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o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>nale</w:t>
      </w:r>
      <w:r w:rsidR="00901FD0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și </w:t>
      </w:r>
      <w:r w:rsidR="00B5490E" w:rsidRPr="00ED4980">
        <w:rPr>
          <w:rFonts w:ascii="Calibri" w:eastAsia="Calibri" w:hAnsi="Calibri" w:cs="Calibri"/>
          <w:bCs w:val="0"/>
          <w:i/>
          <w:iCs/>
          <w:lang w:eastAsia="en-US"/>
        </w:rPr>
        <w:t>/ sau locale 2021-2027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1DE18999" w14:textId="4C8C77AC" w:rsidR="00AF38AC" w:rsidRPr="00ED4980" w:rsidRDefault="00AF38AC" w:rsidP="007A54F0">
      <w:pPr>
        <w:autoSpaceDE w:val="0"/>
        <w:autoSpaceDN w:val="0"/>
        <w:adjustRightInd w:val="0"/>
        <w:ind w:left="720" w:hanging="720"/>
        <w:jc w:val="both"/>
        <w:rPr>
          <w:rFonts w:ascii="Calibri" w:eastAsia="Calibri" w:hAnsi="Calibri" w:cs="Calibri"/>
          <w:bCs w:val="0"/>
          <w:i/>
          <w:iCs/>
          <w:color w:val="FF0000"/>
          <w:lang w:eastAsia="en-US"/>
        </w:rPr>
      </w:pPr>
    </w:p>
    <w:p w14:paraId="7FD182CB" w14:textId="6EF0B6D0" w:rsidR="00DF4AB6" w:rsidRPr="00ED4980" w:rsidRDefault="00972846" w:rsidP="00172F80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bookmarkStart w:id="20" w:name="_Hlk117249531"/>
      <w:r w:rsidRPr="00ED4980">
        <w:rPr>
          <w:rFonts w:ascii="Calibri" w:eastAsia="Calibri" w:hAnsi="Calibri" w:cs="Calibri"/>
          <w:bCs w:val="0"/>
          <w:lang w:eastAsia="en-US"/>
        </w:rPr>
        <w:t>5</w:t>
      </w:r>
      <w:r w:rsidR="00DF4AB6" w:rsidRPr="00ED4980">
        <w:rPr>
          <w:rFonts w:ascii="Calibri" w:eastAsia="Calibri" w:hAnsi="Calibri" w:cs="Calibri"/>
          <w:bCs w:val="0"/>
          <w:lang w:eastAsia="en-US"/>
        </w:rPr>
        <w:t xml:space="preserve">. </w:t>
      </w:r>
      <w:r w:rsidR="0026025D" w:rsidRPr="00ED4980">
        <w:rPr>
          <w:rFonts w:ascii="Calibri" w:eastAsia="Calibri" w:hAnsi="Calibri" w:cs="Calibri"/>
          <w:bCs w:val="0"/>
          <w:lang w:eastAsia="en-US"/>
        </w:rPr>
        <w:t xml:space="preserve">implicarea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26025D" w:rsidRPr="00ED4980">
        <w:rPr>
          <w:rFonts w:ascii="Calibri" w:eastAsia="Calibri" w:hAnsi="Calibri" w:cs="Calibri"/>
          <w:bCs w:val="0"/>
          <w:lang w:eastAsia="en-US"/>
        </w:rPr>
        <w:t xml:space="preserve">derularea </w:t>
      </w:r>
      <w:r w:rsidR="00673092" w:rsidRPr="00ED4980">
        <w:rPr>
          <w:rFonts w:ascii="Calibri" w:eastAsia="Calibri" w:hAnsi="Calibri" w:cs="Calibri"/>
          <w:bCs w:val="0"/>
          <w:lang w:eastAsia="en-US"/>
        </w:rPr>
        <w:t xml:space="preserve">de </w:t>
      </w:r>
      <w:r w:rsidR="0026025D" w:rsidRPr="00ED4980">
        <w:rPr>
          <w:rFonts w:ascii="Calibri" w:eastAsia="Calibri" w:hAnsi="Calibri" w:cs="Calibri"/>
          <w:bCs w:val="0"/>
          <w:lang w:eastAsia="en-US"/>
        </w:rPr>
        <w:t>proiecte,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26025D" w:rsidRPr="00ED4980">
        <w:rPr>
          <w:rFonts w:ascii="Calibri" w:eastAsia="Calibri" w:hAnsi="Calibri" w:cs="Calibri"/>
          <w:bCs w:val="0"/>
          <w:lang w:eastAsia="en-US"/>
        </w:rPr>
        <w:t xml:space="preserve">domenii </w:t>
      </w:r>
      <w:r w:rsidR="007430A1" w:rsidRPr="00ED4980">
        <w:rPr>
          <w:rFonts w:ascii="Calibri" w:eastAsia="Calibri" w:hAnsi="Calibri" w:cs="Calibri"/>
          <w:bCs w:val="0"/>
          <w:lang w:eastAsia="en-US"/>
        </w:rPr>
        <w:t xml:space="preserve">acoperite de </w:t>
      </w:r>
      <w:r w:rsidR="00673092" w:rsidRPr="00ED4980">
        <w:rPr>
          <w:rFonts w:ascii="Calibri" w:eastAsia="Calibri" w:hAnsi="Calibri" w:cs="Calibri"/>
          <w:bCs w:val="0"/>
          <w:lang w:eastAsia="en-US"/>
        </w:rPr>
        <w:t>obiectivel</w:t>
      </w:r>
      <w:r w:rsidR="00D44AEB" w:rsidRPr="00ED4980">
        <w:rPr>
          <w:rFonts w:ascii="Calibri" w:eastAsia="Calibri" w:hAnsi="Calibri" w:cs="Calibri"/>
          <w:bCs w:val="0"/>
          <w:lang w:eastAsia="en-US"/>
        </w:rPr>
        <w:t>e</w:t>
      </w:r>
      <w:r w:rsidR="00673092" w:rsidRPr="00ED4980">
        <w:rPr>
          <w:rFonts w:ascii="Calibri" w:eastAsia="Calibri" w:hAnsi="Calibri" w:cs="Calibri"/>
          <w:bCs w:val="0"/>
          <w:lang w:eastAsia="en-US"/>
        </w:rPr>
        <w:t xml:space="preserve"> specifice</w:t>
      </w:r>
      <w:r w:rsidR="0026025D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 xml:space="preserve">ale </w:t>
      </w:r>
      <w:r w:rsidR="0026025D" w:rsidRPr="00ED4980">
        <w:rPr>
          <w:rFonts w:ascii="Calibri" w:eastAsia="Calibri" w:hAnsi="Calibri" w:cs="Calibri"/>
          <w:bCs w:val="0"/>
          <w:lang w:eastAsia="en-US"/>
        </w:rPr>
        <w:t>PR NE</w:t>
      </w:r>
      <w:r w:rsidR="00AA64C9" w:rsidRPr="00ED4980">
        <w:rPr>
          <w:rFonts w:ascii="Calibri" w:eastAsia="Calibri" w:hAnsi="Calibri" w:cs="Calibri"/>
          <w:bCs w:val="0"/>
          <w:lang w:eastAsia="en-US"/>
        </w:rPr>
        <w:t>:</w:t>
      </w:r>
    </w:p>
    <w:bookmarkEnd w:id="20"/>
    <w:p w14:paraId="704CC44D" w14:textId="014C0AFB" w:rsidR="00982805" w:rsidRPr="00ED4980" w:rsidRDefault="00982805" w:rsidP="0098280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acorda:</w:t>
      </w:r>
    </w:p>
    <w:p w14:paraId="5D4DF8E0" w14:textId="1F43ED75" w:rsidR="00673092" w:rsidRPr="00ED4980" w:rsidRDefault="00673092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Calibri"/>
          <w:i/>
          <w:iCs/>
          <w:sz w:val="24"/>
          <w:szCs w:val="24"/>
        </w:rPr>
      </w:pPr>
      <w:r w:rsidRPr="00ED4980">
        <w:rPr>
          <w:rFonts w:cs="Calibri"/>
          <w:i/>
          <w:iCs/>
          <w:sz w:val="24"/>
          <w:szCs w:val="24"/>
        </w:rPr>
        <w:t xml:space="preserve">4 pentru </w:t>
      </w:r>
      <w:r w:rsidR="00040B80" w:rsidRPr="00ED4980">
        <w:rPr>
          <w:rFonts w:cs="Calibri"/>
          <w:i/>
          <w:iCs/>
          <w:sz w:val="24"/>
          <w:szCs w:val="24"/>
        </w:rPr>
        <w:t>implicarea</w:t>
      </w:r>
      <w:r w:rsidR="00901FD0" w:rsidRPr="00ED4980">
        <w:rPr>
          <w:rFonts w:cs="Calibri"/>
          <w:i/>
          <w:iCs/>
          <w:sz w:val="24"/>
          <w:szCs w:val="24"/>
        </w:rPr>
        <w:t xml:space="preserve"> în </w:t>
      </w:r>
      <w:r w:rsidR="00336925" w:rsidRPr="00ED4980">
        <w:rPr>
          <w:rFonts w:cs="Calibri"/>
          <w:i/>
          <w:iCs/>
          <w:sz w:val="24"/>
          <w:szCs w:val="24"/>
        </w:rPr>
        <w:t xml:space="preserve">minim </w:t>
      </w:r>
      <w:r w:rsidRPr="00ED4980">
        <w:rPr>
          <w:rFonts w:cs="Calibri"/>
          <w:i/>
          <w:iCs/>
          <w:sz w:val="24"/>
          <w:szCs w:val="24"/>
        </w:rPr>
        <w:t>4</w:t>
      </w:r>
      <w:r w:rsidR="00FB2914" w:rsidRPr="00ED4980">
        <w:rPr>
          <w:rFonts w:cs="Calibri"/>
          <w:i/>
          <w:iCs/>
          <w:sz w:val="24"/>
          <w:szCs w:val="24"/>
        </w:rPr>
        <w:t xml:space="preserve"> </w:t>
      </w:r>
      <w:r w:rsidR="00336925" w:rsidRPr="00ED4980">
        <w:rPr>
          <w:rFonts w:cs="Calibri"/>
          <w:i/>
          <w:iCs/>
          <w:sz w:val="24"/>
          <w:szCs w:val="24"/>
        </w:rPr>
        <w:t>proiecte;</w:t>
      </w:r>
    </w:p>
    <w:p w14:paraId="6AC34ABA" w14:textId="042D44C8" w:rsidR="00336925" w:rsidRPr="00ED4980" w:rsidRDefault="00336925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Calibri"/>
          <w:i/>
          <w:iCs/>
          <w:sz w:val="24"/>
          <w:szCs w:val="24"/>
        </w:rPr>
      </w:pPr>
      <w:r w:rsidRPr="00ED4980">
        <w:rPr>
          <w:rFonts w:cs="Calibri"/>
          <w:i/>
          <w:iCs/>
          <w:sz w:val="24"/>
          <w:szCs w:val="24"/>
        </w:rPr>
        <w:t>3  puncte pentru implicarea</w:t>
      </w:r>
      <w:r w:rsidR="00901FD0" w:rsidRPr="00ED4980">
        <w:rPr>
          <w:rFonts w:cs="Calibri"/>
          <w:i/>
          <w:iCs/>
          <w:sz w:val="24"/>
          <w:szCs w:val="24"/>
        </w:rPr>
        <w:t xml:space="preserve"> în </w:t>
      </w:r>
      <w:r w:rsidRPr="00ED4980">
        <w:rPr>
          <w:rFonts w:cs="Calibri"/>
          <w:i/>
          <w:iCs/>
          <w:sz w:val="24"/>
          <w:szCs w:val="24"/>
        </w:rPr>
        <w:t>3 proiecte</w:t>
      </w:r>
    </w:p>
    <w:p w14:paraId="271E702F" w14:textId="3C603AF7" w:rsidR="00336925" w:rsidRPr="00ED4980" w:rsidRDefault="00336925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Calibri"/>
          <w:i/>
          <w:iCs/>
          <w:sz w:val="24"/>
          <w:szCs w:val="24"/>
        </w:rPr>
      </w:pPr>
      <w:r w:rsidRPr="00ED4980">
        <w:rPr>
          <w:rFonts w:cs="Calibri"/>
          <w:i/>
          <w:iCs/>
          <w:sz w:val="24"/>
          <w:szCs w:val="24"/>
        </w:rPr>
        <w:t xml:space="preserve">2 </w:t>
      </w:r>
      <w:r w:rsidR="00673092" w:rsidRPr="00ED4980">
        <w:rPr>
          <w:rFonts w:cs="Calibri"/>
          <w:i/>
          <w:iCs/>
          <w:sz w:val="24"/>
          <w:szCs w:val="24"/>
        </w:rPr>
        <w:t xml:space="preserve"> </w:t>
      </w:r>
      <w:r w:rsidR="00982805" w:rsidRPr="00ED4980">
        <w:rPr>
          <w:rFonts w:cs="Calibri"/>
          <w:i/>
          <w:iCs/>
          <w:sz w:val="24"/>
          <w:szCs w:val="24"/>
        </w:rPr>
        <w:t>punct</w:t>
      </w:r>
      <w:r w:rsidR="00673092" w:rsidRPr="00ED4980">
        <w:rPr>
          <w:rFonts w:cs="Calibri"/>
          <w:i/>
          <w:iCs/>
          <w:sz w:val="24"/>
          <w:szCs w:val="24"/>
        </w:rPr>
        <w:t>e</w:t>
      </w:r>
      <w:r w:rsidR="00982805" w:rsidRPr="00ED4980">
        <w:rPr>
          <w:rFonts w:cs="Calibri"/>
          <w:i/>
          <w:iCs/>
          <w:sz w:val="24"/>
          <w:szCs w:val="24"/>
        </w:rPr>
        <w:t xml:space="preserve"> pentru implicarea</w:t>
      </w:r>
      <w:r w:rsidR="00901FD0" w:rsidRPr="00ED4980">
        <w:rPr>
          <w:rFonts w:cs="Calibri"/>
          <w:i/>
          <w:iCs/>
          <w:sz w:val="24"/>
          <w:szCs w:val="24"/>
        </w:rPr>
        <w:t xml:space="preserve"> în </w:t>
      </w:r>
      <w:r w:rsidR="00982805" w:rsidRPr="00ED4980">
        <w:rPr>
          <w:rFonts w:cs="Calibri"/>
          <w:i/>
          <w:iCs/>
          <w:sz w:val="24"/>
          <w:szCs w:val="24"/>
        </w:rPr>
        <w:t xml:space="preserve">2 proiecte; </w:t>
      </w:r>
    </w:p>
    <w:p w14:paraId="3E8D49C1" w14:textId="781B48E5" w:rsidR="00336925" w:rsidRPr="00ED4980" w:rsidRDefault="00982805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Calibri"/>
          <w:i/>
          <w:iCs/>
          <w:sz w:val="24"/>
          <w:szCs w:val="24"/>
        </w:rPr>
      </w:pPr>
      <w:r w:rsidRPr="00ED4980">
        <w:rPr>
          <w:rFonts w:cs="Calibri"/>
          <w:i/>
          <w:iCs/>
          <w:sz w:val="24"/>
          <w:szCs w:val="24"/>
        </w:rPr>
        <w:t xml:space="preserve">1 punct pentru implicarea </w:t>
      </w:r>
      <w:r w:rsidR="00040B80" w:rsidRPr="00ED4980">
        <w:rPr>
          <w:rFonts w:cs="Calibri"/>
          <w:i/>
          <w:iCs/>
          <w:sz w:val="24"/>
          <w:szCs w:val="24"/>
        </w:rPr>
        <w:t>într</w:t>
      </w:r>
      <w:r w:rsidRPr="00ED4980">
        <w:rPr>
          <w:rFonts w:cs="Calibri"/>
          <w:i/>
          <w:iCs/>
          <w:sz w:val="24"/>
          <w:szCs w:val="24"/>
        </w:rPr>
        <w:t>-un proiect</w:t>
      </w:r>
      <w:r w:rsidR="00336925" w:rsidRPr="00ED4980">
        <w:rPr>
          <w:rFonts w:cs="Calibri"/>
          <w:i/>
          <w:iCs/>
          <w:sz w:val="24"/>
          <w:szCs w:val="24"/>
        </w:rPr>
        <w:t>;</w:t>
      </w:r>
    </w:p>
    <w:p w14:paraId="6DBE309B" w14:textId="2A8DA287" w:rsidR="009F6007" w:rsidRPr="00ED4980" w:rsidRDefault="00982805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cs="Calibri"/>
          <w:i/>
          <w:iCs/>
          <w:sz w:val="24"/>
          <w:szCs w:val="24"/>
        </w:rPr>
      </w:pPr>
      <w:r w:rsidRPr="00ED4980">
        <w:rPr>
          <w:rFonts w:cs="Calibri"/>
          <w:i/>
          <w:iCs/>
          <w:sz w:val="24"/>
          <w:szCs w:val="24"/>
        </w:rPr>
        <w:t>0 puncte</w:t>
      </w:r>
      <w:r w:rsidR="006A7EFB" w:rsidRPr="00ED4980">
        <w:rPr>
          <w:rFonts w:cs="Calibri"/>
          <w:i/>
          <w:iCs/>
          <w:sz w:val="24"/>
          <w:szCs w:val="24"/>
        </w:rPr>
        <w:t xml:space="preserve"> dacă </w:t>
      </w:r>
      <w:r w:rsidR="00040B80" w:rsidRPr="00ED4980">
        <w:rPr>
          <w:rFonts w:cs="Calibri"/>
          <w:i/>
          <w:iCs/>
          <w:sz w:val="24"/>
          <w:szCs w:val="24"/>
        </w:rPr>
        <w:t>organizația</w:t>
      </w:r>
      <w:r w:rsidRPr="00ED4980">
        <w:rPr>
          <w:rFonts w:cs="Calibri"/>
          <w:i/>
          <w:iCs/>
          <w:sz w:val="24"/>
          <w:szCs w:val="24"/>
        </w:rPr>
        <w:t xml:space="preserve"> nu a fost implicat</w:t>
      </w:r>
      <w:r w:rsidR="00040B80" w:rsidRPr="00ED4980">
        <w:rPr>
          <w:rFonts w:cs="Calibri"/>
          <w:i/>
          <w:iCs/>
          <w:sz w:val="24"/>
          <w:szCs w:val="24"/>
        </w:rPr>
        <w:t>ă</w:t>
      </w:r>
      <w:r w:rsidR="00901FD0" w:rsidRPr="00ED4980">
        <w:rPr>
          <w:rFonts w:cs="Calibri"/>
          <w:i/>
          <w:iCs/>
          <w:sz w:val="24"/>
          <w:szCs w:val="24"/>
        </w:rPr>
        <w:t xml:space="preserve"> în </w:t>
      </w:r>
      <w:r w:rsidRPr="00ED4980">
        <w:rPr>
          <w:rFonts w:cs="Calibri"/>
          <w:i/>
          <w:iCs/>
          <w:sz w:val="24"/>
          <w:szCs w:val="24"/>
        </w:rPr>
        <w:t xml:space="preserve">niciun proiect de natura celor mai sus </w:t>
      </w:r>
      <w:r w:rsidR="00040B80" w:rsidRPr="00ED4980">
        <w:rPr>
          <w:rFonts w:cs="Calibri"/>
          <w:i/>
          <w:iCs/>
          <w:sz w:val="24"/>
          <w:szCs w:val="24"/>
        </w:rPr>
        <w:t>menționate</w:t>
      </w:r>
      <w:r w:rsidRPr="00ED4980">
        <w:rPr>
          <w:rFonts w:cs="Calibri"/>
          <w:i/>
          <w:iCs/>
          <w:sz w:val="24"/>
          <w:szCs w:val="24"/>
        </w:rPr>
        <w:t>.</w:t>
      </w:r>
    </w:p>
    <w:p w14:paraId="2733642C" w14:textId="7FB70B20" w:rsidR="00673092" w:rsidRPr="00ED4980" w:rsidRDefault="00972846" w:rsidP="00172F80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bookmarkStart w:id="21" w:name="_Hlk117253484"/>
      <w:r w:rsidRPr="00ED4980">
        <w:rPr>
          <w:rFonts w:ascii="Calibri" w:eastAsia="Calibri" w:hAnsi="Calibri" w:cs="Calibri"/>
          <w:bCs w:val="0"/>
          <w:lang w:eastAsia="en-US"/>
        </w:rPr>
        <w:t>6</w:t>
      </w:r>
      <w:r w:rsidR="00673092" w:rsidRPr="00ED4980">
        <w:rPr>
          <w:rFonts w:ascii="Calibri" w:eastAsia="Calibri" w:hAnsi="Calibri" w:cs="Calibri"/>
          <w:bCs w:val="0"/>
          <w:lang w:eastAsia="en-US"/>
        </w:rPr>
        <w:t xml:space="preserve">. </w:t>
      </w:r>
      <w:r w:rsidR="00E4516E" w:rsidRPr="00ED4980">
        <w:rPr>
          <w:rFonts w:ascii="Calibri" w:eastAsia="Calibri" w:hAnsi="Calibri" w:cs="Calibri"/>
          <w:bCs w:val="0"/>
          <w:lang w:eastAsia="en-US"/>
        </w:rPr>
        <w:t xml:space="preserve">implicarea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organizației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="00E4516E" w:rsidRPr="00ED4980">
        <w:rPr>
          <w:rFonts w:ascii="Calibri" w:eastAsia="Calibri" w:hAnsi="Calibri" w:cs="Calibri"/>
          <w:bCs w:val="0"/>
          <w:lang w:eastAsia="en-US"/>
        </w:rPr>
        <w:t xml:space="preserve">proiecte care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vizează</w:t>
      </w:r>
      <w:r w:rsidR="00E4516E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126797" w:rsidRPr="00ED4980">
        <w:rPr>
          <w:rFonts w:ascii="Calibri" w:eastAsia="Calibri" w:hAnsi="Calibri" w:cs="Calibri"/>
          <w:bCs w:val="0"/>
          <w:lang w:eastAsia="en-US"/>
        </w:rPr>
        <w:t xml:space="preserve">aspecte mentionate </w:t>
      </w:r>
      <w:r w:rsidR="00E4516E" w:rsidRPr="00ED4980">
        <w:rPr>
          <w:rFonts w:ascii="Calibri" w:eastAsia="Calibri" w:hAnsi="Calibri" w:cs="Calibri"/>
          <w:bCs w:val="0"/>
          <w:lang w:eastAsia="en-US"/>
        </w:rPr>
        <w:t xml:space="preserve">la art. </w:t>
      </w:r>
      <w:r w:rsidR="00126797" w:rsidRPr="00ED4980">
        <w:rPr>
          <w:rFonts w:ascii="Calibri" w:eastAsia="Calibri" w:hAnsi="Calibri" w:cs="Calibri"/>
          <w:bCs w:val="0"/>
          <w:lang w:eastAsia="en-US"/>
        </w:rPr>
        <w:t>8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(c) din RDC</w:t>
      </w:r>
      <w:r w:rsidR="007236C8" w:rsidRPr="00ED4980">
        <w:rPr>
          <w:rFonts w:ascii="Calibri" w:eastAsia="Calibri" w:hAnsi="Calibri" w:cs="Calibri"/>
          <w:bCs w:val="0"/>
          <w:i/>
          <w:iCs/>
          <w:lang w:eastAsia="en-US"/>
        </w:rPr>
        <w:t>:</w:t>
      </w:r>
    </w:p>
    <w:p w14:paraId="4F79ACFA" w14:textId="66E5BCF6" w:rsidR="007236C8" w:rsidRPr="00ED4980" w:rsidRDefault="007236C8" w:rsidP="007236C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bookmarkStart w:id="22" w:name="_Hlk117516567"/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acorda:</w:t>
      </w:r>
    </w:p>
    <w:bookmarkEnd w:id="22"/>
    <w:p w14:paraId="09EDE517" w14:textId="348CA52C" w:rsidR="007236C8" w:rsidRPr="00ED4980" w:rsidRDefault="007236C8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4 pentru </w:t>
      </w:r>
      <w:r w:rsidR="00040B80" w:rsidRPr="00ED4980">
        <w:rPr>
          <w:rFonts w:asciiTheme="minorHAnsi" w:hAnsiTheme="minorHAnsi" w:cstheme="minorHAnsi"/>
          <w:i/>
          <w:iCs/>
          <w:sz w:val="24"/>
          <w:szCs w:val="24"/>
        </w:rPr>
        <w:t>implicarea</w:t>
      </w:r>
      <w:r w:rsidR="00901FD0"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în 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>minim 4 proiecte;</w:t>
      </w:r>
    </w:p>
    <w:p w14:paraId="067A56E9" w14:textId="6A4EA6C7" w:rsidR="007236C8" w:rsidRPr="00ED4980" w:rsidRDefault="007236C8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4980">
        <w:rPr>
          <w:rFonts w:asciiTheme="minorHAnsi" w:hAnsiTheme="minorHAnsi" w:cstheme="minorHAnsi"/>
          <w:i/>
          <w:iCs/>
          <w:sz w:val="24"/>
          <w:szCs w:val="24"/>
        </w:rPr>
        <w:t>3  puncte pentru implicarea</w:t>
      </w:r>
      <w:r w:rsidR="00901FD0"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în 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>3 proiecte</w:t>
      </w:r>
    </w:p>
    <w:p w14:paraId="1E64DAEC" w14:textId="35317071" w:rsidR="007236C8" w:rsidRPr="00ED4980" w:rsidRDefault="007236C8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4980">
        <w:rPr>
          <w:rFonts w:asciiTheme="minorHAnsi" w:hAnsiTheme="minorHAnsi" w:cstheme="minorHAnsi"/>
          <w:i/>
          <w:iCs/>
          <w:sz w:val="24"/>
          <w:szCs w:val="24"/>
        </w:rPr>
        <w:t>2  puncte pentru implicarea</w:t>
      </w:r>
      <w:r w:rsidR="00901FD0"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în 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2 proiecte; </w:t>
      </w:r>
    </w:p>
    <w:p w14:paraId="1E2F6501" w14:textId="03197A2E" w:rsidR="007236C8" w:rsidRPr="00ED4980" w:rsidRDefault="007236C8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1 punct pentru implicarea </w:t>
      </w:r>
      <w:r w:rsidR="00040B80" w:rsidRPr="00ED4980">
        <w:rPr>
          <w:rFonts w:asciiTheme="minorHAnsi" w:hAnsiTheme="minorHAnsi" w:cstheme="minorHAnsi"/>
          <w:i/>
          <w:iCs/>
          <w:sz w:val="24"/>
          <w:szCs w:val="24"/>
        </w:rPr>
        <w:t>într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>-un proiect;</w:t>
      </w:r>
    </w:p>
    <w:p w14:paraId="2BB8A65C" w14:textId="1464CFCA" w:rsidR="003E4648" w:rsidRPr="00ED4980" w:rsidRDefault="007236C8" w:rsidP="003E4648">
      <w:pPr>
        <w:pStyle w:val="ListParagraph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D4980">
        <w:rPr>
          <w:rFonts w:asciiTheme="minorHAnsi" w:hAnsiTheme="minorHAnsi" w:cstheme="minorHAnsi"/>
          <w:i/>
          <w:iCs/>
          <w:sz w:val="24"/>
          <w:szCs w:val="24"/>
        </w:rPr>
        <w:t>0 puncte</w:t>
      </w:r>
      <w:r w:rsidR="006A7EFB"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dacă </w:t>
      </w:r>
      <w:r w:rsidR="00040B80" w:rsidRPr="00ED4980">
        <w:rPr>
          <w:rFonts w:asciiTheme="minorHAnsi" w:hAnsiTheme="minorHAnsi" w:cstheme="minorHAnsi"/>
          <w:i/>
          <w:iCs/>
          <w:sz w:val="24"/>
          <w:szCs w:val="24"/>
        </w:rPr>
        <w:t>organizația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nu a fost implicat</w:t>
      </w:r>
      <w:r w:rsidR="00040B80" w:rsidRPr="00ED4980">
        <w:rPr>
          <w:rFonts w:asciiTheme="minorHAnsi" w:hAnsiTheme="minorHAnsi" w:cstheme="minorHAnsi"/>
          <w:i/>
          <w:iCs/>
          <w:sz w:val="24"/>
          <w:szCs w:val="24"/>
        </w:rPr>
        <w:t>ă</w:t>
      </w:r>
      <w:r w:rsidR="00901FD0"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 în 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 xml:space="preserve">niciun proiect de natura celor mai sus </w:t>
      </w:r>
      <w:r w:rsidR="00040B80" w:rsidRPr="00ED4980">
        <w:rPr>
          <w:rFonts w:asciiTheme="minorHAnsi" w:hAnsiTheme="minorHAnsi" w:cstheme="minorHAnsi"/>
          <w:i/>
          <w:iCs/>
          <w:sz w:val="24"/>
          <w:szCs w:val="24"/>
        </w:rPr>
        <w:t>menționate</w:t>
      </w:r>
      <w:r w:rsidRPr="00ED498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A842CE8" w14:textId="77777777" w:rsidR="00C941AE" w:rsidRPr="00ED4980" w:rsidRDefault="00C941AE" w:rsidP="00C941AE">
      <w:pPr>
        <w:pStyle w:val="ListParagraph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852FC96" w14:textId="53DD4AFB" w:rsidR="009A0E08" w:rsidRPr="00ED4980" w:rsidRDefault="00972846" w:rsidP="006D70E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980">
        <w:rPr>
          <w:rFonts w:asciiTheme="minorHAnsi" w:hAnsiTheme="minorHAnsi" w:cstheme="minorHAnsi"/>
        </w:rPr>
        <w:lastRenderedPageBreak/>
        <w:t>7</w:t>
      </w:r>
      <w:r w:rsidR="006D70E4" w:rsidRPr="00ED4980">
        <w:rPr>
          <w:rFonts w:asciiTheme="minorHAnsi" w:hAnsiTheme="minorHAnsi" w:cstheme="minorHAnsi"/>
        </w:rPr>
        <w:t>. Modul</w:t>
      </w:r>
      <w:r w:rsidR="00901FD0" w:rsidRPr="00ED4980">
        <w:rPr>
          <w:rFonts w:asciiTheme="minorHAnsi" w:hAnsiTheme="minorHAnsi" w:cstheme="minorHAnsi"/>
        </w:rPr>
        <w:t xml:space="preserve"> în </w:t>
      </w:r>
      <w:r w:rsidR="006D70E4" w:rsidRPr="00ED4980">
        <w:rPr>
          <w:rFonts w:asciiTheme="minorHAnsi" w:hAnsiTheme="minorHAnsi" w:cstheme="minorHAnsi"/>
        </w:rPr>
        <w:t>care prezen</w:t>
      </w:r>
      <w:r w:rsidR="00040B80" w:rsidRPr="00ED4980">
        <w:rPr>
          <w:rFonts w:asciiTheme="minorHAnsi" w:hAnsiTheme="minorHAnsi" w:cstheme="minorHAnsi"/>
        </w:rPr>
        <w:t>ța</w:t>
      </w:r>
      <w:r w:rsidR="006D70E4" w:rsidRPr="00ED4980">
        <w:rPr>
          <w:rFonts w:asciiTheme="minorHAnsi" w:hAnsiTheme="minorHAnsi" w:cstheme="minorHAnsi"/>
        </w:rPr>
        <w:t xml:space="preserve"> </w:t>
      </w:r>
      <w:r w:rsidR="00040B80" w:rsidRPr="00ED4980">
        <w:rPr>
          <w:rFonts w:asciiTheme="minorHAnsi" w:hAnsiTheme="minorHAnsi" w:cstheme="minorHAnsi"/>
        </w:rPr>
        <w:t>organizației</w:t>
      </w:r>
      <w:r w:rsidR="00901FD0" w:rsidRPr="00ED4980">
        <w:rPr>
          <w:rFonts w:asciiTheme="minorHAnsi" w:hAnsiTheme="minorHAnsi" w:cstheme="minorHAnsi"/>
        </w:rPr>
        <w:t xml:space="preserve"> în </w:t>
      </w:r>
      <w:r w:rsidR="006D70E4" w:rsidRPr="00ED4980">
        <w:rPr>
          <w:rFonts w:asciiTheme="minorHAnsi" w:hAnsiTheme="minorHAnsi" w:cstheme="minorHAnsi"/>
        </w:rPr>
        <w:t xml:space="preserve">CM PR NE va aduce valoare </w:t>
      </w:r>
      <w:r w:rsidR="00040B80" w:rsidRPr="00ED4980">
        <w:rPr>
          <w:rFonts w:asciiTheme="minorHAnsi" w:hAnsiTheme="minorHAnsi" w:cstheme="minorHAnsi"/>
        </w:rPr>
        <w:t>adăugată</w:t>
      </w:r>
      <w:r w:rsidR="006D70E4" w:rsidRPr="00ED4980">
        <w:rPr>
          <w:rFonts w:asciiTheme="minorHAnsi" w:hAnsiTheme="minorHAnsi" w:cstheme="minorHAnsi"/>
        </w:rPr>
        <w:t xml:space="preserve"> </w:t>
      </w:r>
      <w:r w:rsidR="00040B80" w:rsidRPr="00ED4980">
        <w:rPr>
          <w:rFonts w:asciiTheme="minorHAnsi" w:hAnsiTheme="minorHAnsi" w:cstheme="minorHAnsi"/>
        </w:rPr>
        <w:t>activității</w:t>
      </w:r>
      <w:r w:rsidR="006D70E4" w:rsidRPr="00ED4980">
        <w:rPr>
          <w:rFonts w:asciiTheme="minorHAnsi" w:hAnsiTheme="minorHAnsi" w:cstheme="minorHAnsi"/>
        </w:rPr>
        <w:t xml:space="preserve"> acestei structuri:</w:t>
      </w:r>
    </w:p>
    <w:p w14:paraId="740D391E" w14:textId="77777777" w:rsidR="00B46509" w:rsidRPr="00ED4980" w:rsidRDefault="00B46509" w:rsidP="00B4650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Se vor acorda:</w:t>
      </w:r>
    </w:p>
    <w:p w14:paraId="3A552903" w14:textId="546596E9" w:rsidR="00B46509" w:rsidRPr="00ED4980" w:rsidRDefault="00B46509" w:rsidP="00B46509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i/>
          <w:iCs/>
          <w:lang w:eastAsia="en-US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ab/>
        <w:t>2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organizația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demonstrează</w:t>
      </w:r>
      <w:r w:rsidR="00923B39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DA5F86" w:rsidRPr="00ED4980">
        <w:rPr>
          <w:rFonts w:ascii="Calibri" w:eastAsia="Calibri" w:hAnsi="Calibri" w:cs="Calibri"/>
          <w:bCs w:val="0"/>
          <w:i/>
          <w:iCs/>
          <w:lang w:eastAsia="en-US"/>
        </w:rPr>
        <w:t>contribuția</w:t>
      </w:r>
      <w:r w:rsidR="00923B39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la CM PR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3EA71B49" w14:textId="554B45E2" w:rsidR="006D70E4" w:rsidRPr="00ED4980" w:rsidRDefault="00B46509" w:rsidP="00B465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- 0 puncte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nu a fost demonstrat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ă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cerința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sau</w:t>
      </w:r>
      <w:r w:rsidR="006A7EFB"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 dacă 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 xml:space="preserve">nu s-a acordat niciun </w:t>
      </w:r>
      <w:r w:rsidR="00040B80" w:rsidRPr="00ED4980">
        <w:rPr>
          <w:rFonts w:ascii="Calibri" w:eastAsia="Calibri" w:hAnsi="Calibri" w:cs="Calibri"/>
          <w:bCs w:val="0"/>
          <w:i/>
          <w:iCs/>
          <w:lang w:eastAsia="en-US"/>
        </w:rPr>
        <w:t>răspuns</w:t>
      </w:r>
      <w:r w:rsidRPr="00ED4980">
        <w:rPr>
          <w:rFonts w:ascii="Calibri" w:eastAsia="Calibri" w:hAnsi="Calibri" w:cs="Calibri"/>
          <w:bCs w:val="0"/>
          <w:i/>
          <w:iCs/>
          <w:lang w:eastAsia="en-US"/>
        </w:rPr>
        <w:t>;</w:t>
      </w:r>
    </w:p>
    <w:p w14:paraId="2C8E363F" w14:textId="77777777" w:rsidR="006D70E4" w:rsidRPr="00ED4980" w:rsidRDefault="006D70E4" w:rsidP="006D70E4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3BBA7490" w14:textId="6DDF39F4" w:rsidR="00C83387" w:rsidRPr="00ED4980" w:rsidRDefault="00C83387" w:rsidP="00F04006">
      <w:pPr>
        <w:pStyle w:val="Heading1"/>
        <w:ind w:firstLine="720"/>
        <w:rPr>
          <w:rFonts w:eastAsia="Calibri"/>
          <w:sz w:val="22"/>
          <w:szCs w:val="22"/>
          <w:u w:val="single"/>
          <w:lang w:eastAsia="en-US"/>
        </w:rPr>
      </w:pPr>
      <w:bookmarkStart w:id="23" w:name="_Toc118449939"/>
      <w:bookmarkEnd w:id="21"/>
      <w:r w:rsidRPr="00ED4980">
        <w:rPr>
          <w:rFonts w:eastAsia="Calibri"/>
          <w:sz w:val="22"/>
          <w:szCs w:val="22"/>
          <w:lang w:eastAsia="en-US"/>
        </w:rPr>
        <w:t>2</w:t>
      </w:r>
      <w:r w:rsidR="00F04006" w:rsidRPr="00ED4980">
        <w:rPr>
          <w:rFonts w:eastAsia="Calibri"/>
          <w:sz w:val="22"/>
          <w:szCs w:val="22"/>
          <w:lang w:eastAsia="en-US"/>
        </w:rPr>
        <w:t>.</w:t>
      </w:r>
      <w:r w:rsidRPr="00ED4980">
        <w:rPr>
          <w:rFonts w:eastAsia="Calibri"/>
          <w:sz w:val="22"/>
          <w:szCs w:val="22"/>
          <w:lang w:eastAsia="en-US"/>
        </w:rPr>
        <w:t xml:space="preserve"> </w:t>
      </w:r>
      <w:r w:rsidRPr="00ED4980">
        <w:rPr>
          <w:rFonts w:eastAsia="Calibri"/>
          <w:sz w:val="22"/>
          <w:szCs w:val="22"/>
          <w:u w:val="single"/>
          <w:lang w:eastAsia="en-US"/>
        </w:rPr>
        <w:t xml:space="preserve">Primirea formularelor de </w:t>
      </w:r>
      <w:r w:rsidR="00DC1BCD" w:rsidRPr="00ED4980">
        <w:rPr>
          <w:rFonts w:eastAsia="Calibri"/>
          <w:sz w:val="22"/>
          <w:szCs w:val="22"/>
          <w:u w:val="single"/>
          <w:lang w:eastAsia="en-US"/>
        </w:rPr>
        <w:t>candidatur</w:t>
      </w:r>
      <w:r w:rsidR="00040B80" w:rsidRPr="00ED4980">
        <w:rPr>
          <w:rFonts w:eastAsia="Calibri"/>
          <w:sz w:val="22"/>
          <w:szCs w:val="22"/>
          <w:u w:val="single"/>
          <w:lang w:eastAsia="en-US"/>
        </w:rPr>
        <w:t>ă</w:t>
      </w:r>
      <w:bookmarkEnd w:id="23"/>
    </w:p>
    <w:p w14:paraId="27BF4339" w14:textId="77777777" w:rsidR="00272C3B" w:rsidRPr="00ED4980" w:rsidRDefault="00272C3B" w:rsidP="00272C3B">
      <w:pPr>
        <w:rPr>
          <w:rFonts w:eastAsia="Calibri"/>
          <w:lang w:eastAsia="en-US"/>
        </w:rPr>
      </w:pPr>
    </w:p>
    <w:p w14:paraId="7B167FF1" w14:textId="6E96778C" w:rsidR="004A3653" w:rsidRPr="00ED4980" w:rsidRDefault="00040B80" w:rsidP="004A365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FF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termen de </w:t>
      </w:r>
      <w:r w:rsidR="0063446E" w:rsidRPr="00ED4980">
        <w:rPr>
          <w:rFonts w:ascii="Calibri" w:eastAsia="Calibri" w:hAnsi="Calibri" w:cs="Calibri"/>
          <w:b/>
          <w:color w:val="000000"/>
          <w:lang w:eastAsia="en-US"/>
        </w:rPr>
        <w:t>10</w:t>
      </w:r>
      <w:r w:rsidR="00C83387" w:rsidRPr="00ED4980">
        <w:rPr>
          <w:rFonts w:ascii="Calibri" w:eastAsia="Calibri" w:hAnsi="Calibri" w:cs="Calibri"/>
          <w:b/>
          <w:color w:val="000000"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publicarea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anunțului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 site-ul ADR NE (</w:t>
      </w:r>
      <w:hyperlink r:id="rId10" w:history="1">
        <w:r w:rsidR="0063446E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www.adrnordest.ro</w:t>
        </w:r>
      </w:hyperlink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>)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instituțiile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interesate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transmit Formularele de 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>candidatur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63446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>completate, pe adres</w:t>
      </w:r>
      <w:r w:rsidR="000129F4" w:rsidRPr="00ED4980">
        <w:rPr>
          <w:rFonts w:ascii="Calibri" w:eastAsia="Calibri" w:hAnsi="Calibri" w:cs="Calibri"/>
          <w:bCs w:val="0"/>
          <w:color w:val="000000"/>
          <w:lang w:eastAsia="en-US"/>
        </w:rPr>
        <w:t>ele</w:t>
      </w:r>
      <w:r w:rsidR="00F217E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email</w:t>
      </w:r>
      <w:r w:rsidR="00F217E8" w:rsidRPr="00ED4980">
        <w:rPr>
          <w:rFonts w:ascii="Calibri" w:eastAsia="Calibri" w:hAnsi="Calibri" w:cs="Calibri"/>
          <w:bCs w:val="0"/>
          <w:color w:val="000000"/>
          <w:lang w:val="en-US" w:eastAsia="en-US"/>
        </w:rPr>
        <w:t>: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0129F4" w:rsidRPr="00ED4980">
        <w:rPr>
          <w:rFonts w:ascii="Calibri" w:eastAsia="Calibri" w:hAnsi="Calibri" w:cs="Calibri"/>
          <w:bCs w:val="0"/>
          <w:color w:val="0000FF"/>
          <w:lang w:eastAsia="en-US"/>
        </w:rPr>
        <w:t xml:space="preserve"> </w:t>
      </w:r>
      <w:bookmarkStart w:id="24" w:name="_Hlk118376199"/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fldChar w:fldCharType="begin"/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instrText xml:space="preserve"> HYPERLINK "mailto:oana.ciobotaru@adrnordest.ro" </w:instrText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fldChar w:fldCharType="separate"/>
      </w:r>
      <w:r w:rsidR="00F217E8" w:rsidRPr="00ED4980">
        <w:rPr>
          <w:rStyle w:val="Hyperlink"/>
          <w:rFonts w:ascii="Calibri" w:eastAsia="Calibri" w:hAnsi="Calibri" w:cs="Calibri"/>
          <w:bCs w:val="0"/>
          <w:lang w:eastAsia="en-US"/>
        </w:rPr>
        <w:t>oana.ciobotaru@adrnordest.ro</w:t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fldChar w:fldCharType="end"/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t xml:space="preserve">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si</w:t>
      </w:r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t xml:space="preserve"> </w:t>
      </w:r>
      <w:hyperlink r:id="rId11" w:history="1">
        <w:r w:rsidR="00F217E8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gabriel.hanganu@adrnordest.ro</w:t>
        </w:r>
      </w:hyperlink>
      <w:r w:rsidR="00F217E8" w:rsidRPr="00ED4980">
        <w:rPr>
          <w:rFonts w:ascii="Calibri" w:eastAsia="Calibri" w:hAnsi="Calibri" w:cs="Calibri"/>
          <w:bCs w:val="0"/>
          <w:color w:val="0000FF"/>
          <w:lang w:eastAsia="en-US"/>
        </w:rPr>
        <w:t xml:space="preserve"> </w:t>
      </w:r>
    </w:p>
    <w:bookmarkEnd w:id="24"/>
    <w:p w14:paraId="29373345" w14:textId="77777777" w:rsidR="004A3653" w:rsidRPr="00ED4980" w:rsidRDefault="004A3653" w:rsidP="004A365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FF"/>
          <w:lang w:eastAsia="en-US"/>
        </w:rPr>
      </w:pPr>
    </w:p>
    <w:p w14:paraId="45B69524" w14:textId="6F82A5AA" w:rsidR="00C83387" w:rsidRPr="00ED4980" w:rsidRDefault="004A3653" w:rsidP="00F04006">
      <w:pPr>
        <w:pStyle w:val="Heading1"/>
        <w:ind w:firstLine="720"/>
        <w:rPr>
          <w:rFonts w:eastAsia="Calibri"/>
          <w:sz w:val="22"/>
          <w:szCs w:val="22"/>
          <w:u w:val="single"/>
          <w:lang w:eastAsia="en-US"/>
        </w:rPr>
      </w:pPr>
      <w:bookmarkStart w:id="25" w:name="_Toc118449940"/>
      <w:r w:rsidRPr="00ED4980">
        <w:rPr>
          <w:rFonts w:eastAsia="Calibri"/>
          <w:sz w:val="22"/>
          <w:szCs w:val="22"/>
          <w:lang w:eastAsia="en-US"/>
        </w:rPr>
        <w:t>3</w:t>
      </w:r>
      <w:r w:rsidR="00F04006" w:rsidRPr="00ED4980">
        <w:rPr>
          <w:rFonts w:eastAsia="Calibri"/>
          <w:sz w:val="22"/>
          <w:szCs w:val="22"/>
          <w:lang w:eastAsia="en-US"/>
        </w:rPr>
        <w:t>.</w:t>
      </w:r>
      <w:r w:rsidRPr="00ED4980">
        <w:rPr>
          <w:rFonts w:eastAsia="Calibri"/>
          <w:sz w:val="22"/>
          <w:szCs w:val="22"/>
          <w:lang w:eastAsia="en-US"/>
        </w:rPr>
        <w:t xml:space="preserve"> </w:t>
      </w:r>
      <w:r w:rsidRPr="00ED4980">
        <w:rPr>
          <w:rFonts w:eastAsia="Calibri"/>
          <w:sz w:val="22"/>
          <w:szCs w:val="22"/>
          <w:u w:val="single"/>
          <w:lang w:eastAsia="en-US"/>
        </w:rPr>
        <w:t>Derularea procesului de evaluare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B811CB" w:rsidRPr="00ED4980">
        <w:rPr>
          <w:rFonts w:eastAsia="Calibri"/>
          <w:sz w:val="22"/>
          <w:szCs w:val="22"/>
          <w:u w:val="single"/>
          <w:lang w:eastAsia="en-US"/>
        </w:rPr>
        <w:t>selecție</w:t>
      </w:r>
      <w:bookmarkEnd w:id="25"/>
    </w:p>
    <w:p w14:paraId="021A614C" w14:textId="77777777" w:rsidR="00272C3B" w:rsidRPr="00ED4980" w:rsidRDefault="00272C3B" w:rsidP="00272C3B">
      <w:pPr>
        <w:rPr>
          <w:rFonts w:eastAsia="Calibri"/>
          <w:lang w:eastAsia="en-US"/>
        </w:rPr>
      </w:pPr>
    </w:p>
    <w:p w14:paraId="56894CC3" w14:textId="3BC5089A" w:rsidR="00C83387" w:rsidRPr="00ED4980" w:rsidRDefault="0017450D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Punctajul acordat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urma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evaluării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fiecărei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candidaturi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este detaliat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C83387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Anexa </w:t>
      </w:r>
      <w:r w:rsidR="00225D7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nr. </w:t>
      </w:r>
      <w:r w:rsidR="003936CA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2 </w:t>
      </w:r>
      <w:r w:rsidR="00C83387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- </w:t>
      </w:r>
      <w:bookmarkStart w:id="26" w:name="_Hlk117166290"/>
      <w:bookmarkStart w:id="27" w:name="_Hlk117169663"/>
      <w:r w:rsidR="00C83387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Grila de</w:t>
      </w:r>
      <w:r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</w:t>
      </w:r>
      <w:r w:rsidR="00C83387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evaluare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B811C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selecție</w:t>
      </w:r>
      <w:r w:rsidR="00DC1BCD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a </w:t>
      </w:r>
      <w:r w:rsidR="00040B8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reprezentanților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societății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civile, mediului economic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social, academic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universitar</w:t>
      </w:r>
      <w:r w:rsidR="000E5209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 xml:space="preserve"> în </w:t>
      </w:r>
      <w:r w:rsidR="00DC1BCD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cadrul CM PR NE</w:t>
      </w:r>
      <w:bookmarkEnd w:id="26"/>
      <w:r w:rsidR="00030E2B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.</w:t>
      </w:r>
    </w:p>
    <w:bookmarkEnd w:id="27"/>
    <w:p w14:paraId="6C52B50C" w14:textId="77777777" w:rsidR="0017450D" w:rsidRPr="00ED4980" w:rsidRDefault="0017450D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606161B" w14:textId="35388350" w:rsidR="00741C0F" w:rsidRPr="00ED4980" w:rsidRDefault="00040B80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procesul de evaluare </w:t>
      </w:r>
      <w:r w:rsidR="00DC1BCD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candidaturilor, 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comisia de evaluare poate </w:t>
      </w:r>
      <w:r w:rsidR="00DC1BCD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solicita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clarificări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asupra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răspunsurilor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C21920" w:rsidRPr="00ED4980">
        <w:rPr>
          <w:rFonts w:ascii="Calibri" w:eastAsia="Calibri" w:hAnsi="Calibri" w:cs="Calibri"/>
          <w:bCs w:val="0"/>
          <w:color w:val="000000"/>
          <w:lang w:eastAsia="en-US"/>
        </w:rPr>
        <w:t>acordate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candidați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Formularul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candidatură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030E2B" w:rsidRPr="00ED4980">
        <w:rPr>
          <w:rFonts w:ascii="Calibri" w:eastAsia="Calibri" w:hAnsi="Calibri" w:cs="Calibri"/>
          <w:b/>
          <w:color w:val="000000"/>
          <w:lang w:eastAsia="en-US"/>
        </w:rPr>
        <w:t>2</w:t>
      </w:r>
      <w:r w:rsidR="00741C0F" w:rsidRPr="00ED4980">
        <w:rPr>
          <w:rFonts w:ascii="Calibri" w:eastAsia="Calibri" w:hAnsi="Calibri" w:cs="Calibri"/>
          <w:b/>
          <w:color w:val="000000"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data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înregistrării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candidaturii la AM PR NE.</w:t>
      </w:r>
    </w:p>
    <w:p w14:paraId="5CB39972" w14:textId="35DD0A15" w:rsidR="00D96BE5" w:rsidRPr="00ED4980" w:rsidRDefault="00D96B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7BD8AA75" w14:textId="013D4DED" w:rsidR="00D96BE5" w:rsidRPr="00ED4980" w:rsidRDefault="00494CEA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Comisia de evaluare va solicita clarificări candidaților, în cazul prezentării unor</w:t>
      </w:r>
      <w:r w:rsidR="00D96BE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informa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ț</w:t>
      </w:r>
      <w:r w:rsidR="00D96BE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ii contradictorii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și / sau neclare</w:t>
      </w:r>
      <w:r w:rsidR="00D96BE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la răspunsurile acordate în</w:t>
      </w:r>
      <w:r w:rsidR="00D96BE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formularel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e</w:t>
      </w:r>
      <w:r w:rsidR="00D96BE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candidatură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647FB894" w14:textId="77777777" w:rsidR="00D96BE5" w:rsidRPr="00ED4980" w:rsidRDefault="00D96BE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728AD901" w14:textId="2BDDF079" w:rsidR="00741C0F" w:rsidRPr="00ED4980" w:rsidRDefault="00040B80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Candidații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vor transmite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răspunsul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la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observațiile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formulate</w:t>
      </w:r>
      <w:r w:rsidR="00F217E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comisia de evaluare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030E2B" w:rsidRPr="00ED4980">
        <w:rPr>
          <w:rFonts w:ascii="Calibri" w:eastAsia="Calibri" w:hAnsi="Calibri" w:cs="Calibri"/>
          <w:b/>
          <w:color w:val="000000"/>
          <w:lang w:eastAsia="en-US"/>
        </w:rPr>
        <w:t>2</w:t>
      </w:r>
      <w:r w:rsidR="00741C0F" w:rsidRPr="00ED4980">
        <w:rPr>
          <w:rFonts w:ascii="Calibri" w:eastAsia="Calibri" w:hAnsi="Calibri" w:cs="Calibri"/>
          <w:b/>
          <w:color w:val="000000"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primirea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solicitării</w:t>
      </w:r>
      <w:r w:rsidR="00F217E8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  <w:r w:rsidR="00741C0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</w:p>
    <w:p w14:paraId="735CA4E9" w14:textId="2434A68E" w:rsidR="004D54BF" w:rsidRPr="00ED4980" w:rsidRDefault="004D54BF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14E1D47F" w14:textId="7EBCD26D" w:rsidR="004D54BF" w:rsidRPr="00ED4980" w:rsidRDefault="004D54BF" w:rsidP="004D54BF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În cazul în care candidatul nu răspunde solicitarii de clarificari</w:t>
      </w:r>
      <w:r w:rsidR="00D10BC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sau nu clarifica aspectele care fac obiectul solicitarii de clarificare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, membrii comisiei de evaluare vor continua analiza formularului de candidatură în baza informațiilor existente.</w:t>
      </w:r>
    </w:p>
    <w:p w14:paraId="12E653B4" w14:textId="77777777" w:rsidR="004D54BF" w:rsidRPr="00ED4980" w:rsidRDefault="004D54BF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53B3FB57" w14:textId="72EDBD2E" w:rsidR="00030E2B" w:rsidRPr="00ED4980" w:rsidRDefault="00030E2B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Fiecare membru al comisiei de evaluare va 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analiza criteriile de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>va acorda un punctaj, conform grilei de evaluare. Punctajul total se determin</w:t>
      </w:r>
      <w:r w:rsidR="00040B80"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prin cumularea punctajului </w:t>
      </w:r>
      <w:r w:rsidR="00040B80" w:rsidRPr="00ED4980">
        <w:rPr>
          <w:rFonts w:ascii="Calibri" w:eastAsia="Calibri" w:hAnsi="Calibri" w:cs="Calibri"/>
          <w:bCs w:val="0"/>
          <w:color w:val="000000"/>
          <w:lang w:eastAsia="en-US"/>
        </w:rPr>
        <w:t>obținut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pentru fiecare criteriu de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3ABE1BBC" w14:textId="77777777" w:rsidR="005A0918" w:rsidRPr="00ED4980" w:rsidRDefault="005A0918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2FD87CD3" w14:textId="24FED908" w:rsidR="00C83387" w:rsidRPr="00ED4980" w:rsidRDefault="00C8338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Scorul final pentru fiecare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candidat se va calcula prin realizarea mediei aritmetice </w:t>
      </w:r>
      <w:r w:rsidR="00040B80"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ntre</w:t>
      </w:r>
      <w:r w:rsidR="005B4484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punctajele acordate de 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membrii echipei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evalua</w:t>
      </w:r>
      <w:r w:rsidR="00997F08" w:rsidRPr="00ED4980">
        <w:rPr>
          <w:rFonts w:ascii="Calibri" w:eastAsia="Calibri" w:hAnsi="Calibri" w:cs="Calibri"/>
          <w:bCs w:val="0"/>
          <w:color w:val="000000"/>
          <w:lang w:eastAsia="en-US"/>
        </w:rPr>
        <w:t>re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3FA29B51" w14:textId="77777777" w:rsidR="008A22D8" w:rsidRPr="00ED4980" w:rsidRDefault="008A22D8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F95E5F3" w14:textId="3371BFED" w:rsidR="00355EA9" w:rsidRPr="00ED4980" w:rsidRDefault="005A0918" w:rsidP="00355E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Ierarhizarea candidaturilor va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ț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ine cont de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numărul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organizațiilor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predefinite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procedura de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selecție</w:t>
      </w:r>
      <w:r w:rsidR="00EE2B40" w:rsidRPr="00ED4980">
        <w:rPr>
          <w:rFonts w:ascii="Calibri" w:eastAsia="Calibri" w:hAnsi="Calibri" w:cs="Calibri"/>
          <w:bCs w:val="0"/>
          <w:lang w:eastAsia="en-US"/>
        </w:rPr>
        <w:t>.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1B457F" w:rsidRPr="00ED4980">
        <w:rPr>
          <w:rFonts w:ascii="Calibri" w:eastAsia="Calibri" w:hAnsi="Calibri" w:cs="Calibri"/>
          <w:bCs w:val="0"/>
          <w:lang w:eastAsia="en-US"/>
        </w:rPr>
        <w:t>Astfel,</w:t>
      </w:r>
      <w:r w:rsidR="006A7EFB" w:rsidRPr="00ED4980">
        <w:rPr>
          <w:rFonts w:ascii="Calibri" w:eastAsia="Calibri" w:hAnsi="Calibri" w:cs="Calibri"/>
          <w:bCs w:val="0"/>
          <w:lang w:eastAsia="en-US"/>
        </w:rPr>
        <w:t xml:space="preserve"> dacă </w:t>
      </w:r>
      <w:r w:rsidR="00355EA9" w:rsidRPr="00ED4980">
        <w:rPr>
          <w:rFonts w:ascii="Calibri" w:eastAsia="Calibri" w:hAnsi="Calibri" w:cs="Calibri"/>
          <w:bCs w:val="0"/>
          <w:lang w:eastAsia="en-US"/>
        </w:rPr>
        <w:t>dou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ă</w:t>
      </w:r>
      <w:r w:rsidR="00355EA9" w:rsidRPr="00ED4980">
        <w:rPr>
          <w:rFonts w:ascii="Calibri" w:eastAsia="Calibri" w:hAnsi="Calibri" w:cs="Calibri"/>
          <w:bCs w:val="0"/>
          <w:lang w:eastAsia="en-US"/>
        </w:rPr>
        <w:t xml:space="preserve"> sau mai multe candidaturi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obțin</w:t>
      </w:r>
      <w:r w:rsidR="00355EA9" w:rsidRPr="00ED4980">
        <w:rPr>
          <w:rFonts w:ascii="Calibri" w:eastAsia="Calibri" w:hAnsi="Calibri" w:cs="Calibri"/>
          <w:bCs w:val="0"/>
          <w:lang w:eastAsia="en-US"/>
        </w:rPr>
        <w:t xml:space="preserve"> punctaje egale, departajarea se va realiza</w:t>
      </w:r>
      <w:r w:rsidR="00496663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î</w:t>
      </w:r>
      <w:r w:rsidR="00355EA9" w:rsidRPr="00ED4980">
        <w:rPr>
          <w:rFonts w:ascii="Calibri" w:eastAsia="Calibri" w:hAnsi="Calibri" w:cs="Calibri"/>
          <w:bCs w:val="0"/>
          <w:lang w:eastAsia="en-US"/>
        </w:rPr>
        <w:t xml:space="preserve">n ordinea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respectării</w:t>
      </w:r>
      <w:r w:rsidR="00355EA9" w:rsidRPr="00ED4980">
        <w:rPr>
          <w:rFonts w:ascii="Calibri" w:eastAsia="Calibri" w:hAnsi="Calibri" w:cs="Calibri"/>
          <w:bCs w:val="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Cs w:val="0"/>
          <w:lang w:eastAsia="en-US"/>
        </w:rPr>
        <w:t>următoarelor</w:t>
      </w:r>
      <w:r w:rsidR="00355EA9" w:rsidRPr="00ED4980">
        <w:rPr>
          <w:rFonts w:ascii="Calibri" w:eastAsia="Calibri" w:hAnsi="Calibri" w:cs="Calibri"/>
          <w:bCs w:val="0"/>
          <w:lang w:eastAsia="en-US"/>
        </w:rPr>
        <w:t xml:space="preserve"> criterii:</w:t>
      </w:r>
    </w:p>
    <w:p w14:paraId="4DB132FE" w14:textId="3236E72B" w:rsidR="00355EA9" w:rsidRPr="00ED4980" w:rsidRDefault="00355EA9" w:rsidP="00355E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1.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r</w:t>
      </w:r>
      <w:r w:rsidRPr="00ED4980">
        <w:rPr>
          <w:rFonts w:ascii="Calibri" w:eastAsia="Calibri" w:hAnsi="Calibri" w:cs="Calibri"/>
          <w:bCs w:val="0"/>
          <w:lang w:eastAsia="en-US"/>
        </w:rPr>
        <w:t>eprezentarea echilibrat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a domeniilor relevante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finanțate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prin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prioritățile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din cadrul PR NE.</w:t>
      </w:r>
    </w:p>
    <w:p w14:paraId="21FE1AA2" w14:textId="5E21F37A" w:rsidR="00355EA9" w:rsidRPr="00ED4980" w:rsidRDefault="00355EA9" w:rsidP="00355E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2.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r</w:t>
      </w:r>
      <w:r w:rsidRPr="00ED4980">
        <w:rPr>
          <w:rFonts w:ascii="Calibri" w:eastAsia="Calibri" w:hAnsi="Calibri" w:cs="Calibri"/>
          <w:bCs w:val="0"/>
          <w:lang w:eastAsia="en-US"/>
        </w:rPr>
        <w:t>eprezentarea echilibrat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ă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la nivelul </w:t>
      </w:r>
      <w:r w:rsidR="00040B80" w:rsidRPr="00ED4980">
        <w:rPr>
          <w:rFonts w:ascii="Calibri" w:eastAsia="Calibri" w:hAnsi="Calibri" w:cs="Calibri"/>
          <w:bCs w:val="0"/>
          <w:lang w:eastAsia="en-US"/>
        </w:rPr>
        <w:t>județelor</w:t>
      </w:r>
      <w:r w:rsidRPr="00ED4980">
        <w:rPr>
          <w:rFonts w:ascii="Calibri" w:eastAsia="Calibri" w:hAnsi="Calibri" w:cs="Calibri"/>
          <w:bCs w:val="0"/>
          <w:lang w:eastAsia="en-US"/>
        </w:rPr>
        <w:t>.</w:t>
      </w:r>
    </w:p>
    <w:p w14:paraId="6B2D7935" w14:textId="10D89358" w:rsidR="008A22D8" w:rsidRPr="00ED4980" w:rsidRDefault="00355EA9" w:rsidP="00355E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3. </w:t>
      </w:r>
      <w:r w:rsidR="00F217E8" w:rsidRPr="00ED4980">
        <w:rPr>
          <w:rFonts w:ascii="Calibri" w:eastAsia="Calibri" w:hAnsi="Calibri" w:cs="Calibri"/>
          <w:bCs w:val="0"/>
          <w:lang w:eastAsia="en-US"/>
        </w:rPr>
        <w:t>p</w:t>
      </w:r>
      <w:r w:rsidRPr="00ED4980">
        <w:rPr>
          <w:rFonts w:ascii="Calibri" w:eastAsia="Calibri" w:hAnsi="Calibri" w:cs="Calibri"/>
          <w:bCs w:val="0"/>
          <w:lang w:eastAsia="en-US"/>
        </w:rPr>
        <w:t>rincipiul ”primul venit, primul servit”.</w:t>
      </w:r>
    </w:p>
    <w:p w14:paraId="41D34D9B" w14:textId="23EEFB32" w:rsidR="00496663" w:rsidRPr="00ED4980" w:rsidRDefault="00496663" w:rsidP="00355E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</w:p>
    <w:p w14:paraId="648AFD59" w14:textId="23C7E3DE" w:rsidR="00496663" w:rsidRPr="00ED4980" w:rsidRDefault="00496663" w:rsidP="0049666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lang w:eastAsia="en-US"/>
        </w:rPr>
        <w:t xml:space="preserve">În cazul în care pentru anumite categorii de parteneri nu vor fi depuse formulare de </w:t>
      </w:r>
      <w:r w:rsidR="00D16684" w:rsidRPr="00ED4980">
        <w:rPr>
          <w:rFonts w:ascii="Calibri" w:eastAsia="Calibri" w:hAnsi="Calibri" w:cs="Calibri"/>
          <w:bCs w:val="0"/>
          <w:lang w:eastAsia="en-US"/>
        </w:rPr>
        <w:t>candidatură</w:t>
      </w:r>
      <w:r w:rsidRPr="00ED4980">
        <w:rPr>
          <w:rFonts w:ascii="Calibri" w:eastAsia="Calibri" w:hAnsi="Calibri" w:cs="Calibri"/>
          <w:bCs w:val="0"/>
          <w:lang w:eastAsia="en-US"/>
        </w:rPr>
        <w:t>, AM</w:t>
      </w:r>
      <w:r w:rsidR="003936CA" w:rsidRPr="00ED4980">
        <w:rPr>
          <w:rFonts w:ascii="Calibri" w:eastAsia="Calibri" w:hAnsi="Calibri" w:cs="Calibri"/>
          <w:bCs w:val="0"/>
          <w:lang w:eastAsia="en-US"/>
        </w:rPr>
        <w:t xml:space="preserve"> PR NE</w:t>
      </w:r>
      <w:r w:rsidRPr="00ED4980">
        <w:rPr>
          <w:rFonts w:ascii="Calibri" w:eastAsia="Calibri" w:hAnsi="Calibri" w:cs="Calibri"/>
          <w:bCs w:val="0"/>
          <w:lang w:eastAsia="en-US"/>
        </w:rPr>
        <w:t xml:space="preserve"> pe baza experienței anterioare, va transmite invitații partenerilor relevanți pentru categoriile neacoperite</w:t>
      </w:r>
      <w:r w:rsidR="003936CA" w:rsidRPr="00ED4980">
        <w:rPr>
          <w:rFonts w:ascii="Calibri" w:eastAsia="Calibri" w:hAnsi="Calibri" w:cs="Calibri"/>
          <w:bCs w:val="0"/>
          <w:lang w:eastAsia="en-US"/>
        </w:rPr>
        <w:t xml:space="preserve">, </w:t>
      </w:r>
      <w:r w:rsidR="00D16684" w:rsidRPr="00ED4980">
        <w:rPr>
          <w:rFonts w:ascii="Calibri" w:eastAsia="Calibri" w:hAnsi="Calibri" w:cs="Calibri"/>
          <w:bCs w:val="0"/>
          <w:u w:val="single"/>
          <w:lang w:eastAsia="en-US"/>
        </w:rPr>
        <w:t xml:space="preserve">în </w:t>
      </w:r>
      <w:r w:rsidR="003936CA" w:rsidRPr="00ED4980">
        <w:rPr>
          <w:rFonts w:ascii="Calibri" w:eastAsia="Calibri" w:hAnsi="Calibri" w:cs="Calibri"/>
          <w:bCs w:val="0"/>
          <w:u w:val="single"/>
          <w:lang w:eastAsia="en-US"/>
        </w:rPr>
        <w:t xml:space="preserve">vederea </w:t>
      </w:r>
      <w:r w:rsidR="00D16684" w:rsidRPr="00ED4980">
        <w:rPr>
          <w:rFonts w:ascii="Calibri" w:eastAsia="Calibri" w:hAnsi="Calibri" w:cs="Calibri"/>
          <w:bCs w:val="0"/>
          <w:u w:val="single"/>
          <w:lang w:eastAsia="en-US"/>
        </w:rPr>
        <w:t xml:space="preserve">participării </w:t>
      </w:r>
      <w:r w:rsidR="003936CA" w:rsidRPr="00ED4980">
        <w:rPr>
          <w:rFonts w:ascii="Calibri" w:eastAsia="Calibri" w:hAnsi="Calibri" w:cs="Calibri"/>
          <w:bCs w:val="0"/>
          <w:u w:val="single"/>
          <w:lang w:eastAsia="en-US"/>
        </w:rPr>
        <w:t xml:space="preserve">la procesul de evaluare </w:t>
      </w:r>
      <w:r w:rsidR="00D16684" w:rsidRPr="00ED4980">
        <w:rPr>
          <w:rFonts w:ascii="Calibri" w:eastAsia="Calibri" w:hAnsi="Calibri" w:cs="Calibri"/>
          <w:bCs w:val="0"/>
          <w:u w:val="single"/>
          <w:lang w:eastAsia="en-US"/>
        </w:rPr>
        <w:t xml:space="preserve">și </w:t>
      </w:r>
      <w:r w:rsidR="00D16684" w:rsidRPr="00ED4980">
        <w:rPr>
          <w:rFonts w:ascii="Calibri" w:eastAsia="Calibri" w:hAnsi="Calibri" w:cs="Calibri"/>
          <w:bCs w:val="0"/>
          <w:u w:val="single"/>
          <w:lang w:eastAsia="en-US"/>
        </w:rPr>
        <w:lastRenderedPageBreak/>
        <w:t xml:space="preserve">selecție </w:t>
      </w:r>
      <w:r w:rsidR="003936CA" w:rsidRPr="00ED4980">
        <w:rPr>
          <w:rFonts w:ascii="Calibri" w:eastAsia="Calibri" w:hAnsi="Calibri" w:cs="Calibri"/>
          <w:bCs w:val="0"/>
          <w:u w:val="single"/>
          <w:lang w:eastAsia="en-US"/>
        </w:rPr>
        <w:t>a candidaturilor</w:t>
      </w:r>
      <w:r w:rsidR="0041481B" w:rsidRPr="00ED4980">
        <w:rPr>
          <w:rFonts w:ascii="Calibri" w:eastAsia="Calibri" w:hAnsi="Calibri" w:cs="Calibri"/>
          <w:bCs w:val="0"/>
          <w:lang w:eastAsia="en-US"/>
        </w:rPr>
        <w:t>, prelungind perioada de depunere a candidaturilor printr-un anun</w:t>
      </w:r>
      <w:r w:rsidR="002810C5" w:rsidRPr="00ED4980">
        <w:rPr>
          <w:rFonts w:ascii="Calibri" w:eastAsia="Calibri" w:hAnsi="Calibri" w:cs="Calibri"/>
          <w:bCs w:val="0"/>
          <w:lang w:eastAsia="en-US"/>
        </w:rPr>
        <w:t>ț</w:t>
      </w:r>
      <w:r w:rsidR="0041481B" w:rsidRPr="00ED4980">
        <w:rPr>
          <w:rFonts w:ascii="Calibri" w:eastAsia="Calibri" w:hAnsi="Calibri" w:cs="Calibri"/>
          <w:bCs w:val="0"/>
          <w:lang w:eastAsia="en-US"/>
        </w:rPr>
        <w:t xml:space="preserve"> public pe pagina de internet a ADR NE (</w:t>
      </w:r>
      <w:hyperlink r:id="rId12" w:history="1">
        <w:r w:rsidR="0041481B" w:rsidRPr="00ED4980">
          <w:rPr>
            <w:rStyle w:val="Hyperlink"/>
            <w:rFonts w:ascii="Calibri" w:eastAsia="Calibri" w:hAnsi="Calibri" w:cs="Calibri"/>
            <w:bCs w:val="0"/>
            <w:u w:val="none"/>
            <w:lang w:eastAsia="en-US"/>
          </w:rPr>
          <w:t>www.adrnordest.ro</w:t>
        </w:r>
      </w:hyperlink>
      <w:r w:rsidR="0041481B" w:rsidRPr="00ED4980">
        <w:rPr>
          <w:rFonts w:ascii="Calibri" w:eastAsia="Calibri" w:hAnsi="Calibri" w:cs="Calibri"/>
          <w:bCs w:val="0"/>
          <w:lang w:eastAsia="en-US"/>
        </w:rPr>
        <w:t>)</w:t>
      </w:r>
      <w:r w:rsidR="003936CA" w:rsidRPr="00ED4980">
        <w:rPr>
          <w:rFonts w:ascii="Calibri" w:eastAsia="Calibri" w:hAnsi="Calibri" w:cs="Calibri"/>
          <w:bCs w:val="0"/>
          <w:lang w:eastAsia="en-US"/>
        </w:rPr>
        <w:t>.</w:t>
      </w:r>
    </w:p>
    <w:p w14:paraId="505AC914" w14:textId="77777777" w:rsidR="0041481B" w:rsidRPr="00ED4980" w:rsidRDefault="0041481B" w:rsidP="0049666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u w:val="single"/>
          <w:lang w:eastAsia="en-US"/>
        </w:rPr>
      </w:pPr>
    </w:p>
    <w:p w14:paraId="62A688AE" w14:textId="333F87B3" w:rsidR="00C83387" w:rsidRPr="00ED4980" w:rsidRDefault="00997F08" w:rsidP="00F04006">
      <w:pPr>
        <w:pStyle w:val="Heading1"/>
        <w:ind w:firstLine="720"/>
        <w:rPr>
          <w:rFonts w:eastAsia="Calibri"/>
          <w:sz w:val="22"/>
          <w:szCs w:val="22"/>
          <w:u w:val="single"/>
          <w:lang w:eastAsia="en-US"/>
        </w:rPr>
      </w:pPr>
      <w:bookmarkStart w:id="28" w:name="_Toc118449941"/>
      <w:r w:rsidRPr="00ED4980">
        <w:rPr>
          <w:rFonts w:eastAsia="Calibri"/>
          <w:sz w:val="22"/>
          <w:szCs w:val="22"/>
          <w:lang w:eastAsia="en-US"/>
        </w:rPr>
        <w:t>4</w:t>
      </w:r>
      <w:r w:rsidR="00F04006" w:rsidRPr="00ED4980">
        <w:rPr>
          <w:rFonts w:eastAsia="Calibri"/>
          <w:sz w:val="22"/>
          <w:szCs w:val="22"/>
          <w:lang w:eastAsia="en-US"/>
        </w:rPr>
        <w:t>.</w:t>
      </w:r>
      <w:r w:rsidR="00C83387" w:rsidRPr="00ED4980">
        <w:rPr>
          <w:rFonts w:eastAsia="Calibri"/>
          <w:sz w:val="22"/>
          <w:szCs w:val="22"/>
          <w:lang w:eastAsia="en-US"/>
        </w:rPr>
        <w:t xml:space="preserve"> </w:t>
      </w:r>
      <w:r w:rsidR="00C83387" w:rsidRPr="00ED4980">
        <w:rPr>
          <w:rFonts w:eastAsia="Calibri"/>
          <w:sz w:val="22"/>
          <w:szCs w:val="22"/>
          <w:u w:val="single"/>
          <w:lang w:eastAsia="en-US"/>
        </w:rPr>
        <w:t>Rezultatele procesului de evaluare</w:t>
      </w:r>
      <w:r w:rsidR="002810C5" w:rsidRPr="00ED4980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C941AE" w:rsidRPr="00ED4980">
        <w:rPr>
          <w:rFonts w:eastAsia="Calibri"/>
          <w:sz w:val="22"/>
          <w:szCs w:val="22"/>
          <w:u w:val="single"/>
          <w:lang w:eastAsia="en-US"/>
        </w:rPr>
        <w:t>ș</w:t>
      </w:r>
      <w:r w:rsidR="002810C5" w:rsidRPr="00ED4980">
        <w:rPr>
          <w:rFonts w:eastAsia="Calibri"/>
          <w:sz w:val="22"/>
          <w:szCs w:val="22"/>
          <w:u w:val="single"/>
          <w:lang w:eastAsia="en-US"/>
        </w:rPr>
        <w:t>i selec</w:t>
      </w:r>
      <w:r w:rsidR="00C941AE" w:rsidRPr="00ED4980">
        <w:rPr>
          <w:rFonts w:eastAsia="Calibri"/>
          <w:sz w:val="22"/>
          <w:szCs w:val="22"/>
          <w:u w:val="single"/>
          <w:lang w:eastAsia="en-US"/>
        </w:rPr>
        <w:t>ț</w:t>
      </w:r>
      <w:r w:rsidR="002810C5" w:rsidRPr="00ED4980">
        <w:rPr>
          <w:rFonts w:eastAsia="Calibri"/>
          <w:sz w:val="22"/>
          <w:szCs w:val="22"/>
          <w:u w:val="single"/>
          <w:lang w:eastAsia="en-US"/>
        </w:rPr>
        <w:t>ie</w:t>
      </w:r>
      <w:bookmarkEnd w:id="28"/>
    </w:p>
    <w:p w14:paraId="079E89E0" w14:textId="77777777" w:rsidR="00272C3B" w:rsidRPr="00ED4980" w:rsidRDefault="00272C3B" w:rsidP="00272C3B">
      <w:pPr>
        <w:rPr>
          <w:rFonts w:eastAsia="Calibri"/>
          <w:lang w:eastAsia="en-US"/>
        </w:rPr>
      </w:pPr>
    </w:p>
    <w:p w14:paraId="6DB6EB94" w14:textId="360AEF95" w:rsidR="00824357" w:rsidRPr="00ED4980" w:rsidRDefault="00997F08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AM PR NE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va </w:t>
      </w:r>
      <w:r w:rsidR="009B3F5A" w:rsidRPr="00ED4980">
        <w:rPr>
          <w:rFonts w:ascii="Calibri" w:eastAsia="Calibri" w:hAnsi="Calibri" w:cs="Calibri"/>
          <w:bCs w:val="0"/>
          <w:color w:val="000000"/>
          <w:lang w:eastAsia="en-US"/>
        </w:rPr>
        <w:t>publica pe site-ul</w:t>
      </w:r>
      <w:r w:rsidR="004D54B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hyperlink r:id="rId13" w:history="1">
        <w:r w:rsidR="00D16684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www.adrnordest.ro</w:t>
        </w:r>
      </w:hyperlink>
      <w:r w:rsidR="004D54B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r w:rsidR="009B3F5A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rezultatele </w:t>
      </w:r>
      <w:r w:rsidR="004D54B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procesului de evaluare </w:t>
      </w:r>
      <w:r w:rsidR="0082435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și </w:t>
      </w:r>
      <w:r w:rsidR="004D54BF" w:rsidRPr="00ED4980">
        <w:rPr>
          <w:rFonts w:ascii="Calibri" w:eastAsia="Calibri" w:hAnsi="Calibri" w:cs="Calibri"/>
          <w:bCs w:val="0"/>
          <w:color w:val="000000"/>
          <w:lang w:eastAsia="en-US"/>
        </w:rPr>
        <w:t>selec</w:t>
      </w:r>
      <w:r w:rsidR="00C941AE" w:rsidRPr="00ED4980">
        <w:rPr>
          <w:rFonts w:ascii="Calibri" w:eastAsia="Calibri" w:hAnsi="Calibri" w:cs="Calibri"/>
          <w:bCs w:val="0"/>
          <w:color w:val="000000"/>
          <w:lang w:eastAsia="en-US"/>
        </w:rPr>
        <w:t>ț</w:t>
      </w:r>
      <w:r w:rsidR="004D54BF" w:rsidRPr="00ED4980">
        <w:rPr>
          <w:rFonts w:ascii="Calibri" w:eastAsia="Calibri" w:hAnsi="Calibri" w:cs="Calibri"/>
          <w:bCs w:val="0"/>
          <w:color w:val="000000"/>
          <w:lang w:eastAsia="en-US"/>
        </w:rPr>
        <w:t>ie</w:t>
      </w:r>
      <w:r w:rsidR="009B3F5A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  <w:r w:rsidR="00FA133C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</w:p>
    <w:p w14:paraId="7C617882" w14:textId="77777777" w:rsidR="00824357" w:rsidRPr="00ED4980" w:rsidRDefault="00824357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73F5CAF5" w14:textId="0267F37E" w:rsidR="009B3F5A" w:rsidRPr="00ED4980" w:rsidRDefault="00824357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Procesul de evaluare și selec</w:t>
      </w:r>
      <w:r w:rsidR="00C941AE" w:rsidRPr="00ED4980">
        <w:rPr>
          <w:rFonts w:ascii="Calibri" w:eastAsia="Calibri" w:hAnsi="Calibri" w:cs="Calibri"/>
          <w:bCs w:val="0"/>
          <w:color w:val="000000"/>
          <w:lang w:eastAsia="en-US"/>
        </w:rPr>
        <w:t>ț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ie se va încheia în </w:t>
      </w:r>
      <w:r w:rsidR="00FA133C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termen de </w:t>
      </w:r>
      <w:r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maxim </w:t>
      </w:r>
      <w:r w:rsidR="00FA133C" w:rsidRPr="00ED4980">
        <w:rPr>
          <w:rFonts w:asciiTheme="minorHAnsi" w:hAnsiTheme="minorHAnsi" w:cstheme="minorHAnsi"/>
        </w:rPr>
        <w:t>10 zile lucrătoare de la termenul final de depunere a formularelor de candidatură</w:t>
      </w:r>
      <w:r w:rsidRPr="00ED4980">
        <w:rPr>
          <w:rFonts w:asciiTheme="minorHAnsi" w:hAnsiTheme="minorHAnsi" w:cstheme="minorHAnsi"/>
        </w:rPr>
        <w:t xml:space="preserve"> (inclusiv perioada de solicitare clarificări din partea comisiei de evaluare și perioada de răspuns din partea candidaților).</w:t>
      </w:r>
      <w:r w:rsidR="00FA133C" w:rsidRPr="00ED4980">
        <w:rPr>
          <w:rFonts w:asciiTheme="minorHAnsi" w:hAnsiTheme="minorHAnsi" w:cstheme="minorHAnsi"/>
        </w:rPr>
        <w:t xml:space="preserve"> </w:t>
      </w:r>
    </w:p>
    <w:p w14:paraId="48672865" w14:textId="77777777" w:rsidR="009B3F5A" w:rsidRPr="00ED4980" w:rsidRDefault="009B3F5A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028DBCFC" w14:textId="681C0308" w:rsidR="00C83387" w:rsidRPr="00ED4980" w:rsidRDefault="005A0918" w:rsidP="00F04006">
      <w:pPr>
        <w:pStyle w:val="Heading1"/>
        <w:ind w:firstLine="720"/>
        <w:rPr>
          <w:rFonts w:eastAsia="Calibri"/>
          <w:sz w:val="22"/>
          <w:szCs w:val="22"/>
          <w:u w:val="single"/>
          <w:lang w:eastAsia="en-US"/>
        </w:rPr>
      </w:pPr>
      <w:bookmarkStart w:id="29" w:name="_Toc118449942"/>
      <w:r w:rsidRPr="00ED4980">
        <w:rPr>
          <w:rFonts w:eastAsia="Calibri"/>
          <w:sz w:val="22"/>
          <w:szCs w:val="22"/>
          <w:lang w:eastAsia="en-US"/>
        </w:rPr>
        <w:t>5</w:t>
      </w:r>
      <w:r w:rsidR="00F04006" w:rsidRPr="00ED4980">
        <w:rPr>
          <w:rFonts w:eastAsia="Calibri"/>
          <w:sz w:val="22"/>
          <w:szCs w:val="22"/>
          <w:lang w:eastAsia="en-US"/>
        </w:rPr>
        <w:t>.</w:t>
      </w:r>
      <w:r w:rsidR="00C83387" w:rsidRPr="00ED4980">
        <w:rPr>
          <w:rFonts w:eastAsia="Calibri"/>
          <w:sz w:val="22"/>
          <w:szCs w:val="22"/>
          <w:lang w:eastAsia="en-US"/>
        </w:rPr>
        <w:t xml:space="preserve"> </w:t>
      </w:r>
      <w:r w:rsidR="00C83387" w:rsidRPr="00ED4980">
        <w:rPr>
          <w:rFonts w:eastAsia="Calibri"/>
          <w:sz w:val="22"/>
          <w:szCs w:val="22"/>
          <w:u w:val="single"/>
          <w:lang w:eastAsia="en-US"/>
        </w:rPr>
        <w:t xml:space="preserve">Procedura de </w:t>
      </w:r>
      <w:r w:rsidR="008A2E47" w:rsidRPr="00ED4980">
        <w:rPr>
          <w:rFonts w:eastAsia="Calibri"/>
          <w:sz w:val="22"/>
          <w:szCs w:val="22"/>
          <w:u w:val="single"/>
          <w:lang w:eastAsia="en-US"/>
        </w:rPr>
        <w:t>contestație</w:t>
      </w:r>
      <w:bookmarkEnd w:id="29"/>
    </w:p>
    <w:p w14:paraId="15AD2DA4" w14:textId="77777777" w:rsidR="00272C3B" w:rsidRPr="00ED4980" w:rsidRDefault="00272C3B" w:rsidP="00272C3B">
      <w:pPr>
        <w:rPr>
          <w:rFonts w:eastAsia="Calibri"/>
          <w:lang w:eastAsia="en-US"/>
        </w:rPr>
      </w:pPr>
    </w:p>
    <w:p w14:paraId="1297CC2B" w14:textId="55E858B0" w:rsidR="00EE7FB1" w:rsidRPr="00ED4980" w:rsidRDefault="008A2E4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Candidații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declarați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respinși</w:t>
      </w:r>
      <w:r w:rsidR="00504B52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>pot contesta decizia de respingere,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504B52" w:rsidRPr="00ED4980">
        <w:rPr>
          <w:rFonts w:ascii="Calibri" w:eastAsia="Calibri" w:hAnsi="Calibri" w:cs="Calibri"/>
          <w:b/>
          <w:lang w:eastAsia="en-US"/>
        </w:rPr>
        <w:t>3</w:t>
      </w:r>
      <w:r w:rsidR="00EE7FB1" w:rsidRPr="00ED4980">
        <w:rPr>
          <w:rFonts w:ascii="Calibri" w:eastAsia="Calibri" w:hAnsi="Calibri" w:cs="Calibri"/>
          <w:b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lang w:eastAsia="en-US"/>
        </w:rPr>
        <w:t>lucrătoare</w:t>
      </w:r>
      <w:r w:rsidR="00EE7FB1" w:rsidRPr="00ED4980">
        <w:rPr>
          <w:rFonts w:ascii="Calibri" w:eastAsia="Calibri" w:hAnsi="Calibri" w:cs="Calibri"/>
          <w:b/>
          <w:lang w:eastAsia="en-US"/>
        </w:rPr>
        <w:t xml:space="preserve">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de la data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publicării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 site</w:t>
      </w:r>
      <w:r w:rsidR="000634D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-ul </w:t>
      </w:r>
      <w:hyperlink r:id="rId14" w:history="1">
        <w:r w:rsidR="00824357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www.adrnordest.ro</w:t>
        </w:r>
      </w:hyperlink>
      <w:r w:rsidR="0082435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a </w:t>
      </w:r>
      <w:r w:rsidR="00824357" w:rsidRPr="00ED4980">
        <w:rPr>
          <w:rFonts w:ascii="Calibri" w:eastAsia="Calibri" w:hAnsi="Calibri" w:cs="Calibri"/>
          <w:bCs w:val="0"/>
          <w:color w:val="000000"/>
          <w:lang w:eastAsia="en-US"/>
        </w:rPr>
        <w:t>rezultatelor procesului de evaluare și selecție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.  </w:t>
      </w:r>
    </w:p>
    <w:p w14:paraId="14A34FDC" w14:textId="57CF1125" w:rsidR="00272C3B" w:rsidRPr="00ED4980" w:rsidRDefault="00272C3B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290BF87" w14:textId="77777777" w:rsidR="00ED4980" w:rsidRDefault="00D96BE5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Contestația va include numele și adresa instutiei, obiectul și argumentele care susțin punctul de vedere al organizației cu privire la aspectele contestate, semnătura olografă sau semnătura electronică extinsă a reprezentantului legal. </w:t>
      </w:r>
    </w:p>
    <w:p w14:paraId="6F5B5BB6" w14:textId="77777777" w:rsidR="00ED4980" w:rsidRDefault="00ED4980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D67934D" w14:textId="76106E10" w:rsidR="006659E1" w:rsidRPr="00ED4980" w:rsidRDefault="002810C5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Contestația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504B52" w:rsidRPr="00ED4980">
        <w:rPr>
          <w:rFonts w:ascii="Calibri" w:eastAsia="Calibri" w:hAnsi="Calibri" w:cs="Calibri"/>
          <w:bCs w:val="0"/>
          <w:color w:val="000000"/>
          <w:lang w:eastAsia="en-US"/>
        </w:rPr>
        <w:t>va fi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transmis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ă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 email, </w:t>
      </w:r>
      <w:r w:rsidR="00D759AB" w:rsidRPr="00ED4980">
        <w:rPr>
          <w:rFonts w:ascii="Calibri" w:eastAsia="Calibri" w:hAnsi="Calibri" w:cs="Calibri"/>
          <w:bCs w:val="0"/>
          <w:color w:val="000000"/>
          <w:lang w:eastAsia="en-US"/>
        </w:rPr>
        <w:t>la adresele</w:t>
      </w:r>
      <w:r w:rsidR="000D311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: </w:t>
      </w:r>
    </w:p>
    <w:p w14:paraId="2700A840" w14:textId="1EDA57B8" w:rsidR="00EE7FB1" w:rsidRDefault="00000000" w:rsidP="00EE7FB1">
      <w:pPr>
        <w:autoSpaceDE w:val="0"/>
        <w:autoSpaceDN w:val="0"/>
        <w:adjustRightInd w:val="0"/>
        <w:jc w:val="both"/>
        <w:rPr>
          <w:rStyle w:val="Hyperlink"/>
          <w:rFonts w:ascii="Calibri" w:eastAsia="Calibri" w:hAnsi="Calibri" w:cs="Calibri"/>
          <w:bCs w:val="0"/>
          <w:lang w:eastAsia="en-US"/>
        </w:rPr>
      </w:pPr>
      <w:hyperlink r:id="rId15" w:history="1">
        <w:r w:rsidR="006659E1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oana.ciobotaru@adrnordest.ro</w:t>
        </w:r>
      </w:hyperlink>
      <w:r w:rsidR="006659E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2810C5" w:rsidRPr="00ED4980">
        <w:rPr>
          <w:rFonts w:ascii="Calibri" w:eastAsia="Calibri" w:hAnsi="Calibri" w:cs="Calibri"/>
          <w:bCs w:val="0"/>
          <w:color w:val="000000"/>
          <w:lang w:eastAsia="en-US"/>
        </w:rPr>
        <w:t>ș</w:t>
      </w:r>
      <w:r w:rsidR="006659E1" w:rsidRPr="00ED4980">
        <w:rPr>
          <w:rFonts w:ascii="Calibri" w:eastAsia="Calibri" w:hAnsi="Calibri" w:cs="Calibri"/>
          <w:bCs w:val="0"/>
          <w:color w:val="000000"/>
          <w:lang w:eastAsia="en-US"/>
        </w:rPr>
        <w:t>i</w:t>
      </w:r>
      <w:r w:rsidR="000D3115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hyperlink r:id="rId16" w:history="1">
        <w:r w:rsidR="000634DE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gabriel.hanganu@adrnordest.ro</w:t>
        </w:r>
      </w:hyperlink>
    </w:p>
    <w:p w14:paraId="3963F866" w14:textId="77777777" w:rsidR="00ED4980" w:rsidRPr="00ED4980" w:rsidRDefault="00ED4980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2B6E2CC6" w14:textId="0D548573" w:rsidR="00824357" w:rsidRPr="00ED4980" w:rsidRDefault="00824357" w:rsidP="0082435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Subiectul e-mailului trebuie sa includă numărul  de înregistrare al formularului de candidatură</w:t>
      </w:r>
      <w:r w:rsidR="00131474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primit la depunerea candidaturii</w:t>
      </w:r>
      <w:r w:rsidR="002810C5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4C1F78A0" w14:textId="426B7871" w:rsidR="000634DE" w:rsidRPr="00ED4980" w:rsidRDefault="000634DE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2FF8696F" w14:textId="6F899B62" w:rsidR="000634DE" w:rsidRPr="00ED4980" w:rsidRDefault="000634DE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Candidatii pot contesta o singura data rezultatele procesului de evaluare si selectie.</w:t>
      </w:r>
    </w:p>
    <w:p w14:paraId="5F436BC0" w14:textId="77777777" w:rsidR="00EE7FB1" w:rsidRPr="00ED4980" w:rsidRDefault="00EE7FB1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889900C" w14:textId="133CB72E" w:rsidR="00EE7FB1" w:rsidRPr="00ED4980" w:rsidRDefault="00EE7FB1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AM PR NE va constitui</w:t>
      </w:r>
      <w:r w:rsidR="001B457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o comisie de </w:t>
      </w:r>
      <w:r w:rsidR="008A2E47" w:rsidRPr="00ED4980">
        <w:rPr>
          <w:rFonts w:ascii="Calibri" w:eastAsia="Calibri" w:hAnsi="Calibri" w:cs="Calibri"/>
          <w:bCs w:val="0"/>
          <w:color w:val="000000"/>
          <w:lang w:eastAsia="en-US"/>
        </w:rPr>
        <w:t>soluționare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</w:t>
      </w:r>
      <w:r w:rsidR="008A2E47" w:rsidRPr="00ED4980">
        <w:rPr>
          <w:rFonts w:ascii="Calibri" w:eastAsia="Calibri" w:hAnsi="Calibri" w:cs="Calibri"/>
          <w:bCs w:val="0"/>
          <w:color w:val="000000"/>
          <w:lang w:eastAsia="en-US"/>
        </w:rPr>
        <w:t>contestațiilor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depuse de </w:t>
      </w:r>
      <w:r w:rsidR="008A2E47" w:rsidRPr="00ED4980">
        <w:rPr>
          <w:rFonts w:ascii="Calibri" w:eastAsia="Calibri" w:hAnsi="Calibri" w:cs="Calibri"/>
          <w:bCs w:val="0"/>
          <w:color w:val="000000"/>
          <w:lang w:eastAsia="en-US"/>
        </w:rPr>
        <w:t>candidații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8A2E47" w:rsidRPr="00ED4980">
        <w:rPr>
          <w:rFonts w:ascii="Calibri" w:eastAsia="Calibri" w:hAnsi="Calibri" w:cs="Calibri"/>
          <w:bCs w:val="0"/>
          <w:color w:val="000000"/>
          <w:lang w:eastAsia="en-US"/>
        </w:rPr>
        <w:t>declarați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8A2E47" w:rsidRPr="00ED4980">
        <w:rPr>
          <w:rFonts w:ascii="Calibri" w:eastAsia="Calibri" w:hAnsi="Calibri" w:cs="Calibri"/>
          <w:bCs w:val="0"/>
          <w:color w:val="000000"/>
          <w:lang w:eastAsia="en-US"/>
        </w:rPr>
        <w:t>respinși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urma procesului de evaluare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.  </w:t>
      </w:r>
    </w:p>
    <w:p w14:paraId="175DA7C4" w14:textId="77777777" w:rsidR="00C65E90" w:rsidRPr="00ED4980" w:rsidRDefault="00C65E90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6ACABCB" w14:textId="2F1F21E9" w:rsidR="00EE7FB1" w:rsidRPr="00ED4980" w:rsidRDefault="008A2E47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="005B1E4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termen de </w:t>
      </w:r>
      <w:r w:rsidR="005B1E40" w:rsidRPr="00ED4980">
        <w:rPr>
          <w:rFonts w:ascii="Calibri" w:eastAsia="Calibri" w:hAnsi="Calibri" w:cs="Calibri"/>
          <w:b/>
          <w:color w:val="000000"/>
          <w:lang w:eastAsia="en-US"/>
        </w:rPr>
        <w:t xml:space="preserve">2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5B1E4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data depunerii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contestației</w:t>
      </w:r>
      <w:r w:rsidR="00564CB4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comisia va analiza </w:t>
      </w:r>
      <w:r w:rsidR="00564CB4" w:rsidRPr="00ED4980">
        <w:rPr>
          <w:rFonts w:ascii="Calibri" w:eastAsia="Calibri" w:hAnsi="Calibri" w:cs="Calibri"/>
          <w:bCs w:val="0"/>
          <w:lang w:eastAsia="en-US"/>
        </w:rPr>
        <w:t xml:space="preserve">motivele </w:t>
      </w:r>
      <w:r w:rsidRPr="00ED4980">
        <w:rPr>
          <w:rFonts w:ascii="Calibri" w:eastAsia="Calibri" w:hAnsi="Calibri" w:cs="Calibri"/>
          <w:bCs w:val="0"/>
          <w:lang w:eastAsia="en-US"/>
        </w:rPr>
        <w:t>contestației</w:t>
      </w:r>
      <w:r w:rsidR="00901FD0" w:rsidRPr="00ED4980">
        <w:rPr>
          <w:rFonts w:ascii="Calibri" w:eastAsia="Calibri" w:hAnsi="Calibri" w:cs="Calibri"/>
          <w:bCs w:val="0"/>
          <w:lang w:eastAsia="en-US"/>
        </w:rPr>
        <w:t xml:space="preserve"> și </w:t>
      </w:r>
      <w:r w:rsidR="00564CB4" w:rsidRPr="00ED4980">
        <w:rPr>
          <w:rFonts w:ascii="Calibri" w:eastAsia="Calibri" w:hAnsi="Calibri" w:cs="Calibri"/>
          <w:bCs w:val="0"/>
          <w:lang w:eastAsia="en-US"/>
        </w:rPr>
        <w:t xml:space="preserve">va reevalua candidatura, </w:t>
      </w:r>
      <w:r w:rsidRPr="00ED4980">
        <w:rPr>
          <w:rFonts w:ascii="Calibri" w:eastAsia="Calibri" w:hAnsi="Calibri" w:cs="Calibri"/>
          <w:bCs w:val="0"/>
          <w:lang w:eastAsia="en-US"/>
        </w:rPr>
        <w:t>completând</w:t>
      </w:r>
      <w:r w:rsidR="00564CB4" w:rsidRPr="00ED4980">
        <w:rPr>
          <w:rFonts w:ascii="Calibri" w:eastAsia="Calibri" w:hAnsi="Calibri" w:cs="Calibri"/>
          <w:bCs w:val="0"/>
          <w:lang w:eastAsia="en-US"/>
        </w:rPr>
        <w:t xml:space="preserve"> grila de evaluare.</w:t>
      </w:r>
    </w:p>
    <w:p w14:paraId="4238D087" w14:textId="2FBC96FD" w:rsidR="00564CB4" w:rsidRPr="00ED4980" w:rsidRDefault="00564CB4" w:rsidP="00EE7FB1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FF0000"/>
          <w:lang w:eastAsia="en-US"/>
        </w:rPr>
      </w:pPr>
    </w:p>
    <w:p w14:paraId="69476E06" w14:textId="3FBCB326" w:rsidR="00C83387" w:rsidRPr="00ED4980" w:rsidRDefault="00EE7FB1" w:rsidP="00F04006">
      <w:pPr>
        <w:pStyle w:val="Heading1"/>
        <w:ind w:firstLine="720"/>
        <w:rPr>
          <w:rFonts w:eastAsia="Calibri"/>
          <w:sz w:val="22"/>
          <w:szCs w:val="22"/>
          <w:u w:val="single"/>
          <w:lang w:eastAsia="en-US"/>
        </w:rPr>
      </w:pPr>
      <w:bookmarkStart w:id="30" w:name="_Toc118449943"/>
      <w:r w:rsidRPr="00ED4980">
        <w:rPr>
          <w:rFonts w:eastAsia="Calibri"/>
          <w:sz w:val="22"/>
          <w:szCs w:val="22"/>
          <w:lang w:eastAsia="en-US"/>
        </w:rPr>
        <w:t>6</w:t>
      </w:r>
      <w:r w:rsidR="00F04006" w:rsidRPr="00ED4980">
        <w:rPr>
          <w:rFonts w:eastAsia="Calibri"/>
          <w:sz w:val="22"/>
          <w:szCs w:val="22"/>
          <w:lang w:eastAsia="en-US"/>
        </w:rPr>
        <w:t>.</w:t>
      </w:r>
      <w:r w:rsidR="00C83387" w:rsidRPr="00ED4980">
        <w:rPr>
          <w:rFonts w:eastAsia="Calibri"/>
          <w:sz w:val="22"/>
          <w:szCs w:val="22"/>
          <w:lang w:eastAsia="en-US"/>
        </w:rPr>
        <w:t xml:space="preserve"> </w:t>
      </w:r>
      <w:r w:rsidR="0081219F" w:rsidRPr="00ED4980">
        <w:rPr>
          <w:rFonts w:eastAsia="Calibri"/>
          <w:sz w:val="22"/>
          <w:szCs w:val="22"/>
          <w:u w:val="single"/>
          <w:lang w:eastAsia="en-US"/>
        </w:rPr>
        <w:t>Finalizarea</w:t>
      </w:r>
      <w:r w:rsidR="00C83387" w:rsidRPr="00ED4980">
        <w:rPr>
          <w:rFonts w:eastAsia="Calibri"/>
          <w:sz w:val="22"/>
          <w:szCs w:val="22"/>
          <w:u w:val="single"/>
          <w:lang w:eastAsia="en-US"/>
        </w:rPr>
        <w:t xml:space="preserve"> procesului de evaluare</w:t>
      </w:r>
      <w:r w:rsidR="00901FD0" w:rsidRPr="00ED4980">
        <w:rPr>
          <w:rFonts w:eastAsia="Calibri"/>
          <w:sz w:val="22"/>
          <w:szCs w:val="22"/>
          <w:u w:val="single"/>
          <w:lang w:eastAsia="en-US"/>
        </w:rPr>
        <w:t xml:space="preserve"> și </w:t>
      </w:r>
      <w:r w:rsidR="00B811CB" w:rsidRPr="00ED4980">
        <w:rPr>
          <w:rFonts w:eastAsia="Calibri"/>
          <w:sz w:val="22"/>
          <w:szCs w:val="22"/>
          <w:u w:val="single"/>
          <w:lang w:eastAsia="en-US"/>
        </w:rPr>
        <w:t>selecție</w:t>
      </w:r>
      <w:bookmarkEnd w:id="30"/>
    </w:p>
    <w:p w14:paraId="45317F9D" w14:textId="77777777" w:rsidR="00272C3B" w:rsidRPr="00ED4980" w:rsidRDefault="00272C3B" w:rsidP="00272C3B">
      <w:pPr>
        <w:rPr>
          <w:rFonts w:eastAsia="Calibri"/>
          <w:lang w:eastAsia="en-US"/>
        </w:rPr>
      </w:pPr>
    </w:p>
    <w:p w14:paraId="7454CFDE" w14:textId="68F4E098" w:rsidR="00C83387" w:rsidRPr="00ED4980" w:rsidRDefault="008A2E4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După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finalizarea procesului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soluționare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contestațiilor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,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>AM PR NE va transmite scrisoril</w:t>
      </w:r>
      <w:r w:rsidR="0081219F" w:rsidRPr="00ED4980">
        <w:rPr>
          <w:rFonts w:ascii="Calibri" w:eastAsia="Calibri" w:hAnsi="Calibri" w:cs="Calibri"/>
          <w:bCs w:val="0"/>
          <w:color w:val="000000"/>
          <w:lang w:eastAsia="en-US"/>
        </w:rPr>
        <w:t>e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informare privind aprobarea / respingerea candidaturii 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EE7FB1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urma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soluționării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contestațiilor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va publica pe pagina de internet (</w:t>
      </w:r>
      <w:hyperlink r:id="rId17" w:history="1">
        <w:r w:rsidR="00FE682B" w:rsidRPr="00ED4980">
          <w:rPr>
            <w:rStyle w:val="Hyperlink"/>
            <w:rFonts w:ascii="Calibri" w:eastAsia="Calibri" w:hAnsi="Calibri" w:cs="Calibri"/>
            <w:bCs w:val="0"/>
            <w:lang w:eastAsia="en-US"/>
          </w:rPr>
          <w:t>www.adrnordest.ro</w:t>
        </w:r>
      </w:hyperlink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) </w:t>
      </w:r>
      <w:r w:rsidR="000634DE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rezultatele </w:t>
      </w:r>
      <w:r w:rsidR="00D759A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finale ale </w:t>
      </w:r>
      <w:r w:rsidR="000634DE" w:rsidRPr="00ED4980">
        <w:rPr>
          <w:rFonts w:ascii="Calibri" w:eastAsia="Calibri" w:hAnsi="Calibri" w:cs="Calibri"/>
          <w:bCs w:val="0"/>
          <w:color w:val="000000"/>
          <w:lang w:eastAsia="en-US"/>
        </w:rPr>
        <w:t>procesului de evaluare si selectie</w:t>
      </w:r>
      <w:r w:rsidR="000634DE" w:rsidRPr="00ED4980">
        <w:rPr>
          <w:rFonts w:ascii="Calibri" w:eastAsia="Calibri" w:hAnsi="Calibri" w:cs="Calibri"/>
          <w:bCs w:val="0"/>
          <w:i/>
          <w:iCs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 </w:t>
      </w:r>
      <w:r w:rsidR="009813A0" w:rsidRPr="00ED4980">
        <w:rPr>
          <w:rFonts w:ascii="Calibri" w:eastAsia="Calibri" w:hAnsi="Calibri" w:cs="Calibri"/>
          <w:b/>
          <w:color w:val="000000"/>
          <w:lang w:eastAsia="en-US"/>
        </w:rPr>
        <w:t>1</w:t>
      </w:r>
      <w:r w:rsidR="00FE682B" w:rsidRPr="00ED4980">
        <w:rPr>
          <w:rFonts w:ascii="Calibri" w:eastAsia="Calibri" w:hAnsi="Calibri" w:cs="Calibri"/>
          <w:b/>
          <w:color w:val="000000"/>
          <w:lang w:eastAsia="en-US"/>
        </w:rPr>
        <w:t xml:space="preserve"> zi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</w:t>
      </w:r>
      <w:r w:rsidR="00DA5F86" w:rsidRPr="00ED4980">
        <w:rPr>
          <w:rFonts w:ascii="Calibri" w:eastAsia="Calibri" w:hAnsi="Calibri" w:cs="Calibri"/>
          <w:bCs w:val="0"/>
          <w:color w:val="000000"/>
          <w:lang w:eastAsia="en-US"/>
        </w:rPr>
        <w:t>încheierea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perioadei de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soluționare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a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contestațiilor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</w:p>
    <w:p w14:paraId="15590D6D" w14:textId="77777777" w:rsidR="00C941AE" w:rsidRPr="00ED4980" w:rsidRDefault="00C941AE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14FAE8F0" w14:textId="3FAF4CE3" w:rsidR="00B21188" w:rsidRPr="00ED4980" w:rsidRDefault="008A424D" w:rsidP="00B2118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Toți</w:t>
      </w:r>
      <w:r w:rsidR="0081219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candidații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declarați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admiși</w:t>
      </w:r>
      <w:r w:rsidR="00C83387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vor primi din partea AM PR NE,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FE682B" w:rsidRPr="00ED4980">
        <w:rPr>
          <w:rFonts w:ascii="Calibri" w:eastAsia="Calibri" w:hAnsi="Calibri" w:cs="Calibri"/>
          <w:b/>
          <w:color w:val="000000"/>
          <w:lang w:eastAsia="en-US"/>
        </w:rPr>
        <w:t xml:space="preserve">1 zi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de la </w:t>
      </w:r>
      <w:r w:rsidR="0081219F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finalizarea procesului de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selecție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, c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â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te o solicitare de desemnare a mem</w:t>
      </w:r>
      <w:r w:rsidR="0081219F" w:rsidRPr="00ED4980">
        <w:rPr>
          <w:rFonts w:ascii="Calibri" w:eastAsia="Calibri" w:hAnsi="Calibri" w:cs="Calibri"/>
          <w:bCs w:val="0"/>
          <w:color w:val="000000"/>
          <w:lang w:eastAsia="en-US"/>
        </w:rPr>
        <w:t>b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rilor titulari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supleanți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="00FE682B" w:rsidRPr="00ED4980">
        <w:rPr>
          <w:rFonts w:ascii="Calibri" w:eastAsia="Calibri" w:hAnsi="Calibri" w:cs="Calibri"/>
          <w:bCs w:val="0"/>
          <w:color w:val="000000"/>
          <w:lang w:eastAsia="en-US"/>
        </w:rPr>
        <w:t>cadrul CM PR NE</w:t>
      </w:r>
      <w:r w:rsidR="00C7280F" w:rsidRPr="00ED4980">
        <w:rPr>
          <w:rFonts w:ascii="Calibri" w:eastAsia="Calibri" w:hAnsi="Calibri" w:cs="Calibri"/>
          <w:bCs w:val="0"/>
          <w:color w:val="000000"/>
          <w:lang w:eastAsia="en-US"/>
        </w:rPr>
        <w:t>.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Î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n </w:t>
      </w:r>
      <w:r w:rsidR="00C7280F" w:rsidRPr="00ED4980">
        <w:rPr>
          <w:rFonts w:ascii="Calibri" w:eastAsia="Calibri" w:hAnsi="Calibri" w:cs="Calibri"/>
          <w:bCs w:val="0"/>
          <w:color w:val="000000"/>
          <w:lang w:eastAsia="en-US"/>
        </w:rPr>
        <w:t>desemnarea acestor membri,</w:t>
      </w:r>
      <w:r w:rsidR="00C7280F" w:rsidRPr="00ED4980">
        <w:rPr>
          <w:rFonts w:ascii="Calibri" w:eastAsia="Calibri" w:hAnsi="Calibri" w:cs="Calibri"/>
          <w:b/>
          <w:color w:val="000000"/>
          <w:lang w:eastAsia="en-US"/>
        </w:rPr>
        <w:t xml:space="preserve"> se va </w:t>
      </w:r>
      <w:r w:rsidR="00B21188" w:rsidRPr="00ED4980">
        <w:rPr>
          <w:rFonts w:ascii="Calibri" w:eastAsia="Calibri" w:hAnsi="Calibri" w:cs="Calibri"/>
          <w:b/>
          <w:color w:val="000000"/>
          <w:lang w:eastAsia="en-US"/>
        </w:rPr>
        <w:t>respect</w:t>
      </w:r>
      <w:r w:rsidR="00C7280F" w:rsidRPr="00ED4980">
        <w:rPr>
          <w:rFonts w:ascii="Calibri" w:eastAsia="Calibri" w:hAnsi="Calibri" w:cs="Calibri"/>
          <w:b/>
          <w:color w:val="000000"/>
          <w:lang w:eastAsia="en-US"/>
        </w:rPr>
        <w:t>a</w:t>
      </w:r>
      <w:r w:rsidR="006A6807" w:rsidRPr="00ED4980">
        <w:rPr>
          <w:rFonts w:ascii="Calibri" w:eastAsia="Calibri" w:hAnsi="Calibri" w:cs="Calibri"/>
          <w:b/>
          <w:color w:val="000000"/>
          <w:lang w:eastAsia="en-US"/>
        </w:rPr>
        <w:t>, pe c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â</w:t>
      </w:r>
      <w:r w:rsidR="006A6807" w:rsidRPr="00ED4980">
        <w:rPr>
          <w:rFonts w:ascii="Calibri" w:eastAsia="Calibri" w:hAnsi="Calibri" w:cs="Calibri"/>
          <w:b/>
          <w:color w:val="000000"/>
          <w:lang w:eastAsia="en-US"/>
        </w:rPr>
        <w:t>t posibil,</w:t>
      </w:r>
      <w:r w:rsidR="00C7280F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B21188" w:rsidRPr="00ED4980">
        <w:rPr>
          <w:rFonts w:ascii="Calibri" w:eastAsia="Calibri" w:hAnsi="Calibri" w:cs="Calibri"/>
          <w:b/>
          <w:color w:val="000000"/>
          <w:lang w:eastAsia="en-US"/>
        </w:rPr>
        <w:t xml:space="preserve">principiul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egalității</w:t>
      </w:r>
      <w:r w:rsidR="00B21188" w:rsidRPr="00ED4980">
        <w:rPr>
          <w:rFonts w:ascii="Calibri" w:eastAsia="Calibri" w:hAnsi="Calibri" w:cs="Calibri"/>
          <w:b/>
          <w:color w:val="000000"/>
          <w:lang w:eastAsia="en-US"/>
        </w:rPr>
        <w:t xml:space="preserve"> de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șanse</w:t>
      </w:r>
      <w:r w:rsidR="00B21188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î</w:t>
      </w:r>
      <w:r w:rsidR="00B21188" w:rsidRPr="00ED4980">
        <w:rPr>
          <w:rFonts w:ascii="Calibri" w:eastAsia="Calibri" w:hAnsi="Calibri" w:cs="Calibri"/>
          <w:b/>
          <w:color w:val="000000"/>
          <w:lang w:eastAsia="en-US"/>
        </w:rPr>
        <w:t>ntre femei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>bărbați</w:t>
      </w:r>
      <w:r w:rsidR="006A6807" w:rsidRPr="00ED4980">
        <w:rPr>
          <w:rFonts w:ascii="Calibri" w:eastAsia="Calibri" w:hAnsi="Calibri" w:cs="Calibri"/>
          <w:b/>
          <w:color w:val="000000"/>
          <w:lang w:eastAsia="en-US"/>
        </w:rPr>
        <w:t>.</w:t>
      </w:r>
    </w:p>
    <w:p w14:paraId="3A58DC27" w14:textId="77777777" w:rsidR="00FE682B" w:rsidRPr="00ED4980" w:rsidRDefault="00FE682B" w:rsidP="00FE682B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0143E9BA" w14:textId="310BEFAC" w:rsidR="00EE700C" w:rsidRPr="00ED4980" w:rsidRDefault="00C8338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lastRenderedPageBreak/>
        <w:t xml:space="preserve">Fiecare </w:t>
      </w:r>
      <w:r w:rsidR="008A424D" w:rsidRPr="00ED4980">
        <w:rPr>
          <w:rFonts w:ascii="Calibri" w:eastAsia="Calibri" w:hAnsi="Calibri" w:cs="Calibri"/>
          <w:bCs w:val="0"/>
          <w:color w:val="000000"/>
          <w:lang w:eastAsia="en-US"/>
        </w:rPr>
        <w:t>organizație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va nominaliza,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scris,</w:t>
      </w:r>
      <w:r w:rsidR="00901FD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în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termen de </w:t>
      </w:r>
      <w:r w:rsidR="005718E2" w:rsidRPr="00ED4980">
        <w:rPr>
          <w:rFonts w:ascii="Calibri" w:eastAsia="Calibri" w:hAnsi="Calibri" w:cs="Calibri"/>
          <w:b/>
          <w:color w:val="000000"/>
          <w:lang w:eastAsia="en-US"/>
        </w:rPr>
        <w:t>2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 zile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lucrătoare</w:t>
      </w:r>
      <w:r w:rsidR="002810C5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2810C5" w:rsidRPr="00ED4980">
        <w:rPr>
          <w:rFonts w:ascii="Calibri" w:eastAsia="Calibri" w:hAnsi="Calibri" w:cs="Calibri"/>
          <w:bCs w:val="0"/>
          <w:color w:val="000000"/>
          <w:lang w:eastAsia="en-US"/>
        </w:rPr>
        <w:t>de la primirea solicitării</w:t>
      </w:r>
      <w:r w:rsidR="009813A0" w:rsidRPr="00ED4980">
        <w:rPr>
          <w:rFonts w:ascii="Calibri" w:eastAsia="Calibri" w:hAnsi="Calibri" w:cs="Calibri"/>
          <w:bCs w:val="0"/>
          <w:color w:val="000000"/>
          <w:lang w:eastAsia="en-US"/>
        </w:rPr>
        <w:t>, cei doi membri care vor reprezenta entita</w:t>
      </w:r>
      <w:r w:rsidR="00604122" w:rsidRPr="00ED4980">
        <w:rPr>
          <w:rFonts w:ascii="Calibri" w:eastAsia="Calibri" w:hAnsi="Calibri" w:cs="Calibri"/>
          <w:bCs w:val="0"/>
          <w:color w:val="000000"/>
          <w:lang w:eastAsia="en-US"/>
        </w:rPr>
        <w:t>t</w:t>
      </w:r>
      <w:r w:rsidR="009813A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ea la </w:t>
      </w:r>
      <w:r w:rsidR="00B811CB" w:rsidRPr="00ED4980">
        <w:rPr>
          <w:rFonts w:ascii="Calibri" w:eastAsia="Calibri" w:hAnsi="Calibri" w:cs="Calibri"/>
          <w:bCs w:val="0"/>
          <w:color w:val="000000"/>
          <w:lang w:eastAsia="en-US"/>
        </w:rPr>
        <w:t>ședințele</w:t>
      </w:r>
      <w:r w:rsidR="009813A0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CM PR NE. </w:t>
      </w:r>
    </w:p>
    <w:p w14:paraId="274C2F09" w14:textId="3C109B3D" w:rsidR="00D86E0E" w:rsidRPr="00ED4980" w:rsidRDefault="00D86E0E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64205623" w14:textId="4449DD35" w:rsidR="00D86E0E" w:rsidRPr="00ED4980" w:rsidRDefault="00D86E0E" w:rsidP="00C32FC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Nu vor fi acceptați să facă parte din CM</w:t>
      </w:r>
      <w:r w:rsidR="00131474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PR NE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, membri persoane fizice care au fost condamnate definitiv pentru infracțiuni prevăzute de legislația națională sau comunitară în materie de</w:t>
      </w:r>
      <w:r w:rsidR="00C32FC8" w:rsidRPr="00ED4980">
        <w:rPr>
          <w:rFonts w:ascii="Calibri" w:eastAsia="Calibri" w:hAnsi="Calibri" w:cs="Calibri"/>
          <w:bCs w:val="0"/>
          <w:color w:val="000000"/>
          <w:lang w:eastAsia="en-US"/>
        </w:rPr>
        <w:t xml:space="preserve"> </w:t>
      </w:r>
      <w:r w:rsidRPr="00ED4980">
        <w:rPr>
          <w:rFonts w:ascii="Calibri" w:eastAsia="Calibri" w:hAnsi="Calibri" w:cs="Calibri"/>
          <w:bCs w:val="0"/>
          <w:color w:val="000000"/>
          <w:lang w:eastAsia="en-US"/>
        </w:rPr>
        <w:t>accesare a fondurilor europene, sau persoanele condamnate penal pentru fapte de corupție, evaziune fiscală și/sau spălare de bani.</w:t>
      </w:r>
    </w:p>
    <w:p w14:paraId="2B00C584" w14:textId="77777777" w:rsidR="00A235D6" w:rsidRPr="00ED4980" w:rsidRDefault="00A235D6" w:rsidP="00C32FC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0218F08C" w14:textId="2BAD2AB9" w:rsidR="00A47E66" w:rsidRPr="00ED4980" w:rsidRDefault="001E77B3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u w:val="single"/>
          <w:lang w:eastAsia="en-US"/>
        </w:rPr>
        <w:t>NOTA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: </w:t>
      </w:r>
    </w:p>
    <w:p w14:paraId="7F749D17" w14:textId="4D341A2A" w:rsidR="001E77B3" w:rsidRPr="00ED4980" w:rsidRDefault="001E3394" w:rsidP="001E77B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 w:val="0"/>
          <w:lang w:eastAsia="en-US"/>
        </w:rPr>
      </w:pPr>
      <w:r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>T</w:t>
      </w:r>
      <w:r w:rsidR="001E77B3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ermenele </w:t>
      </w:r>
      <w:r w:rsidR="008A424D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>prevăzute</w:t>
      </w:r>
      <w:r w:rsidR="00901FD0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 în </w:t>
      </w:r>
      <w:r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Metodologie, </w:t>
      </w:r>
      <w:r w:rsidR="001E77B3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se </w:t>
      </w:r>
      <w:r w:rsidR="008A424D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>calculează</w:t>
      </w:r>
      <w:r w:rsidR="001E77B3" w:rsidRPr="00ED4980">
        <w:rPr>
          <w:rFonts w:asciiTheme="minorHAnsi" w:eastAsia="Calibri" w:hAnsiTheme="minorHAnsi" w:cstheme="minorHAnsi"/>
          <w:bCs w:val="0"/>
          <w:color w:val="000000"/>
          <w:lang w:eastAsia="en-US"/>
        </w:rPr>
        <w:t xml:space="preserve"> conform </w:t>
      </w:r>
      <w:r w:rsidR="001E77B3" w:rsidRPr="00ED4980">
        <w:rPr>
          <w:rFonts w:asciiTheme="minorHAnsi" w:eastAsia="Calibri" w:hAnsiTheme="minorHAnsi" w:cstheme="minorHAnsi"/>
          <w:bCs w:val="0"/>
          <w:lang w:eastAsia="en-US"/>
        </w:rPr>
        <w:t xml:space="preserve"> </w:t>
      </w:r>
      <w:r w:rsidR="00B811CB" w:rsidRPr="00ED4980">
        <w:rPr>
          <w:rFonts w:asciiTheme="minorHAnsi" w:eastAsia="Calibri" w:hAnsiTheme="minorHAnsi" w:cstheme="minorHAnsi"/>
          <w:bCs w:val="0"/>
          <w:lang w:eastAsia="en-US"/>
        </w:rPr>
        <w:t>următoarelor</w:t>
      </w:r>
      <w:r w:rsidR="001E77B3" w:rsidRPr="00ED4980">
        <w:rPr>
          <w:rFonts w:asciiTheme="minorHAnsi" w:eastAsia="Calibri" w:hAnsiTheme="minorHAnsi" w:cstheme="minorHAnsi"/>
          <w:bCs w:val="0"/>
          <w:lang w:eastAsia="en-US"/>
        </w:rPr>
        <w:t xml:space="preserve"> reguli:</w:t>
      </w:r>
    </w:p>
    <w:p w14:paraId="37BB696D" w14:textId="215A4118" w:rsidR="001E77B3" w:rsidRPr="00ED4980" w:rsidRDefault="001E77B3" w:rsidP="001E77B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 w:val="0"/>
          <w:lang w:eastAsia="en-US"/>
        </w:rPr>
      </w:pP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   a) data la care se produce respectivul eveniment, nu se ia</w:t>
      </w:r>
      <w:r w:rsidR="00901FD0" w:rsidRPr="00ED4980">
        <w:rPr>
          <w:rFonts w:asciiTheme="minorHAnsi" w:eastAsia="Calibri" w:hAnsiTheme="minorHAnsi" w:cstheme="minorHAnsi"/>
          <w:bCs w:val="0"/>
          <w:lang w:eastAsia="en-US"/>
        </w:rPr>
        <w:t xml:space="preserve"> în 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>considerare;</w:t>
      </w:r>
    </w:p>
    <w:p w14:paraId="2BC84DFF" w14:textId="466B8FA6" w:rsidR="001E77B3" w:rsidRPr="00ED4980" w:rsidRDefault="001E77B3" w:rsidP="001E77B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 w:val="0"/>
          <w:lang w:eastAsia="en-US"/>
        </w:rPr>
      </w:pP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   b) termenul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începe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sa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curgă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la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începutul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primei ore a primei zile a termenului</w:t>
      </w:r>
      <w:r w:rsidR="00901FD0" w:rsidRPr="00ED4980">
        <w:rPr>
          <w:rFonts w:asciiTheme="minorHAnsi" w:eastAsia="Calibri" w:hAnsiTheme="minorHAnsi" w:cstheme="minorHAnsi"/>
          <w:bCs w:val="0"/>
          <w:lang w:eastAsia="en-US"/>
        </w:rPr>
        <w:t xml:space="preserve"> și 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se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încheie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la expirarea ultimei ore a ultimei zile a termenului;</w:t>
      </w:r>
    </w:p>
    <w:p w14:paraId="405DF637" w14:textId="19F913A3" w:rsidR="001E77B3" w:rsidRPr="00ED4980" w:rsidRDefault="001E77B3" w:rsidP="001E77B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 w:val="0"/>
          <w:lang w:eastAsia="en-US"/>
        </w:rPr>
      </w:pP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   c)</w:t>
      </w:r>
      <w:r w:rsidR="006A7EFB" w:rsidRPr="00ED4980">
        <w:rPr>
          <w:rFonts w:asciiTheme="minorHAnsi" w:eastAsia="Calibri" w:hAnsiTheme="minorHAnsi" w:cstheme="minorHAnsi"/>
          <w:bCs w:val="0"/>
          <w:lang w:eastAsia="en-US"/>
        </w:rPr>
        <w:t xml:space="preserve"> dacă 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ultima zi a unui termen </w:t>
      </w:r>
      <w:r w:rsidR="00087770" w:rsidRPr="00ED4980">
        <w:rPr>
          <w:rFonts w:asciiTheme="minorHAnsi" w:eastAsia="Calibri" w:hAnsiTheme="minorHAnsi" w:cstheme="minorHAnsi"/>
          <w:bCs w:val="0"/>
          <w:lang w:eastAsia="en-US"/>
        </w:rPr>
        <w:t>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ste o zi de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sărbătoare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legal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ă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>, duminic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ă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sau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sâmbătă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, termenul se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încheie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la expirarea ultimei ore a </w:t>
      </w:r>
      <w:r w:rsidR="008A424D" w:rsidRPr="00ED4980">
        <w:rPr>
          <w:rFonts w:asciiTheme="minorHAnsi" w:eastAsia="Calibri" w:hAnsiTheme="minorHAnsi" w:cstheme="minorHAnsi"/>
          <w:bCs w:val="0"/>
          <w:lang w:eastAsia="en-US"/>
        </w:rPr>
        <w:t>următoarei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 xml:space="preserve"> zile </w:t>
      </w:r>
      <w:r w:rsidR="00B811CB" w:rsidRPr="00ED4980">
        <w:rPr>
          <w:rFonts w:asciiTheme="minorHAnsi" w:eastAsia="Calibri" w:hAnsiTheme="minorHAnsi" w:cstheme="minorHAnsi"/>
          <w:bCs w:val="0"/>
          <w:lang w:eastAsia="en-US"/>
        </w:rPr>
        <w:t>lucrătoare</w:t>
      </w:r>
      <w:r w:rsidRPr="00ED4980">
        <w:rPr>
          <w:rFonts w:asciiTheme="minorHAnsi" w:eastAsia="Calibri" w:hAnsiTheme="minorHAnsi" w:cstheme="minorHAnsi"/>
          <w:bCs w:val="0"/>
          <w:lang w:eastAsia="en-US"/>
        </w:rPr>
        <w:t>;</w:t>
      </w:r>
    </w:p>
    <w:p w14:paraId="0E172AFB" w14:textId="29D8A086" w:rsidR="005E1492" w:rsidRPr="00ED4980" w:rsidRDefault="005E1492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445E00D8" w14:textId="77777777" w:rsidR="00A47E66" w:rsidRPr="00ED4980" w:rsidRDefault="00A47E66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 w:val="0"/>
          <w:color w:val="000000"/>
          <w:lang w:eastAsia="en-US"/>
        </w:rPr>
      </w:pPr>
    </w:p>
    <w:p w14:paraId="328A0A1C" w14:textId="3F51B8B3" w:rsidR="00A8287B" w:rsidRPr="00ED4980" w:rsidRDefault="00A8287B" w:rsidP="00F04006">
      <w:pPr>
        <w:pStyle w:val="Heading1"/>
        <w:rPr>
          <w:rFonts w:eastAsia="Calibri"/>
          <w:sz w:val="22"/>
          <w:szCs w:val="22"/>
          <w:u w:val="single"/>
          <w:lang w:eastAsia="en-US"/>
        </w:rPr>
      </w:pPr>
      <w:bookmarkStart w:id="31" w:name="_Toc118449944"/>
      <w:r w:rsidRPr="00ED4980">
        <w:rPr>
          <w:rFonts w:eastAsia="Calibri"/>
          <w:sz w:val="22"/>
          <w:szCs w:val="22"/>
          <w:u w:val="single"/>
          <w:lang w:eastAsia="en-US"/>
        </w:rPr>
        <w:t>ANEXE</w:t>
      </w:r>
      <w:bookmarkEnd w:id="31"/>
    </w:p>
    <w:p w14:paraId="74B2B367" w14:textId="77777777" w:rsidR="00A8287B" w:rsidRPr="00ED4980" w:rsidRDefault="00A8287B" w:rsidP="00C5556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33924800" w14:textId="5CCA9183" w:rsidR="00C83387" w:rsidRPr="00ED4980" w:rsidRDefault="00C8338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Anexa</w:t>
      </w:r>
      <w:r w:rsidR="00225D70" w:rsidRPr="00ED4980">
        <w:rPr>
          <w:rFonts w:ascii="Calibri" w:eastAsia="Calibri" w:hAnsi="Calibri" w:cs="Calibri"/>
          <w:b/>
          <w:color w:val="000000"/>
          <w:lang w:eastAsia="en-US"/>
        </w:rPr>
        <w:t xml:space="preserve"> nr. </w:t>
      </w:r>
      <w:r w:rsidR="00A75F43" w:rsidRPr="00ED4980">
        <w:rPr>
          <w:rFonts w:ascii="Calibri" w:eastAsia="Calibri" w:hAnsi="Calibri" w:cs="Calibri"/>
          <w:b/>
          <w:color w:val="000000"/>
          <w:lang w:eastAsia="en-US"/>
        </w:rPr>
        <w:t>1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 xml:space="preserve"> - </w:t>
      </w:r>
      <w:r w:rsidRPr="00ED4980">
        <w:rPr>
          <w:rFonts w:ascii="Calibri" w:eastAsia="Calibri" w:hAnsi="Calibri" w:cs="Calibri"/>
          <w:b/>
          <w:color w:val="000000"/>
          <w:lang w:eastAsia="en-US"/>
        </w:rPr>
        <w:t xml:space="preserve">Formular de 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>candidatur</w:t>
      </w:r>
      <w:r w:rsidR="008A424D" w:rsidRPr="00ED4980">
        <w:rPr>
          <w:rFonts w:ascii="Calibri" w:eastAsia="Calibri" w:hAnsi="Calibri" w:cs="Calibri"/>
          <w:b/>
          <w:color w:val="000000"/>
          <w:lang w:eastAsia="en-US"/>
        </w:rPr>
        <w:t>ă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 xml:space="preserve"> privind participarea la CM PR NE 2021-2027</w:t>
      </w:r>
    </w:p>
    <w:p w14:paraId="0AF6B374" w14:textId="79B550E8" w:rsidR="00C83387" w:rsidRPr="006F5A22" w:rsidRDefault="00C83387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ED4980">
        <w:rPr>
          <w:rFonts w:ascii="Calibri" w:eastAsia="Calibri" w:hAnsi="Calibri" w:cs="Calibri"/>
          <w:b/>
          <w:color w:val="000000"/>
          <w:lang w:eastAsia="en-US"/>
        </w:rPr>
        <w:t>Anexa</w:t>
      </w:r>
      <w:r w:rsidR="00225D70" w:rsidRPr="00ED4980">
        <w:rPr>
          <w:rFonts w:ascii="Calibri" w:eastAsia="Calibri" w:hAnsi="Calibri" w:cs="Calibri"/>
          <w:b/>
          <w:color w:val="000000"/>
          <w:lang w:eastAsia="en-US"/>
        </w:rPr>
        <w:t xml:space="preserve"> nr.</w:t>
      </w:r>
      <w:r w:rsidR="00B633F2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A75F43" w:rsidRPr="00ED4980">
        <w:rPr>
          <w:rFonts w:ascii="Calibri" w:eastAsia="Calibri" w:hAnsi="Calibri" w:cs="Calibri"/>
          <w:b/>
          <w:color w:val="000000"/>
          <w:lang w:eastAsia="en-US"/>
        </w:rPr>
        <w:t xml:space="preserve">2 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>- Grila de evaluare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selecție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 xml:space="preserve"> a </w:t>
      </w:r>
      <w:r w:rsidR="00DA5F86" w:rsidRPr="00ED4980">
        <w:rPr>
          <w:rFonts w:ascii="Calibri" w:eastAsia="Calibri" w:hAnsi="Calibri" w:cs="Calibri"/>
          <w:b/>
          <w:color w:val="000000"/>
          <w:lang w:eastAsia="en-US"/>
        </w:rPr>
        <w:t>reprezentanților</w:t>
      </w:r>
      <w:r w:rsidR="008239CE" w:rsidRPr="00ED4980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B811CB" w:rsidRPr="00ED4980">
        <w:rPr>
          <w:rFonts w:ascii="Calibri" w:eastAsia="Calibri" w:hAnsi="Calibri" w:cs="Calibri"/>
          <w:b/>
          <w:color w:val="000000"/>
          <w:lang w:eastAsia="en-US"/>
        </w:rPr>
        <w:t>societății</w:t>
      </w:r>
      <w:r w:rsidR="008239CE" w:rsidRPr="00ED4980">
        <w:rPr>
          <w:rFonts w:ascii="Calibri" w:eastAsia="Calibri" w:hAnsi="Calibri" w:cs="Calibri"/>
          <w:b/>
          <w:color w:val="000000"/>
          <w:lang w:eastAsia="en-US"/>
        </w:rPr>
        <w:t xml:space="preserve"> civile, mediului economic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/>
          <w:color w:val="000000"/>
          <w:lang w:eastAsia="en-US"/>
        </w:rPr>
        <w:t>social, academic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și </w:t>
      </w:r>
      <w:r w:rsidR="008239CE" w:rsidRPr="00ED4980">
        <w:rPr>
          <w:rFonts w:ascii="Calibri" w:eastAsia="Calibri" w:hAnsi="Calibri" w:cs="Calibri"/>
          <w:b/>
          <w:color w:val="000000"/>
          <w:lang w:eastAsia="en-US"/>
        </w:rPr>
        <w:t>universitar</w:t>
      </w:r>
      <w:r w:rsidR="000E5209" w:rsidRPr="00ED4980">
        <w:rPr>
          <w:rFonts w:ascii="Calibri" w:eastAsia="Calibri" w:hAnsi="Calibri" w:cs="Calibri"/>
          <w:b/>
          <w:color w:val="000000"/>
          <w:lang w:eastAsia="en-US"/>
        </w:rPr>
        <w:t>,</w:t>
      </w:r>
      <w:r w:rsidR="00901FD0" w:rsidRPr="00ED4980">
        <w:rPr>
          <w:rFonts w:ascii="Calibri" w:eastAsia="Calibri" w:hAnsi="Calibri" w:cs="Calibri"/>
          <w:b/>
          <w:color w:val="000000"/>
          <w:lang w:eastAsia="en-US"/>
        </w:rPr>
        <w:t xml:space="preserve"> în </w:t>
      </w:r>
      <w:r w:rsidR="00C55565" w:rsidRPr="00ED4980">
        <w:rPr>
          <w:rFonts w:ascii="Calibri" w:eastAsia="Calibri" w:hAnsi="Calibri" w:cs="Calibri"/>
          <w:b/>
          <w:color w:val="000000"/>
          <w:lang w:eastAsia="en-US"/>
        </w:rPr>
        <w:t>cadrul CM PR NE 2021-2027</w:t>
      </w:r>
    </w:p>
    <w:p w14:paraId="354F3066" w14:textId="77777777" w:rsidR="00C55565" w:rsidRPr="006F5A22" w:rsidRDefault="00C5556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3A0088EE" w14:textId="77777777" w:rsidR="00C55565" w:rsidRPr="006F5A22" w:rsidRDefault="00C5556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14:paraId="4191DE10" w14:textId="77777777" w:rsidR="00C55565" w:rsidRPr="006F5A22" w:rsidRDefault="00C55565" w:rsidP="00C8338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sectPr w:rsidR="00C55565" w:rsidRPr="006F5A22" w:rsidSect="00272C3B">
      <w:footerReference w:type="default" r:id="rId18"/>
      <w:headerReference w:type="first" r:id="rId19"/>
      <w:pgSz w:w="11907" w:h="16840" w:code="9"/>
      <w:pgMar w:top="1135" w:right="1418" w:bottom="1276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9339" w14:textId="77777777" w:rsidR="00933626" w:rsidRDefault="00933626" w:rsidP="00BE453D">
      <w:r>
        <w:separator/>
      </w:r>
    </w:p>
  </w:endnote>
  <w:endnote w:type="continuationSeparator" w:id="0">
    <w:p w14:paraId="5149BA33" w14:textId="77777777" w:rsidR="00933626" w:rsidRDefault="00933626" w:rsidP="00BE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D5B7" w14:textId="77777777" w:rsidR="00E17E8F" w:rsidRDefault="00E17E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77C75" w14:textId="77777777" w:rsidR="00FB4DB3" w:rsidRDefault="00FB4DB3" w:rsidP="00D142FB">
    <w:pPr>
      <w:pStyle w:val="Footer"/>
      <w:tabs>
        <w:tab w:val="clear" w:pos="4680"/>
        <w:tab w:val="clear" w:pos="9360"/>
      </w:tabs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F9D0" w14:textId="77777777" w:rsidR="00933626" w:rsidRDefault="00933626" w:rsidP="00BE453D">
      <w:r>
        <w:separator/>
      </w:r>
    </w:p>
  </w:footnote>
  <w:footnote w:type="continuationSeparator" w:id="0">
    <w:p w14:paraId="09F4BE8C" w14:textId="77777777" w:rsidR="00933626" w:rsidRDefault="00933626" w:rsidP="00BE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66DD" w14:textId="3B846DF9" w:rsidR="00383E76" w:rsidRDefault="00383E76">
    <w:pPr>
      <w:pStyle w:val="Header"/>
    </w:pPr>
    <w:r w:rsidRPr="00047B4D">
      <w:rPr>
        <w:noProof/>
      </w:rPr>
      <w:drawing>
        <wp:inline distT="0" distB="0" distL="0" distR="0" wp14:anchorId="627BC3BE" wp14:editId="41114B81">
          <wp:extent cx="1828800" cy="8699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05A"/>
    <w:multiLevelType w:val="hybridMultilevel"/>
    <w:tmpl w:val="216A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E5D"/>
    <w:multiLevelType w:val="hybridMultilevel"/>
    <w:tmpl w:val="BB6CBC7C"/>
    <w:lvl w:ilvl="0" w:tplc="66FEA1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A00"/>
    <w:multiLevelType w:val="hybridMultilevel"/>
    <w:tmpl w:val="70E21414"/>
    <w:lvl w:ilvl="0" w:tplc="883CE9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DD2"/>
    <w:multiLevelType w:val="hybridMultilevel"/>
    <w:tmpl w:val="6972CB9A"/>
    <w:lvl w:ilvl="0" w:tplc="5782A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A80"/>
    <w:multiLevelType w:val="hybridMultilevel"/>
    <w:tmpl w:val="CEAAF306"/>
    <w:lvl w:ilvl="0" w:tplc="205E0C64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5" w15:restartNumberingAfterBreak="0">
    <w:nsid w:val="324E12C9"/>
    <w:multiLevelType w:val="hybridMultilevel"/>
    <w:tmpl w:val="8DA0C894"/>
    <w:lvl w:ilvl="0" w:tplc="58205C1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0BCB"/>
    <w:multiLevelType w:val="hybridMultilevel"/>
    <w:tmpl w:val="8A2A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5D4"/>
    <w:multiLevelType w:val="hybridMultilevel"/>
    <w:tmpl w:val="EC38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63C"/>
    <w:multiLevelType w:val="hybridMultilevel"/>
    <w:tmpl w:val="D90A1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152F3"/>
    <w:multiLevelType w:val="hybridMultilevel"/>
    <w:tmpl w:val="07D0FC66"/>
    <w:lvl w:ilvl="0" w:tplc="2160B3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65510">
    <w:abstractNumId w:val="0"/>
  </w:num>
  <w:num w:numId="2" w16cid:durableId="886261510">
    <w:abstractNumId w:val="7"/>
  </w:num>
  <w:num w:numId="3" w16cid:durableId="1660190640">
    <w:abstractNumId w:val="5"/>
  </w:num>
  <w:num w:numId="4" w16cid:durableId="1155492461">
    <w:abstractNumId w:val="6"/>
  </w:num>
  <w:num w:numId="5" w16cid:durableId="905070526">
    <w:abstractNumId w:val="1"/>
  </w:num>
  <w:num w:numId="6" w16cid:durableId="91709679">
    <w:abstractNumId w:val="3"/>
  </w:num>
  <w:num w:numId="7" w16cid:durableId="79066228">
    <w:abstractNumId w:val="8"/>
  </w:num>
  <w:num w:numId="8" w16cid:durableId="1263688770">
    <w:abstractNumId w:val="4"/>
  </w:num>
  <w:num w:numId="9" w16cid:durableId="242952464">
    <w:abstractNumId w:val="9"/>
  </w:num>
  <w:num w:numId="10" w16cid:durableId="30627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8F"/>
    <w:rsid w:val="000006C0"/>
    <w:rsid w:val="00002C76"/>
    <w:rsid w:val="000129F4"/>
    <w:rsid w:val="0001628F"/>
    <w:rsid w:val="0002291D"/>
    <w:rsid w:val="00030E2B"/>
    <w:rsid w:val="00037F55"/>
    <w:rsid w:val="0004071A"/>
    <w:rsid w:val="00040B80"/>
    <w:rsid w:val="000531DA"/>
    <w:rsid w:val="000634DE"/>
    <w:rsid w:val="000711FE"/>
    <w:rsid w:val="0007290C"/>
    <w:rsid w:val="00073045"/>
    <w:rsid w:val="00081795"/>
    <w:rsid w:val="00085D5A"/>
    <w:rsid w:val="00087770"/>
    <w:rsid w:val="00095BF8"/>
    <w:rsid w:val="000A2106"/>
    <w:rsid w:val="000B34E6"/>
    <w:rsid w:val="000C02EE"/>
    <w:rsid w:val="000C22B0"/>
    <w:rsid w:val="000C3FE3"/>
    <w:rsid w:val="000C65BB"/>
    <w:rsid w:val="000D3115"/>
    <w:rsid w:val="000D619C"/>
    <w:rsid w:val="000E178D"/>
    <w:rsid w:val="000E470A"/>
    <w:rsid w:val="000E5209"/>
    <w:rsid w:val="000E6AA6"/>
    <w:rsid w:val="000F1B56"/>
    <w:rsid w:val="000F7CA2"/>
    <w:rsid w:val="00100DF5"/>
    <w:rsid w:val="00103398"/>
    <w:rsid w:val="00116199"/>
    <w:rsid w:val="00126797"/>
    <w:rsid w:val="00131474"/>
    <w:rsid w:val="001369DE"/>
    <w:rsid w:val="00137CD0"/>
    <w:rsid w:val="00146D9F"/>
    <w:rsid w:val="00156C65"/>
    <w:rsid w:val="0016408E"/>
    <w:rsid w:val="00172F80"/>
    <w:rsid w:val="0017450D"/>
    <w:rsid w:val="00177013"/>
    <w:rsid w:val="00192DA9"/>
    <w:rsid w:val="001A3A7E"/>
    <w:rsid w:val="001A7B42"/>
    <w:rsid w:val="001B2EB6"/>
    <w:rsid w:val="001B457F"/>
    <w:rsid w:val="001C0A77"/>
    <w:rsid w:val="001C1A46"/>
    <w:rsid w:val="001C1E72"/>
    <w:rsid w:val="001C1E95"/>
    <w:rsid w:val="001C3E3A"/>
    <w:rsid w:val="001D2888"/>
    <w:rsid w:val="001D4D75"/>
    <w:rsid w:val="001E2E7D"/>
    <w:rsid w:val="001E3394"/>
    <w:rsid w:val="001E77B3"/>
    <w:rsid w:val="001F2125"/>
    <w:rsid w:val="0020710E"/>
    <w:rsid w:val="00213F39"/>
    <w:rsid w:val="002140D6"/>
    <w:rsid w:val="0021475B"/>
    <w:rsid w:val="00225D70"/>
    <w:rsid w:val="00226DCB"/>
    <w:rsid w:val="00230718"/>
    <w:rsid w:val="00230B2C"/>
    <w:rsid w:val="002354AA"/>
    <w:rsid w:val="00237C3C"/>
    <w:rsid w:val="00243353"/>
    <w:rsid w:val="0025551B"/>
    <w:rsid w:val="0026025D"/>
    <w:rsid w:val="0026039E"/>
    <w:rsid w:val="00263E8D"/>
    <w:rsid w:val="00272C3B"/>
    <w:rsid w:val="00273876"/>
    <w:rsid w:val="002810C5"/>
    <w:rsid w:val="002834D0"/>
    <w:rsid w:val="002914C5"/>
    <w:rsid w:val="002B5AE4"/>
    <w:rsid w:val="002B6946"/>
    <w:rsid w:val="002B74B3"/>
    <w:rsid w:val="002C3DAD"/>
    <w:rsid w:val="002C50B6"/>
    <w:rsid w:val="002D2255"/>
    <w:rsid w:val="002E2D7E"/>
    <w:rsid w:val="002E5B86"/>
    <w:rsid w:val="002F042D"/>
    <w:rsid w:val="002F3055"/>
    <w:rsid w:val="00306394"/>
    <w:rsid w:val="00310C91"/>
    <w:rsid w:val="00311A5D"/>
    <w:rsid w:val="00321A5A"/>
    <w:rsid w:val="00321D9F"/>
    <w:rsid w:val="00326F6A"/>
    <w:rsid w:val="003304CD"/>
    <w:rsid w:val="00333699"/>
    <w:rsid w:val="003351F7"/>
    <w:rsid w:val="00336925"/>
    <w:rsid w:val="0034013D"/>
    <w:rsid w:val="00342EF5"/>
    <w:rsid w:val="00345C66"/>
    <w:rsid w:val="00355EA9"/>
    <w:rsid w:val="00357967"/>
    <w:rsid w:val="00362169"/>
    <w:rsid w:val="00367DEF"/>
    <w:rsid w:val="003771BA"/>
    <w:rsid w:val="003817C4"/>
    <w:rsid w:val="0038396A"/>
    <w:rsid w:val="00383E76"/>
    <w:rsid w:val="00385FA1"/>
    <w:rsid w:val="003936CA"/>
    <w:rsid w:val="00393C7A"/>
    <w:rsid w:val="00395817"/>
    <w:rsid w:val="00396829"/>
    <w:rsid w:val="003A0731"/>
    <w:rsid w:val="003A3947"/>
    <w:rsid w:val="003B1F2F"/>
    <w:rsid w:val="003B292B"/>
    <w:rsid w:val="003B2BBC"/>
    <w:rsid w:val="003B619C"/>
    <w:rsid w:val="003B7259"/>
    <w:rsid w:val="003C2D60"/>
    <w:rsid w:val="003D0D15"/>
    <w:rsid w:val="003D6F5C"/>
    <w:rsid w:val="003E05A3"/>
    <w:rsid w:val="003E31DD"/>
    <w:rsid w:val="003E4648"/>
    <w:rsid w:val="003F5339"/>
    <w:rsid w:val="00413348"/>
    <w:rsid w:val="00413710"/>
    <w:rsid w:val="00413CFC"/>
    <w:rsid w:val="0041481B"/>
    <w:rsid w:val="00416C28"/>
    <w:rsid w:val="004206FF"/>
    <w:rsid w:val="004218B7"/>
    <w:rsid w:val="00421BC9"/>
    <w:rsid w:val="0042239D"/>
    <w:rsid w:val="00427861"/>
    <w:rsid w:val="00442C8F"/>
    <w:rsid w:val="00443317"/>
    <w:rsid w:val="00450AFA"/>
    <w:rsid w:val="004566D1"/>
    <w:rsid w:val="00464E50"/>
    <w:rsid w:val="00481B7B"/>
    <w:rsid w:val="0048210D"/>
    <w:rsid w:val="00486A1D"/>
    <w:rsid w:val="00494CEA"/>
    <w:rsid w:val="00495797"/>
    <w:rsid w:val="00496663"/>
    <w:rsid w:val="00497FAD"/>
    <w:rsid w:val="004A1740"/>
    <w:rsid w:val="004A3653"/>
    <w:rsid w:val="004A7774"/>
    <w:rsid w:val="004B08A7"/>
    <w:rsid w:val="004B1FCA"/>
    <w:rsid w:val="004B2768"/>
    <w:rsid w:val="004B3E36"/>
    <w:rsid w:val="004B5E8B"/>
    <w:rsid w:val="004C06FA"/>
    <w:rsid w:val="004D160F"/>
    <w:rsid w:val="004D54BF"/>
    <w:rsid w:val="004D67CA"/>
    <w:rsid w:val="004E1080"/>
    <w:rsid w:val="004F1CEE"/>
    <w:rsid w:val="004F7BDB"/>
    <w:rsid w:val="004F7D9C"/>
    <w:rsid w:val="005036F6"/>
    <w:rsid w:val="005037D7"/>
    <w:rsid w:val="00504B52"/>
    <w:rsid w:val="00517E71"/>
    <w:rsid w:val="00526483"/>
    <w:rsid w:val="00531265"/>
    <w:rsid w:val="00537774"/>
    <w:rsid w:val="00550EBC"/>
    <w:rsid w:val="00555A34"/>
    <w:rsid w:val="00564CB4"/>
    <w:rsid w:val="00570532"/>
    <w:rsid w:val="005718E2"/>
    <w:rsid w:val="00571EE5"/>
    <w:rsid w:val="0057230A"/>
    <w:rsid w:val="00572F2C"/>
    <w:rsid w:val="00590C80"/>
    <w:rsid w:val="005939F2"/>
    <w:rsid w:val="0059466F"/>
    <w:rsid w:val="005A0918"/>
    <w:rsid w:val="005A1075"/>
    <w:rsid w:val="005A305C"/>
    <w:rsid w:val="005A699C"/>
    <w:rsid w:val="005B1842"/>
    <w:rsid w:val="005B1E40"/>
    <w:rsid w:val="005B4484"/>
    <w:rsid w:val="005C1F55"/>
    <w:rsid w:val="005C1F6B"/>
    <w:rsid w:val="005C3477"/>
    <w:rsid w:val="005C500C"/>
    <w:rsid w:val="005C54E5"/>
    <w:rsid w:val="005D62FC"/>
    <w:rsid w:val="005D660D"/>
    <w:rsid w:val="005D6A2F"/>
    <w:rsid w:val="005E1492"/>
    <w:rsid w:val="005E35B2"/>
    <w:rsid w:val="005E5275"/>
    <w:rsid w:val="005F74A4"/>
    <w:rsid w:val="00602CBF"/>
    <w:rsid w:val="00604122"/>
    <w:rsid w:val="0060482B"/>
    <w:rsid w:val="00605BC0"/>
    <w:rsid w:val="006063BE"/>
    <w:rsid w:val="0060719B"/>
    <w:rsid w:val="006124A6"/>
    <w:rsid w:val="00615513"/>
    <w:rsid w:val="0063446E"/>
    <w:rsid w:val="00640286"/>
    <w:rsid w:val="00646102"/>
    <w:rsid w:val="00650C70"/>
    <w:rsid w:val="00651141"/>
    <w:rsid w:val="00651C89"/>
    <w:rsid w:val="00653403"/>
    <w:rsid w:val="00654659"/>
    <w:rsid w:val="0065774A"/>
    <w:rsid w:val="0066179A"/>
    <w:rsid w:val="006659E1"/>
    <w:rsid w:val="00673092"/>
    <w:rsid w:val="0067419F"/>
    <w:rsid w:val="00684149"/>
    <w:rsid w:val="006903C4"/>
    <w:rsid w:val="0069456C"/>
    <w:rsid w:val="006A3566"/>
    <w:rsid w:val="006A4CAF"/>
    <w:rsid w:val="006A6807"/>
    <w:rsid w:val="006A7EFB"/>
    <w:rsid w:val="006C1399"/>
    <w:rsid w:val="006C5A96"/>
    <w:rsid w:val="006D2AD9"/>
    <w:rsid w:val="006D38CC"/>
    <w:rsid w:val="006D5C68"/>
    <w:rsid w:val="006D6231"/>
    <w:rsid w:val="006D70E4"/>
    <w:rsid w:val="006E22BD"/>
    <w:rsid w:val="006E250F"/>
    <w:rsid w:val="006E39D6"/>
    <w:rsid w:val="006E40C9"/>
    <w:rsid w:val="006E7821"/>
    <w:rsid w:val="006F5A22"/>
    <w:rsid w:val="007002DD"/>
    <w:rsid w:val="0070333A"/>
    <w:rsid w:val="0070588A"/>
    <w:rsid w:val="00707479"/>
    <w:rsid w:val="00707CBA"/>
    <w:rsid w:val="00707EFB"/>
    <w:rsid w:val="00717BB4"/>
    <w:rsid w:val="007236C8"/>
    <w:rsid w:val="00734ABA"/>
    <w:rsid w:val="00741C0F"/>
    <w:rsid w:val="007430A1"/>
    <w:rsid w:val="0075279F"/>
    <w:rsid w:val="00762A57"/>
    <w:rsid w:val="0076426E"/>
    <w:rsid w:val="0077173A"/>
    <w:rsid w:val="00780F84"/>
    <w:rsid w:val="007877E1"/>
    <w:rsid w:val="0079012B"/>
    <w:rsid w:val="00790B0B"/>
    <w:rsid w:val="007A0BEF"/>
    <w:rsid w:val="007A1674"/>
    <w:rsid w:val="007A54F0"/>
    <w:rsid w:val="007B59D0"/>
    <w:rsid w:val="007C0475"/>
    <w:rsid w:val="007C3268"/>
    <w:rsid w:val="007C5E60"/>
    <w:rsid w:val="007C77B4"/>
    <w:rsid w:val="007C7DB9"/>
    <w:rsid w:val="007D0B73"/>
    <w:rsid w:val="007D361A"/>
    <w:rsid w:val="007D3A95"/>
    <w:rsid w:val="007D6012"/>
    <w:rsid w:val="007D6810"/>
    <w:rsid w:val="007F04CD"/>
    <w:rsid w:val="007F274C"/>
    <w:rsid w:val="00806733"/>
    <w:rsid w:val="0081219F"/>
    <w:rsid w:val="0082100D"/>
    <w:rsid w:val="008224CB"/>
    <w:rsid w:val="008239CE"/>
    <w:rsid w:val="00824357"/>
    <w:rsid w:val="00831973"/>
    <w:rsid w:val="00840569"/>
    <w:rsid w:val="00843BF5"/>
    <w:rsid w:val="00851355"/>
    <w:rsid w:val="0087441D"/>
    <w:rsid w:val="008748F9"/>
    <w:rsid w:val="0087746B"/>
    <w:rsid w:val="00890770"/>
    <w:rsid w:val="0089138F"/>
    <w:rsid w:val="00896E89"/>
    <w:rsid w:val="0089700A"/>
    <w:rsid w:val="008A22D8"/>
    <w:rsid w:val="008A2E47"/>
    <w:rsid w:val="008A424D"/>
    <w:rsid w:val="008A5763"/>
    <w:rsid w:val="008D2213"/>
    <w:rsid w:val="008D3489"/>
    <w:rsid w:val="008D4F1A"/>
    <w:rsid w:val="008E12D7"/>
    <w:rsid w:val="008E5E92"/>
    <w:rsid w:val="008F4C53"/>
    <w:rsid w:val="008F6D7A"/>
    <w:rsid w:val="00901FD0"/>
    <w:rsid w:val="009027E2"/>
    <w:rsid w:val="00904A15"/>
    <w:rsid w:val="00905492"/>
    <w:rsid w:val="00914DC3"/>
    <w:rsid w:val="0092022E"/>
    <w:rsid w:val="00923B39"/>
    <w:rsid w:val="00930092"/>
    <w:rsid w:val="00933626"/>
    <w:rsid w:val="00934B47"/>
    <w:rsid w:val="00936A01"/>
    <w:rsid w:val="00936C67"/>
    <w:rsid w:val="0094478F"/>
    <w:rsid w:val="009473A0"/>
    <w:rsid w:val="0095029D"/>
    <w:rsid w:val="0095338A"/>
    <w:rsid w:val="00953446"/>
    <w:rsid w:val="009645A6"/>
    <w:rsid w:val="00967A15"/>
    <w:rsid w:val="00970AE1"/>
    <w:rsid w:val="00972846"/>
    <w:rsid w:val="00972AD9"/>
    <w:rsid w:val="00976602"/>
    <w:rsid w:val="00977AAE"/>
    <w:rsid w:val="009813A0"/>
    <w:rsid w:val="00982805"/>
    <w:rsid w:val="00997F08"/>
    <w:rsid w:val="009A0E08"/>
    <w:rsid w:val="009A576B"/>
    <w:rsid w:val="009A6AE8"/>
    <w:rsid w:val="009A7480"/>
    <w:rsid w:val="009B1BEB"/>
    <w:rsid w:val="009B1D89"/>
    <w:rsid w:val="009B398B"/>
    <w:rsid w:val="009B39E8"/>
    <w:rsid w:val="009B3F5A"/>
    <w:rsid w:val="009B550E"/>
    <w:rsid w:val="009C4E0F"/>
    <w:rsid w:val="009C521D"/>
    <w:rsid w:val="009C6345"/>
    <w:rsid w:val="009C6659"/>
    <w:rsid w:val="009C7F5B"/>
    <w:rsid w:val="009D1F9D"/>
    <w:rsid w:val="009E6BDC"/>
    <w:rsid w:val="009F110E"/>
    <w:rsid w:val="009F6007"/>
    <w:rsid w:val="00A0294F"/>
    <w:rsid w:val="00A03FA6"/>
    <w:rsid w:val="00A143A7"/>
    <w:rsid w:val="00A235D6"/>
    <w:rsid w:val="00A27124"/>
    <w:rsid w:val="00A31004"/>
    <w:rsid w:val="00A36D0E"/>
    <w:rsid w:val="00A36E89"/>
    <w:rsid w:val="00A4251F"/>
    <w:rsid w:val="00A458F3"/>
    <w:rsid w:val="00A47E66"/>
    <w:rsid w:val="00A5061D"/>
    <w:rsid w:val="00A54737"/>
    <w:rsid w:val="00A54D95"/>
    <w:rsid w:val="00A62758"/>
    <w:rsid w:val="00A75F43"/>
    <w:rsid w:val="00A80BD3"/>
    <w:rsid w:val="00A8287B"/>
    <w:rsid w:val="00A914CC"/>
    <w:rsid w:val="00A916CE"/>
    <w:rsid w:val="00A97E78"/>
    <w:rsid w:val="00AA00C4"/>
    <w:rsid w:val="00AA64C9"/>
    <w:rsid w:val="00AB23B5"/>
    <w:rsid w:val="00AD78C0"/>
    <w:rsid w:val="00AE6616"/>
    <w:rsid w:val="00AF2520"/>
    <w:rsid w:val="00AF38AC"/>
    <w:rsid w:val="00B10E48"/>
    <w:rsid w:val="00B1584D"/>
    <w:rsid w:val="00B16428"/>
    <w:rsid w:val="00B21188"/>
    <w:rsid w:val="00B22E77"/>
    <w:rsid w:val="00B33448"/>
    <w:rsid w:val="00B373F4"/>
    <w:rsid w:val="00B401E6"/>
    <w:rsid w:val="00B426EF"/>
    <w:rsid w:val="00B46509"/>
    <w:rsid w:val="00B5490E"/>
    <w:rsid w:val="00B60073"/>
    <w:rsid w:val="00B633F2"/>
    <w:rsid w:val="00B646B0"/>
    <w:rsid w:val="00B66002"/>
    <w:rsid w:val="00B72101"/>
    <w:rsid w:val="00B811CB"/>
    <w:rsid w:val="00B82201"/>
    <w:rsid w:val="00B844DD"/>
    <w:rsid w:val="00B85227"/>
    <w:rsid w:val="00B94B06"/>
    <w:rsid w:val="00BA3740"/>
    <w:rsid w:val="00BC6153"/>
    <w:rsid w:val="00BD0253"/>
    <w:rsid w:val="00BD1530"/>
    <w:rsid w:val="00BD4CD0"/>
    <w:rsid w:val="00BE453D"/>
    <w:rsid w:val="00BF0FC9"/>
    <w:rsid w:val="00BF296D"/>
    <w:rsid w:val="00BF3E97"/>
    <w:rsid w:val="00BF42D8"/>
    <w:rsid w:val="00BF514B"/>
    <w:rsid w:val="00BF6215"/>
    <w:rsid w:val="00C03430"/>
    <w:rsid w:val="00C051FD"/>
    <w:rsid w:val="00C05AFC"/>
    <w:rsid w:val="00C13EE2"/>
    <w:rsid w:val="00C205CA"/>
    <w:rsid w:val="00C20E7A"/>
    <w:rsid w:val="00C21920"/>
    <w:rsid w:val="00C231F0"/>
    <w:rsid w:val="00C32FC8"/>
    <w:rsid w:val="00C36E8C"/>
    <w:rsid w:val="00C4410A"/>
    <w:rsid w:val="00C508B9"/>
    <w:rsid w:val="00C55565"/>
    <w:rsid w:val="00C65BE4"/>
    <w:rsid w:val="00C65E90"/>
    <w:rsid w:val="00C70371"/>
    <w:rsid w:val="00C7280F"/>
    <w:rsid w:val="00C7648F"/>
    <w:rsid w:val="00C83387"/>
    <w:rsid w:val="00C840DD"/>
    <w:rsid w:val="00C91B7F"/>
    <w:rsid w:val="00C937CE"/>
    <w:rsid w:val="00C941AE"/>
    <w:rsid w:val="00CA0409"/>
    <w:rsid w:val="00CA0B89"/>
    <w:rsid w:val="00CA1AED"/>
    <w:rsid w:val="00CB3BBE"/>
    <w:rsid w:val="00CB4275"/>
    <w:rsid w:val="00CB48EF"/>
    <w:rsid w:val="00CB55E0"/>
    <w:rsid w:val="00CC0842"/>
    <w:rsid w:val="00CC278A"/>
    <w:rsid w:val="00CC70A9"/>
    <w:rsid w:val="00CD2454"/>
    <w:rsid w:val="00CF37BD"/>
    <w:rsid w:val="00CF45CA"/>
    <w:rsid w:val="00CF7732"/>
    <w:rsid w:val="00D03566"/>
    <w:rsid w:val="00D052DF"/>
    <w:rsid w:val="00D10BC1"/>
    <w:rsid w:val="00D1200C"/>
    <w:rsid w:val="00D12406"/>
    <w:rsid w:val="00D12A03"/>
    <w:rsid w:val="00D142FB"/>
    <w:rsid w:val="00D15208"/>
    <w:rsid w:val="00D16684"/>
    <w:rsid w:val="00D33813"/>
    <w:rsid w:val="00D36CAB"/>
    <w:rsid w:val="00D3762C"/>
    <w:rsid w:val="00D406D5"/>
    <w:rsid w:val="00D436A2"/>
    <w:rsid w:val="00D44AEB"/>
    <w:rsid w:val="00D5644A"/>
    <w:rsid w:val="00D71687"/>
    <w:rsid w:val="00D7218F"/>
    <w:rsid w:val="00D72756"/>
    <w:rsid w:val="00D74109"/>
    <w:rsid w:val="00D759AB"/>
    <w:rsid w:val="00D75F8C"/>
    <w:rsid w:val="00D86E0E"/>
    <w:rsid w:val="00D90CE6"/>
    <w:rsid w:val="00D9396F"/>
    <w:rsid w:val="00D96BE5"/>
    <w:rsid w:val="00DA3546"/>
    <w:rsid w:val="00DA5DA8"/>
    <w:rsid w:val="00DA5F86"/>
    <w:rsid w:val="00DB2229"/>
    <w:rsid w:val="00DB42F4"/>
    <w:rsid w:val="00DC1BCD"/>
    <w:rsid w:val="00DC2D02"/>
    <w:rsid w:val="00DC554A"/>
    <w:rsid w:val="00DE3912"/>
    <w:rsid w:val="00DE4494"/>
    <w:rsid w:val="00DE5EE3"/>
    <w:rsid w:val="00DF4AB6"/>
    <w:rsid w:val="00E0097E"/>
    <w:rsid w:val="00E016E8"/>
    <w:rsid w:val="00E055F2"/>
    <w:rsid w:val="00E11398"/>
    <w:rsid w:val="00E15425"/>
    <w:rsid w:val="00E16FE0"/>
    <w:rsid w:val="00E17E8F"/>
    <w:rsid w:val="00E32E26"/>
    <w:rsid w:val="00E3375E"/>
    <w:rsid w:val="00E35352"/>
    <w:rsid w:val="00E429ED"/>
    <w:rsid w:val="00E44740"/>
    <w:rsid w:val="00E44B05"/>
    <w:rsid w:val="00E4516E"/>
    <w:rsid w:val="00E56C96"/>
    <w:rsid w:val="00E56F26"/>
    <w:rsid w:val="00E828C5"/>
    <w:rsid w:val="00E838E8"/>
    <w:rsid w:val="00E95004"/>
    <w:rsid w:val="00E95CC9"/>
    <w:rsid w:val="00EB0DA7"/>
    <w:rsid w:val="00EB6D17"/>
    <w:rsid w:val="00EB7E14"/>
    <w:rsid w:val="00EC23CC"/>
    <w:rsid w:val="00ED1720"/>
    <w:rsid w:val="00ED4980"/>
    <w:rsid w:val="00ED5B6A"/>
    <w:rsid w:val="00EE1B9C"/>
    <w:rsid w:val="00EE2B40"/>
    <w:rsid w:val="00EE437D"/>
    <w:rsid w:val="00EE5C9E"/>
    <w:rsid w:val="00EE700C"/>
    <w:rsid w:val="00EE7FB1"/>
    <w:rsid w:val="00F04006"/>
    <w:rsid w:val="00F14ED5"/>
    <w:rsid w:val="00F165B9"/>
    <w:rsid w:val="00F17F0B"/>
    <w:rsid w:val="00F217E8"/>
    <w:rsid w:val="00F2309B"/>
    <w:rsid w:val="00F31F03"/>
    <w:rsid w:val="00F348AF"/>
    <w:rsid w:val="00F35B2B"/>
    <w:rsid w:val="00F529A3"/>
    <w:rsid w:val="00F53090"/>
    <w:rsid w:val="00F5784B"/>
    <w:rsid w:val="00F6171C"/>
    <w:rsid w:val="00F620E7"/>
    <w:rsid w:val="00F65444"/>
    <w:rsid w:val="00F826CC"/>
    <w:rsid w:val="00F82E2C"/>
    <w:rsid w:val="00F83033"/>
    <w:rsid w:val="00FA133C"/>
    <w:rsid w:val="00FA4D93"/>
    <w:rsid w:val="00FA6D3F"/>
    <w:rsid w:val="00FB102A"/>
    <w:rsid w:val="00FB2914"/>
    <w:rsid w:val="00FB4DB3"/>
    <w:rsid w:val="00FB6CF2"/>
    <w:rsid w:val="00FC1766"/>
    <w:rsid w:val="00FC2B8C"/>
    <w:rsid w:val="00FD486F"/>
    <w:rsid w:val="00FD4D33"/>
    <w:rsid w:val="00FE3F2A"/>
    <w:rsid w:val="00FE682B"/>
    <w:rsid w:val="00FF1C1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8BAA4"/>
  <w15:chartTrackingRefBased/>
  <w15:docId w15:val="{2C989E52-8136-40D0-AF13-2711F93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32"/>
    <w:rPr>
      <w:rFonts w:eastAsia="Times New Roman" w:cs="Times New Roman"/>
      <w:bCs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F7732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00A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1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5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45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5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53D"/>
    <w:rPr>
      <w:sz w:val="22"/>
      <w:szCs w:val="22"/>
    </w:rPr>
  </w:style>
  <w:style w:type="character" w:customStyle="1" w:styleId="Heading1Char">
    <w:name w:val="Heading 1 Char"/>
    <w:link w:val="Heading1"/>
    <w:rsid w:val="00CF7732"/>
    <w:rPr>
      <w:rFonts w:eastAsia="Times New Roman" w:cs="Times New Roman"/>
      <w:b/>
      <w:sz w:val="24"/>
      <w:szCs w:val="24"/>
      <w:lang w:eastAsia="ro-RO"/>
    </w:rPr>
  </w:style>
  <w:style w:type="character" w:styleId="Hyperlink">
    <w:name w:val="Hyperlink"/>
    <w:uiPriority w:val="99"/>
    <w:unhideWhenUsed/>
    <w:rsid w:val="00E4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4B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6A1D"/>
    <w:rPr>
      <w:rFonts w:eastAsia="Times New Roman" w:cs="Times New Roman"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70588A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700A"/>
    <w:rPr>
      <w:rFonts w:ascii="Calibri Light" w:eastAsia="Times New Roman" w:hAnsi="Calibri Light" w:cs="Times New Roman"/>
      <w:b/>
      <w:bCs/>
      <w:i/>
      <w:iCs/>
      <w:sz w:val="28"/>
      <w:szCs w:val="28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7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2768"/>
    <w:rPr>
      <w:rFonts w:eastAsia="Times New Roman" w:cs="Times New Roman"/>
      <w:bCs/>
      <w:lang w:eastAsia="ro-RO"/>
    </w:rPr>
  </w:style>
  <w:style w:type="character" w:styleId="FootnoteReference">
    <w:name w:val="footnote reference"/>
    <w:uiPriority w:val="99"/>
    <w:semiHidden/>
    <w:unhideWhenUsed/>
    <w:rsid w:val="004B2768"/>
    <w:rPr>
      <w:vertAlign w:val="superscript"/>
    </w:rPr>
  </w:style>
  <w:style w:type="paragraph" w:customStyle="1" w:styleId="Default">
    <w:name w:val="Default"/>
    <w:rsid w:val="00B426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1004"/>
    <w:pPr>
      <w:spacing w:before="100" w:beforeAutospacing="1" w:after="100" w:afterAutospacing="1"/>
    </w:pPr>
    <w:rPr>
      <w:rFonts w:ascii="Calibri" w:eastAsia="Calibri" w:hAnsi="Calibri" w:cs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A310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1FE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2D225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A4CA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04006"/>
    <w:pPr>
      <w:spacing w:after="100"/>
    </w:pPr>
  </w:style>
  <w:style w:type="paragraph" w:styleId="Revision">
    <w:name w:val="Revision"/>
    <w:hidden/>
    <w:uiPriority w:val="99"/>
    <w:semiHidden/>
    <w:rsid w:val="00156C65"/>
    <w:rPr>
      <w:rFonts w:eastAsia="Times New Roman" w:cs="Times New Roman"/>
      <w:bCs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6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5A6"/>
    <w:rPr>
      <w:rFonts w:eastAsia="Times New Roman" w:cs="Times New Roman"/>
      <w:bCs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5A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5A6"/>
    <w:rPr>
      <w:rFonts w:eastAsia="Times New Roman" w:cs="Times New Roman"/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nordest.ro/wp-content/uploads/2022/10/PR-Nord-Est_13_10_2022_aprobat_CE.pdf" TargetMode="External"/><Relationship Id="rId13" Type="http://schemas.openxmlformats.org/officeDocument/2006/relationships/hyperlink" Target="http://www.adrnordest.r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rnordest.ro" TargetMode="External"/><Relationship Id="rId17" Type="http://schemas.openxmlformats.org/officeDocument/2006/relationships/hyperlink" Target="http://www.adrnordest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briel.hanganu@adrnordest.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.hanganu@adrnordest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ana.ciobotaru@adrnordest.ro" TargetMode="External"/><Relationship Id="rId10" Type="http://schemas.openxmlformats.org/officeDocument/2006/relationships/hyperlink" Target="http://www.adrnordest.r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rnordest.ro" TargetMode="External"/><Relationship Id="rId14" Type="http://schemas.openxmlformats.org/officeDocument/2006/relationships/hyperlink" Target="http://www.adrnord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52EB-6FEA-423D-BCD4-EABE0831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11</Pages>
  <Words>3721</Words>
  <Characters>21215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24887</CharactersWithSpaces>
  <SharedDoc>false</SharedDoc>
  <HLinks>
    <vt:vector size="36" baseType="variant">
      <vt:variant>
        <vt:i4>65611</vt:i4>
      </vt:variant>
      <vt:variant>
        <vt:i4>15</vt:i4>
      </vt:variant>
      <vt:variant>
        <vt:i4>0</vt:i4>
      </vt:variant>
      <vt:variant>
        <vt:i4>5</vt:i4>
      </vt:variant>
      <vt:variant>
        <vt:lpwstr>http://www.adrnordest.ro/</vt:lpwstr>
      </vt:variant>
      <vt:variant>
        <vt:lpwstr/>
      </vt:variant>
      <vt:variant>
        <vt:i4>5374054</vt:i4>
      </vt:variant>
      <vt:variant>
        <vt:i4>12</vt:i4>
      </vt:variant>
      <vt:variant>
        <vt:i4>0</vt:i4>
      </vt:variant>
      <vt:variant>
        <vt:i4>5</vt:i4>
      </vt:variant>
      <vt:variant>
        <vt:lpwstr>mailto:adrnordest@adrnordest.ro</vt:lpwstr>
      </vt:variant>
      <vt:variant>
        <vt:lpwstr/>
      </vt:variant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http://www.adrnordest.ro/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mailto:adrnordest@adrnordest.ro</vt:lpwstr>
      </vt:variant>
      <vt:variant>
        <vt:lpwstr/>
      </vt:variant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http://www.adrnordest.ro/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http://www.adrnordest.ro/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Amarinei</dc:creator>
  <cp:keywords/>
  <cp:lastModifiedBy>Oana Ciobotaru</cp:lastModifiedBy>
  <cp:revision>125</cp:revision>
  <cp:lastPrinted>2022-11-04T08:26:00Z</cp:lastPrinted>
  <dcterms:created xsi:type="dcterms:W3CDTF">2022-10-31T10:11:00Z</dcterms:created>
  <dcterms:modified xsi:type="dcterms:W3CDTF">2022-11-21T11:16:00Z</dcterms:modified>
</cp:coreProperties>
</file>