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1D7D" w14:textId="77777777" w:rsidR="0070084E" w:rsidRDefault="0070084E" w:rsidP="0070084E">
      <w:pPr>
        <w:spacing w:after="0" w:line="240" w:lineRule="auto"/>
        <w:jc w:val="center"/>
        <w:rPr>
          <w:rFonts w:ascii="Arial" w:eastAsia="Times New Roman" w:hAnsi="Arial" w:cs="Arial"/>
          <w:b/>
          <w:bCs/>
          <w:caps/>
          <w:kern w:val="28"/>
          <w:sz w:val="20"/>
          <w:szCs w:val="20"/>
        </w:rPr>
      </w:pPr>
    </w:p>
    <w:p w14:paraId="5089E288" w14:textId="77777777" w:rsidR="0070084E" w:rsidRDefault="0070084E" w:rsidP="0070084E">
      <w:pPr>
        <w:spacing w:after="0" w:line="240" w:lineRule="auto"/>
        <w:jc w:val="center"/>
        <w:rPr>
          <w:rFonts w:ascii="Arial" w:eastAsia="Times New Roman" w:hAnsi="Arial" w:cs="Arial"/>
          <w:b/>
          <w:bCs/>
          <w:caps/>
          <w:kern w:val="28"/>
          <w:sz w:val="20"/>
          <w:szCs w:val="20"/>
        </w:rPr>
      </w:pPr>
      <w:r>
        <w:rPr>
          <w:rFonts w:ascii="Arial" w:eastAsia="Times New Roman" w:hAnsi="Arial" w:cs="Arial"/>
          <w:b/>
          <w:bCs/>
          <w:caps/>
          <w:kern w:val="28"/>
          <w:sz w:val="20"/>
          <w:szCs w:val="20"/>
        </w:rPr>
        <w:t>CAPITOLUL II – CAIET DE SARCINI</w:t>
      </w:r>
    </w:p>
    <w:p w14:paraId="54C455FF" w14:textId="77777777" w:rsidR="0070084E" w:rsidRDefault="0070084E" w:rsidP="0070084E">
      <w:pPr>
        <w:spacing w:after="0" w:line="240" w:lineRule="auto"/>
        <w:jc w:val="center"/>
        <w:rPr>
          <w:rFonts w:ascii="Arial" w:eastAsia="Times New Roman" w:hAnsi="Arial" w:cs="Arial"/>
          <w:b/>
          <w:bCs/>
          <w:caps/>
          <w:kern w:val="28"/>
          <w:sz w:val="20"/>
          <w:szCs w:val="20"/>
        </w:rPr>
      </w:pPr>
    </w:p>
    <w:p w14:paraId="0B23F0A8" w14:textId="77777777" w:rsidR="0070084E" w:rsidRDefault="0070084E" w:rsidP="0070084E">
      <w:pPr>
        <w:spacing w:after="0" w:line="240" w:lineRule="auto"/>
        <w:jc w:val="center"/>
        <w:rPr>
          <w:rFonts w:ascii="Arial" w:eastAsia="Times New Roman" w:hAnsi="Arial" w:cs="Arial"/>
          <w:b/>
          <w:bCs/>
          <w:caps/>
          <w:kern w:val="28"/>
          <w:sz w:val="20"/>
          <w:szCs w:val="20"/>
        </w:rPr>
      </w:pPr>
    </w:p>
    <w:p w14:paraId="7CD40869" w14:textId="77777777" w:rsidR="0070084E" w:rsidRDefault="0070084E" w:rsidP="0070084E">
      <w:pPr>
        <w:spacing w:after="0" w:line="240" w:lineRule="auto"/>
        <w:ind w:left="-284"/>
        <w:rPr>
          <w:rFonts w:ascii="Arial" w:hAnsi="Arial" w:cs="Arial"/>
          <w:b/>
          <w:sz w:val="20"/>
          <w:szCs w:val="20"/>
        </w:rPr>
      </w:pPr>
      <w:r w:rsidRPr="0080093A">
        <w:rPr>
          <w:rFonts w:ascii="Arial" w:eastAsia="Times New Roman" w:hAnsi="Arial" w:cs="Arial"/>
          <w:b/>
          <w:bCs/>
          <w:sz w:val="20"/>
          <w:szCs w:val="20"/>
        </w:rPr>
        <w:t>„Servicii catering pentru eveniment Climathon Ia</w:t>
      </w:r>
      <w:r>
        <w:rPr>
          <w:rFonts w:ascii="Arial" w:eastAsia="Times New Roman" w:hAnsi="Arial" w:cs="Arial"/>
          <w:b/>
          <w:bCs/>
          <w:sz w:val="20"/>
          <w:szCs w:val="20"/>
        </w:rPr>
        <w:t>ș</w:t>
      </w:r>
      <w:r w:rsidRPr="0080093A">
        <w:rPr>
          <w:rFonts w:ascii="Arial" w:eastAsia="Times New Roman" w:hAnsi="Arial" w:cs="Arial"/>
          <w:b/>
          <w:bCs/>
          <w:sz w:val="20"/>
          <w:szCs w:val="20"/>
        </w:rPr>
        <w:t>i în data de 03 noiembrie 2022</w:t>
      </w:r>
      <w:r>
        <w:rPr>
          <w:rFonts w:ascii="Arial" w:eastAsia="Times New Roman" w:hAnsi="Arial" w:cs="Arial"/>
          <w:b/>
          <w:bCs/>
          <w:sz w:val="20"/>
          <w:szCs w:val="20"/>
        </w:rPr>
        <w:t>,</w:t>
      </w:r>
      <w:r w:rsidRPr="0080093A">
        <w:rPr>
          <w:rFonts w:ascii="Arial" w:eastAsia="Times New Roman" w:hAnsi="Arial" w:cs="Arial"/>
          <w:b/>
          <w:bCs/>
          <w:sz w:val="20"/>
          <w:szCs w:val="20"/>
        </w:rPr>
        <w:t xml:space="preserve"> la Iași”</w:t>
      </w:r>
    </w:p>
    <w:p w14:paraId="6D53AADD" w14:textId="77777777" w:rsidR="0070084E" w:rsidRDefault="0070084E" w:rsidP="0070084E">
      <w:pPr>
        <w:spacing w:after="0" w:line="240" w:lineRule="auto"/>
        <w:ind w:left="-284"/>
        <w:rPr>
          <w:rFonts w:ascii="Arial" w:hAnsi="Arial" w:cs="Arial"/>
          <w:b/>
          <w:sz w:val="20"/>
          <w:szCs w:val="20"/>
        </w:rPr>
      </w:pPr>
    </w:p>
    <w:p w14:paraId="3DCED0E7" w14:textId="77777777" w:rsidR="0070084E" w:rsidRDefault="0070084E" w:rsidP="0070084E">
      <w:pPr>
        <w:spacing w:after="0" w:line="240" w:lineRule="auto"/>
        <w:ind w:left="-284"/>
        <w:jc w:val="both"/>
        <w:rPr>
          <w:rFonts w:ascii="Arial" w:hAnsi="Arial" w:cs="Arial"/>
          <w:b/>
          <w:sz w:val="20"/>
          <w:szCs w:val="20"/>
        </w:rPr>
      </w:pPr>
      <w:r>
        <w:rPr>
          <w:rFonts w:ascii="Arial" w:hAnsi="Arial" w:cs="Arial"/>
          <w:b/>
          <w:sz w:val="20"/>
          <w:szCs w:val="20"/>
        </w:rPr>
        <w:t>JUSTIFICARE</w:t>
      </w:r>
    </w:p>
    <w:p w14:paraId="4231080F" w14:textId="77777777" w:rsidR="0070084E" w:rsidRDefault="0070084E" w:rsidP="0070084E">
      <w:pPr>
        <w:pStyle w:val="BodyText"/>
        <w:spacing w:after="0"/>
        <w:ind w:left="-284"/>
        <w:rPr>
          <w:lang w:val="ro-RO"/>
        </w:rPr>
      </w:pPr>
    </w:p>
    <w:p w14:paraId="6E0EEEA1" w14:textId="77777777" w:rsidR="0070084E" w:rsidRPr="005454E5" w:rsidRDefault="0070084E" w:rsidP="0070084E">
      <w:pPr>
        <w:pStyle w:val="BodyText"/>
        <w:spacing w:after="0"/>
        <w:ind w:left="-284"/>
        <w:rPr>
          <w:sz w:val="20"/>
          <w:szCs w:val="20"/>
          <w:lang w:val="ro-RO"/>
        </w:rPr>
      </w:pPr>
      <w:r w:rsidRPr="005454E5">
        <w:rPr>
          <w:sz w:val="20"/>
          <w:szCs w:val="20"/>
          <w:lang w:val="ro-RO"/>
        </w:rPr>
        <w:t xml:space="preserve">În conformitate cu Planul Anual de Activități BSS aferent anului 2022, ADR Nord-Est, cu sprijinul EIT ClimateKIC HUB România și al Universității Tehnice „Gheorghe Asachi” din Iași (Adresă răspuns nr. 8283/13.09.2022), organizează, împreună cu partenerul principal VOLTA X SOLAR SYSTEMS SRL (Acord parteneriat nr. 8740/28.09.2022), cea de-a treia ediție a evenimentului “Climathon”, cu obiectivul de a sprijini autoritățile publice locale și companiile, în identificarea celor mai bune soluții inovatoare pentru ameliorarea provocărilor induse de schimbările climatice la nivel local. </w:t>
      </w:r>
    </w:p>
    <w:p w14:paraId="4DE585C2" w14:textId="77777777" w:rsidR="0070084E" w:rsidRPr="005454E5" w:rsidRDefault="0070084E" w:rsidP="0070084E">
      <w:pPr>
        <w:pStyle w:val="BodyText"/>
        <w:spacing w:after="0"/>
        <w:ind w:left="-284"/>
        <w:rPr>
          <w:sz w:val="20"/>
          <w:szCs w:val="20"/>
          <w:lang w:val="ro-RO"/>
        </w:rPr>
      </w:pPr>
      <w:r w:rsidRPr="005454E5">
        <w:rPr>
          <w:sz w:val="20"/>
          <w:szCs w:val="20"/>
          <w:lang w:val="ro-RO"/>
        </w:rPr>
        <w:t xml:space="preserve">Având în vedere complexitatea temelor de discuție, nevoia de interacțiune în grupuri de lucruri tematice și ridicarea restricțiilor pandemice, evenimentul Climathon Iași se va desfășura în format fizic, în data de 3 noiembrie 2022, în cadrul Universității Tehnice Gheorghe Asachi din Iași, la sediul Facultății de Design Industrial și Managementul Afacerilor (Str. Prof. Dr. Doc. Dimitrie Mangeron, Nr. 29, Corp Tex1, parter, Sala de conferințe SMARTER), conform agendei anexate. Evenimentul își propune stimularea colaborării și a schimbului de idei în principalele arii problematice din domeniu energetic. Vor fi invitați experți (energeticieni &amp; manageri de proiecte) din primării și companii în căutare de soluții energetice sustenabile, companii furnizoare de soluții energetice alternative, consultanți, start-up-uri, cercetători &amp; studenți, reprezentanți ai mediului bancar și responsabili ai  programelor de finanțare. </w:t>
      </w:r>
    </w:p>
    <w:p w14:paraId="79493346" w14:textId="77777777" w:rsidR="0070084E" w:rsidRDefault="0070084E" w:rsidP="0070084E">
      <w:pPr>
        <w:pStyle w:val="BodyText"/>
        <w:spacing w:after="0"/>
        <w:ind w:left="-284"/>
        <w:rPr>
          <w:lang w:val="ro-RO"/>
        </w:rPr>
      </w:pPr>
    </w:p>
    <w:p w14:paraId="0840EF6E" w14:textId="77777777" w:rsidR="0070084E" w:rsidRDefault="0070084E" w:rsidP="0070084E">
      <w:pPr>
        <w:spacing w:after="0" w:line="240" w:lineRule="auto"/>
        <w:ind w:left="-284"/>
        <w:jc w:val="both"/>
        <w:rPr>
          <w:rFonts w:ascii="Arial" w:eastAsia="Times New Roman" w:hAnsi="Arial" w:cs="Arial"/>
          <w:b/>
          <w:bCs/>
          <w:sz w:val="20"/>
          <w:szCs w:val="20"/>
        </w:rPr>
      </w:pPr>
      <w:r>
        <w:rPr>
          <w:rFonts w:ascii="Arial" w:eastAsia="Times New Roman" w:hAnsi="Arial" w:cs="Arial"/>
          <w:b/>
          <w:bCs/>
          <w:sz w:val="20"/>
          <w:szCs w:val="20"/>
        </w:rPr>
        <w:t>SCOPUL ACHIZIȚIEI</w:t>
      </w:r>
    </w:p>
    <w:p w14:paraId="3E2E1120" w14:textId="77777777" w:rsidR="0070084E" w:rsidRDefault="0070084E" w:rsidP="0070084E">
      <w:pPr>
        <w:spacing w:after="0" w:line="240" w:lineRule="auto"/>
        <w:ind w:left="-284"/>
        <w:jc w:val="both"/>
        <w:rPr>
          <w:rFonts w:ascii="Arial" w:eastAsia="Times New Roman" w:hAnsi="Arial" w:cs="Arial"/>
          <w:b/>
          <w:sz w:val="20"/>
          <w:szCs w:val="20"/>
          <w:lang w:eastAsia="ko-KR"/>
        </w:rPr>
      </w:pPr>
      <w:r>
        <w:rPr>
          <w:rFonts w:ascii="Arial" w:eastAsia="Times New Roman" w:hAnsi="Arial" w:cs="Arial"/>
          <w:bCs/>
          <w:sz w:val="20"/>
          <w:szCs w:val="20"/>
          <w:lang w:eastAsia="ko-KR"/>
        </w:rPr>
        <w:t xml:space="preserve">Contractarea operatorului economic </w:t>
      </w:r>
      <w:r>
        <w:rPr>
          <w:rFonts w:ascii="Arial" w:eastAsia="Times New Roman" w:hAnsi="Arial" w:cs="Arial"/>
          <w:b/>
          <w:sz w:val="20"/>
          <w:szCs w:val="20"/>
          <w:lang w:eastAsia="ko-KR"/>
        </w:rPr>
        <w:t>care va asigura serviciile de catering în cadrul evenimentului menționat anterior.</w:t>
      </w:r>
    </w:p>
    <w:p w14:paraId="0853BB04" w14:textId="77777777" w:rsidR="0070084E" w:rsidRDefault="0070084E" w:rsidP="0070084E">
      <w:pPr>
        <w:spacing w:after="0" w:line="240" w:lineRule="auto"/>
        <w:ind w:left="-284"/>
        <w:jc w:val="both"/>
        <w:rPr>
          <w:rFonts w:ascii="Arial" w:eastAsia="Times New Roman" w:hAnsi="Arial" w:cs="Arial"/>
          <w:bCs/>
          <w:sz w:val="20"/>
          <w:szCs w:val="20"/>
          <w:lang w:eastAsia="ko-KR"/>
        </w:rPr>
      </w:pPr>
    </w:p>
    <w:p w14:paraId="0F3A3962" w14:textId="77777777" w:rsidR="0070084E" w:rsidRDefault="0070084E" w:rsidP="0070084E">
      <w:pPr>
        <w:spacing w:after="0" w:line="240" w:lineRule="auto"/>
        <w:ind w:left="-284"/>
        <w:jc w:val="both"/>
        <w:rPr>
          <w:rFonts w:ascii="Arial" w:hAnsi="Arial" w:cs="Arial"/>
          <w:sz w:val="20"/>
          <w:szCs w:val="20"/>
        </w:rPr>
      </w:pPr>
      <w:r w:rsidRPr="005454E5">
        <w:rPr>
          <w:rFonts w:ascii="Arial" w:hAnsi="Arial" w:cs="Arial"/>
          <w:b/>
          <w:sz w:val="20"/>
          <w:szCs w:val="20"/>
        </w:rPr>
        <w:t>BUGET ESTIMATIV = 1.200,00 LEI, fara TVA.</w:t>
      </w:r>
    </w:p>
    <w:p w14:paraId="47B82F88" w14:textId="77777777" w:rsidR="0070084E" w:rsidRDefault="0070084E" w:rsidP="0070084E">
      <w:pPr>
        <w:spacing w:after="0" w:line="240" w:lineRule="auto"/>
        <w:ind w:left="-284"/>
        <w:jc w:val="both"/>
        <w:rPr>
          <w:rFonts w:ascii="Arial" w:hAnsi="Arial" w:cs="Arial"/>
          <w:sz w:val="20"/>
          <w:szCs w:val="20"/>
        </w:rPr>
      </w:pPr>
    </w:p>
    <w:p w14:paraId="00044076" w14:textId="77777777" w:rsidR="0070084E" w:rsidRDefault="0070084E" w:rsidP="0070084E">
      <w:pPr>
        <w:spacing w:after="0" w:line="240" w:lineRule="auto"/>
        <w:ind w:left="-284"/>
        <w:jc w:val="both"/>
        <w:rPr>
          <w:rFonts w:ascii="Arial" w:hAnsi="Arial" w:cs="Arial"/>
          <w:b/>
          <w:sz w:val="20"/>
          <w:szCs w:val="20"/>
        </w:rPr>
      </w:pPr>
      <w:r>
        <w:rPr>
          <w:rFonts w:ascii="Arial" w:hAnsi="Arial" w:cs="Arial"/>
          <w:b/>
          <w:sz w:val="20"/>
          <w:szCs w:val="20"/>
        </w:rPr>
        <w:t>Informa</w:t>
      </w:r>
      <w:r>
        <w:rPr>
          <w:rFonts w:ascii="Arial" w:hAnsi="Arial" w:cs="Arial"/>
          <w:sz w:val="20"/>
          <w:szCs w:val="20"/>
        </w:rPr>
        <w:t>ț</w:t>
      </w:r>
      <w:r>
        <w:rPr>
          <w:rFonts w:ascii="Arial" w:hAnsi="Arial" w:cs="Arial"/>
          <w:b/>
          <w:sz w:val="20"/>
          <w:szCs w:val="20"/>
        </w:rPr>
        <w:t>ii generale</w:t>
      </w:r>
    </w:p>
    <w:p w14:paraId="3E29B05B" w14:textId="77777777" w:rsidR="0070084E" w:rsidRDefault="0070084E" w:rsidP="0070084E">
      <w:pPr>
        <w:pStyle w:val="BodyText"/>
        <w:spacing w:after="0"/>
        <w:rPr>
          <w:bCs/>
          <w:sz w:val="20"/>
          <w:szCs w:val="20"/>
          <w:lang w:val="ro-RO"/>
        </w:rPr>
      </w:pPr>
    </w:p>
    <w:p w14:paraId="605F6375" w14:textId="77777777" w:rsidR="0070084E" w:rsidRPr="005454E5" w:rsidRDefault="0070084E" w:rsidP="0070084E">
      <w:pPr>
        <w:pStyle w:val="BodyText"/>
        <w:spacing w:after="0"/>
        <w:ind w:left="-284"/>
        <w:rPr>
          <w:bCs/>
          <w:sz w:val="20"/>
          <w:szCs w:val="20"/>
          <w:highlight w:val="green"/>
          <w:lang w:val="ro-RO"/>
        </w:rPr>
      </w:pPr>
      <w:r w:rsidRPr="005454E5">
        <w:rPr>
          <w:bCs/>
          <w:sz w:val="20"/>
          <w:szCs w:val="20"/>
          <w:lang w:val="ro-RO"/>
        </w:rPr>
        <w:t>Ofertantul va desemna un reprezentant a cărui prezență este necesară la locul de defășurare a evenimentului, pentru rezolvarea oricaror probleme care pot interveni legat de calitatea serviciilor solicitate. Ofertantul va mentiona in cadrul propunerii tehnice urmatoarele: nume, prenume, telefon mobil al acestei persoane.</w:t>
      </w:r>
    </w:p>
    <w:p w14:paraId="46776362" w14:textId="77777777" w:rsidR="0070084E" w:rsidRPr="005454E5" w:rsidRDefault="0070084E" w:rsidP="0070084E">
      <w:pPr>
        <w:pStyle w:val="BodyText"/>
        <w:spacing w:after="0"/>
        <w:ind w:left="-284"/>
        <w:rPr>
          <w:bCs/>
          <w:sz w:val="20"/>
          <w:szCs w:val="20"/>
          <w:lang w:val="ro-RO"/>
        </w:rPr>
      </w:pPr>
    </w:p>
    <w:p w14:paraId="6D2C854F" w14:textId="77777777" w:rsidR="0070084E" w:rsidRPr="005454E5" w:rsidRDefault="0070084E" w:rsidP="0070084E">
      <w:pPr>
        <w:pStyle w:val="BodyText"/>
        <w:spacing w:after="0"/>
        <w:ind w:left="-284"/>
        <w:rPr>
          <w:bCs/>
          <w:sz w:val="20"/>
          <w:szCs w:val="20"/>
          <w:lang w:val="ro-RO"/>
        </w:rPr>
      </w:pPr>
      <w:r w:rsidRPr="005454E5">
        <w:rPr>
          <w:bCs/>
          <w:sz w:val="20"/>
          <w:szCs w:val="20"/>
          <w:lang w:val="ro-RO"/>
        </w:rPr>
        <w:t>Ofertantul se va asigura ca vor fi respectate toate conditiile</w:t>
      </w:r>
      <w:r w:rsidRPr="005454E5">
        <w:rPr>
          <w:color w:val="000000"/>
          <w:sz w:val="20"/>
          <w:szCs w:val="20"/>
          <w:lang w:val="ro-RO"/>
        </w:rPr>
        <w:t xml:space="preserve"> impuse de legislatia nationala privind prevenirea raspandirii virusului SARS – Cov 2.</w:t>
      </w:r>
    </w:p>
    <w:p w14:paraId="60031851" w14:textId="77777777" w:rsidR="0070084E" w:rsidRPr="005454E5" w:rsidRDefault="0070084E" w:rsidP="0070084E">
      <w:pPr>
        <w:autoSpaceDE w:val="0"/>
        <w:autoSpaceDN w:val="0"/>
        <w:adjustRightInd w:val="0"/>
        <w:spacing w:after="0" w:line="240" w:lineRule="auto"/>
        <w:ind w:left="-284"/>
        <w:jc w:val="both"/>
        <w:rPr>
          <w:rFonts w:ascii="Arial" w:eastAsia="Times New Roman" w:hAnsi="Arial" w:cs="Arial"/>
          <w:b/>
          <w:color w:val="000000"/>
          <w:sz w:val="20"/>
          <w:szCs w:val="20"/>
        </w:rPr>
      </w:pPr>
      <w:r w:rsidRPr="005454E5">
        <w:rPr>
          <w:rFonts w:ascii="Arial" w:eastAsia="Times New Roman" w:hAnsi="Arial" w:cs="Arial"/>
          <w:sz w:val="20"/>
          <w:szCs w:val="20"/>
        </w:rPr>
        <w:t xml:space="preserve">În propunerea financiară, ofertantul va prezenta atât costurile unitare, cât și costurile totale </w:t>
      </w:r>
      <w:r w:rsidRPr="005454E5">
        <w:rPr>
          <w:rFonts w:ascii="Arial" w:eastAsia="Times New Roman" w:hAnsi="Arial" w:cs="Arial"/>
          <w:color w:val="000000"/>
          <w:sz w:val="20"/>
          <w:szCs w:val="20"/>
        </w:rPr>
        <w:t>pentru serviciile de catering.</w:t>
      </w:r>
    </w:p>
    <w:p w14:paraId="71C8B590" w14:textId="77777777" w:rsidR="0070084E" w:rsidRPr="005454E5" w:rsidRDefault="0070084E" w:rsidP="0070084E">
      <w:pPr>
        <w:autoSpaceDE w:val="0"/>
        <w:autoSpaceDN w:val="0"/>
        <w:adjustRightInd w:val="0"/>
        <w:spacing w:after="0" w:line="240" w:lineRule="auto"/>
        <w:ind w:left="-284"/>
        <w:jc w:val="both"/>
        <w:rPr>
          <w:rFonts w:ascii="Arial" w:eastAsia="Times New Roman" w:hAnsi="Arial" w:cs="Arial"/>
          <w:b/>
          <w:sz w:val="20"/>
          <w:szCs w:val="20"/>
        </w:rPr>
      </w:pPr>
    </w:p>
    <w:p w14:paraId="2513BAFB" w14:textId="07F692A1" w:rsidR="0070084E" w:rsidRPr="00B94962" w:rsidRDefault="00B94962" w:rsidP="0070084E">
      <w:pPr>
        <w:autoSpaceDE w:val="0"/>
        <w:autoSpaceDN w:val="0"/>
        <w:adjustRightInd w:val="0"/>
        <w:spacing w:after="0" w:line="240" w:lineRule="auto"/>
        <w:ind w:left="-284"/>
        <w:jc w:val="both"/>
        <w:rPr>
          <w:rFonts w:ascii="Arial" w:eastAsia="Times New Roman" w:hAnsi="Arial" w:cs="Arial"/>
          <w:b/>
          <w:bCs/>
          <w:sz w:val="20"/>
          <w:szCs w:val="20"/>
        </w:rPr>
      </w:pPr>
      <w:r w:rsidRPr="00B94962">
        <w:rPr>
          <w:rFonts w:ascii="Arial" w:eastAsia="Times New Roman" w:hAnsi="Arial" w:cs="Arial"/>
          <w:b/>
          <w:bCs/>
          <w:sz w:val="20"/>
          <w:szCs w:val="20"/>
        </w:rPr>
        <w:t>Plata serviciilor aferente unei pauze de cafea din 03.11.2022 va fi efectuată corespunzător cu numărul de persoane participante și pentru care s-au prestat efectiv serviciile, dar fără a fi depașită valoarea ofertata.</w:t>
      </w:r>
    </w:p>
    <w:p w14:paraId="1963E65C" w14:textId="77777777" w:rsidR="00B94962" w:rsidRPr="005454E5" w:rsidRDefault="00B94962" w:rsidP="0070084E">
      <w:pPr>
        <w:autoSpaceDE w:val="0"/>
        <w:autoSpaceDN w:val="0"/>
        <w:adjustRightInd w:val="0"/>
        <w:spacing w:after="0" w:line="240" w:lineRule="auto"/>
        <w:ind w:left="-284"/>
        <w:jc w:val="both"/>
        <w:rPr>
          <w:rFonts w:ascii="Arial" w:hAnsi="Arial" w:cs="Arial"/>
          <w:sz w:val="20"/>
          <w:szCs w:val="20"/>
        </w:rPr>
      </w:pPr>
    </w:p>
    <w:p w14:paraId="00F8E67C" w14:textId="77777777" w:rsidR="0070084E" w:rsidRPr="005454E5" w:rsidRDefault="0070084E" w:rsidP="0070084E">
      <w:pPr>
        <w:autoSpaceDE w:val="0"/>
        <w:autoSpaceDN w:val="0"/>
        <w:adjustRightInd w:val="0"/>
        <w:spacing w:after="0" w:line="240" w:lineRule="auto"/>
        <w:ind w:left="-284"/>
        <w:jc w:val="both"/>
        <w:rPr>
          <w:rFonts w:ascii="Arial" w:eastAsia="Times New Roman" w:hAnsi="Arial" w:cs="Arial"/>
          <w:sz w:val="20"/>
          <w:szCs w:val="20"/>
        </w:rPr>
      </w:pPr>
      <w:r w:rsidRPr="005454E5">
        <w:rPr>
          <w:rFonts w:ascii="Arial" w:hAnsi="Arial" w:cs="Arial"/>
          <w:sz w:val="20"/>
          <w:szCs w:val="20"/>
        </w:rPr>
        <w:t xml:space="preserve">Autoritatea Contractantă va anunţa prestatorul despre orice modificare, înainte de data iniţială de </w:t>
      </w:r>
      <w:r w:rsidRPr="005454E5">
        <w:rPr>
          <w:rFonts w:ascii="Arial" w:eastAsia="Times New Roman" w:hAnsi="Arial" w:cs="Arial"/>
          <w:sz w:val="20"/>
          <w:szCs w:val="20"/>
        </w:rPr>
        <w:t>desfăşurare</w:t>
      </w:r>
      <w:r w:rsidRPr="005454E5">
        <w:rPr>
          <w:rFonts w:ascii="Arial" w:hAnsi="Arial" w:cs="Arial"/>
          <w:sz w:val="20"/>
          <w:szCs w:val="20"/>
        </w:rPr>
        <w:t xml:space="preserve"> a evenimentului, </w:t>
      </w:r>
      <w:r w:rsidRPr="005454E5">
        <w:rPr>
          <w:rFonts w:ascii="Arial" w:eastAsia="Times New Roman" w:hAnsi="Arial" w:cs="Arial"/>
          <w:sz w:val="20"/>
          <w:szCs w:val="20"/>
        </w:rPr>
        <w:t>în măsura în care aceste informații sunt cunoscute în timp util.</w:t>
      </w:r>
    </w:p>
    <w:p w14:paraId="67AED878" w14:textId="77777777" w:rsidR="0070084E" w:rsidRPr="005454E5" w:rsidRDefault="0070084E" w:rsidP="0070084E">
      <w:pPr>
        <w:autoSpaceDE w:val="0"/>
        <w:autoSpaceDN w:val="0"/>
        <w:adjustRightInd w:val="0"/>
        <w:spacing w:after="0" w:line="240" w:lineRule="auto"/>
        <w:ind w:left="-284"/>
        <w:jc w:val="both"/>
        <w:rPr>
          <w:rFonts w:ascii="Arial" w:eastAsia="Times New Roman" w:hAnsi="Arial" w:cs="Arial"/>
          <w:sz w:val="20"/>
          <w:szCs w:val="20"/>
        </w:rPr>
      </w:pPr>
    </w:p>
    <w:p w14:paraId="39B360FE" w14:textId="77777777" w:rsidR="0070084E" w:rsidRPr="005454E5" w:rsidRDefault="0070084E" w:rsidP="0070084E">
      <w:pPr>
        <w:spacing w:after="0" w:line="240" w:lineRule="auto"/>
        <w:ind w:left="-284"/>
        <w:jc w:val="both"/>
        <w:rPr>
          <w:rFonts w:ascii="Arial" w:hAnsi="Arial" w:cs="Arial"/>
          <w:b/>
          <w:sz w:val="20"/>
          <w:szCs w:val="20"/>
        </w:rPr>
      </w:pPr>
      <w:r w:rsidRPr="005454E5">
        <w:rPr>
          <w:rFonts w:ascii="Arial" w:hAnsi="Arial" w:cs="Arial"/>
          <w:b/>
          <w:sz w:val="20"/>
          <w:szCs w:val="20"/>
        </w:rPr>
        <w:t>„Servicii catering pentru eveniment Climathon Iași în data de 03 noiembrie 2022, la Iași”</w:t>
      </w:r>
    </w:p>
    <w:p w14:paraId="319CB6B5" w14:textId="77777777" w:rsidR="0070084E" w:rsidRDefault="0070084E" w:rsidP="0070084E">
      <w:pPr>
        <w:spacing w:after="0" w:line="240" w:lineRule="auto"/>
        <w:ind w:left="-284"/>
        <w:jc w:val="both"/>
        <w:rPr>
          <w:rFonts w:ascii="Arial" w:hAnsi="Arial" w:cs="Arial"/>
          <w:b/>
          <w:sz w:val="20"/>
          <w:szCs w:val="20"/>
        </w:rPr>
      </w:pPr>
    </w:p>
    <w:p w14:paraId="641A0DB3" w14:textId="77777777" w:rsidR="0070084E" w:rsidRDefault="0070084E" w:rsidP="0070084E">
      <w:pPr>
        <w:numPr>
          <w:ilvl w:val="0"/>
          <w:numId w:val="1"/>
        </w:numPr>
        <w:spacing w:after="0" w:line="240" w:lineRule="auto"/>
        <w:rPr>
          <w:rFonts w:ascii="Arial" w:hAnsi="Arial" w:cs="Arial"/>
          <w:b/>
          <w:sz w:val="20"/>
          <w:szCs w:val="20"/>
        </w:rPr>
      </w:pPr>
      <w:r>
        <w:rPr>
          <w:rFonts w:ascii="Arial" w:hAnsi="Arial" w:cs="Arial"/>
          <w:b/>
          <w:sz w:val="20"/>
          <w:szCs w:val="20"/>
        </w:rPr>
        <w:t>Propunerea tehnica va fi detaliata conform Formularului nr.11 anexat documentatiei de atribuire.</w:t>
      </w:r>
    </w:p>
    <w:p w14:paraId="568C84F6" w14:textId="77777777" w:rsidR="0070084E" w:rsidRDefault="0070084E" w:rsidP="0070084E">
      <w:pPr>
        <w:spacing w:after="0" w:line="240" w:lineRule="auto"/>
        <w:ind w:left="-284"/>
        <w:rPr>
          <w:rFonts w:ascii="Arial" w:hAnsi="Arial" w:cs="Arial"/>
          <w:b/>
          <w:sz w:val="20"/>
          <w:szCs w:val="20"/>
        </w:rPr>
      </w:pPr>
    </w:p>
    <w:tbl>
      <w:tblPr>
        <w:tblW w:w="100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3870"/>
      </w:tblGrid>
      <w:tr w:rsidR="0070084E" w14:paraId="6D30AD15" w14:textId="77777777" w:rsidTr="001F50D4">
        <w:tc>
          <w:tcPr>
            <w:tcW w:w="6143" w:type="dxa"/>
            <w:tcBorders>
              <w:top w:val="single" w:sz="4" w:space="0" w:color="auto"/>
              <w:left w:val="single" w:sz="4" w:space="0" w:color="auto"/>
              <w:bottom w:val="single" w:sz="4" w:space="0" w:color="auto"/>
              <w:right w:val="single" w:sz="4" w:space="0" w:color="auto"/>
            </w:tcBorders>
            <w:vAlign w:val="center"/>
            <w:hideMark/>
          </w:tcPr>
          <w:p w14:paraId="67D5B1A6" w14:textId="77777777" w:rsidR="0070084E" w:rsidRDefault="0070084E" w:rsidP="001F50D4">
            <w:pPr>
              <w:spacing w:before="120" w:after="120" w:line="240" w:lineRule="auto"/>
              <w:rPr>
                <w:rFonts w:ascii="Arial" w:hAnsi="Arial" w:cs="Arial"/>
                <w:b/>
                <w:sz w:val="20"/>
                <w:szCs w:val="20"/>
              </w:rPr>
            </w:pPr>
            <w:r>
              <w:rPr>
                <w:rFonts w:ascii="Arial" w:hAnsi="Arial" w:cs="Arial"/>
                <w:b/>
                <w:sz w:val="20"/>
                <w:szCs w:val="20"/>
              </w:rPr>
              <w:t>Cerinte minime caiet de sarcini</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C0D16CF" w14:textId="77777777" w:rsidR="0070084E" w:rsidRDefault="0070084E" w:rsidP="001F50D4">
            <w:pPr>
              <w:spacing w:before="120" w:after="120" w:line="240" w:lineRule="auto"/>
              <w:rPr>
                <w:rFonts w:ascii="Arial" w:hAnsi="Arial" w:cs="Arial"/>
                <w:b/>
                <w:sz w:val="20"/>
                <w:szCs w:val="20"/>
              </w:rPr>
            </w:pPr>
            <w:r>
              <w:rPr>
                <w:rFonts w:ascii="Arial" w:hAnsi="Arial" w:cs="Arial"/>
                <w:b/>
                <w:sz w:val="20"/>
                <w:szCs w:val="20"/>
              </w:rPr>
              <w:t>Propunere tehnica ofertant</w:t>
            </w:r>
          </w:p>
        </w:tc>
      </w:tr>
      <w:tr w:rsidR="0070084E" w14:paraId="39117C52" w14:textId="77777777" w:rsidTr="001F50D4">
        <w:tc>
          <w:tcPr>
            <w:tcW w:w="10013" w:type="dxa"/>
            <w:gridSpan w:val="2"/>
            <w:tcBorders>
              <w:top w:val="single" w:sz="4" w:space="0" w:color="auto"/>
              <w:left w:val="single" w:sz="4" w:space="0" w:color="auto"/>
              <w:bottom w:val="single" w:sz="4" w:space="0" w:color="auto"/>
              <w:right w:val="single" w:sz="4" w:space="0" w:color="auto"/>
            </w:tcBorders>
          </w:tcPr>
          <w:p w14:paraId="7F6CED12" w14:textId="77777777" w:rsidR="0070084E" w:rsidRDefault="0070084E" w:rsidP="001F50D4">
            <w:pPr>
              <w:spacing w:after="0" w:line="240" w:lineRule="auto"/>
              <w:jc w:val="both"/>
              <w:rPr>
                <w:rFonts w:ascii="Arial" w:hAnsi="Arial" w:cs="Arial"/>
                <w:sz w:val="20"/>
                <w:szCs w:val="20"/>
              </w:rPr>
            </w:pPr>
            <w:r>
              <w:rPr>
                <w:rFonts w:ascii="Arial" w:hAnsi="Arial" w:cs="Arial"/>
                <w:sz w:val="20"/>
                <w:szCs w:val="20"/>
              </w:rPr>
              <w:t xml:space="preserve">Perioada de desfăşurare: </w:t>
            </w:r>
            <w:r w:rsidRPr="00F046D0">
              <w:rPr>
                <w:rFonts w:ascii="Arial" w:hAnsi="Arial" w:cs="Arial"/>
                <w:b/>
                <w:bCs/>
                <w:sz w:val="20"/>
                <w:szCs w:val="20"/>
              </w:rPr>
              <w:t>0</w:t>
            </w:r>
            <w:r>
              <w:rPr>
                <w:rFonts w:ascii="Arial" w:hAnsi="Arial" w:cs="Arial"/>
                <w:b/>
                <w:sz w:val="20"/>
                <w:szCs w:val="20"/>
              </w:rPr>
              <w:t>3 noiembrie 2022</w:t>
            </w:r>
            <w:r>
              <w:rPr>
                <w:rFonts w:ascii="Arial" w:hAnsi="Arial" w:cs="Arial"/>
                <w:sz w:val="20"/>
                <w:szCs w:val="20"/>
              </w:rPr>
              <w:t xml:space="preserve">  </w:t>
            </w:r>
          </w:p>
          <w:p w14:paraId="0D4C9AD8" w14:textId="77777777" w:rsidR="0070084E" w:rsidRDefault="0070084E" w:rsidP="001F50D4">
            <w:pPr>
              <w:spacing w:after="0" w:line="240" w:lineRule="auto"/>
              <w:jc w:val="both"/>
              <w:rPr>
                <w:rFonts w:ascii="Arial" w:hAnsi="Arial" w:cs="Arial"/>
                <w:b/>
                <w:sz w:val="20"/>
                <w:szCs w:val="20"/>
              </w:rPr>
            </w:pPr>
            <w:r>
              <w:rPr>
                <w:rFonts w:ascii="Arial" w:hAnsi="Arial" w:cs="Arial"/>
                <w:sz w:val="20"/>
                <w:szCs w:val="20"/>
              </w:rPr>
              <w:lastRenderedPageBreak/>
              <w:t xml:space="preserve">Locatie: Pentru serviciile de catering (1 pauză de cafea) din </w:t>
            </w:r>
            <w:r>
              <w:rPr>
                <w:rFonts w:ascii="Arial" w:hAnsi="Arial" w:cs="Arial"/>
                <w:b/>
                <w:sz w:val="20"/>
                <w:szCs w:val="20"/>
              </w:rPr>
              <w:t>03.11.2022</w:t>
            </w:r>
            <w:r>
              <w:rPr>
                <w:rFonts w:ascii="Arial" w:hAnsi="Arial" w:cs="Arial"/>
                <w:sz w:val="20"/>
                <w:szCs w:val="20"/>
              </w:rPr>
              <w:t xml:space="preserve"> - Municipiul Iasi, </w:t>
            </w:r>
            <w:r w:rsidRPr="00C37BE8">
              <w:rPr>
                <w:rFonts w:ascii="Arial" w:hAnsi="Arial" w:cs="Arial"/>
                <w:b/>
                <w:sz w:val="20"/>
                <w:szCs w:val="20"/>
              </w:rPr>
              <w:t>Universit</w:t>
            </w:r>
            <w:r>
              <w:rPr>
                <w:rFonts w:ascii="Arial" w:hAnsi="Arial" w:cs="Arial"/>
                <w:b/>
                <w:sz w:val="20"/>
                <w:szCs w:val="20"/>
              </w:rPr>
              <w:t>atea</w:t>
            </w:r>
            <w:r w:rsidRPr="00C37BE8">
              <w:rPr>
                <w:rFonts w:ascii="Arial" w:hAnsi="Arial" w:cs="Arial"/>
                <w:b/>
                <w:sz w:val="20"/>
                <w:szCs w:val="20"/>
              </w:rPr>
              <w:t xml:space="preserve"> Tehnic</w:t>
            </w:r>
            <w:r>
              <w:rPr>
                <w:rFonts w:ascii="Arial" w:hAnsi="Arial" w:cs="Arial"/>
                <w:b/>
                <w:sz w:val="20"/>
                <w:szCs w:val="20"/>
              </w:rPr>
              <w:t>ă</w:t>
            </w:r>
            <w:r w:rsidRPr="00C37BE8">
              <w:rPr>
                <w:rFonts w:ascii="Arial" w:hAnsi="Arial" w:cs="Arial"/>
                <w:b/>
                <w:sz w:val="20"/>
                <w:szCs w:val="20"/>
              </w:rPr>
              <w:t xml:space="preserve"> Gheorghe Asachi din Iași, la sediul Facultății de Design Industrial și Managementul Afacerilor (Str. Prof. Dr. Doc. Dimitrie Mangeron, Nr. 29, Corp Tex1, parter, Sala de conferințe SMARTER)</w:t>
            </w:r>
            <w:r>
              <w:rPr>
                <w:rFonts w:ascii="Arial" w:hAnsi="Arial" w:cs="Arial"/>
                <w:b/>
                <w:sz w:val="20"/>
                <w:szCs w:val="20"/>
              </w:rPr>
              <w:t>.</w:t>
            </w:r>
          </w:p>
          <w:p w14:paraId="4EDD115B" w14:textId="77777777" w:rsidR="0070084E" w:rsidRDefault="0070084E" w:rsidP="001F50D4">
            <w:pPr>
              <w:spacing w:after="0" w:line="240" w:lineRule="auto"/>
              <w:ind w:left="720"/>
              <w:jc w:val="both"/>
              <w:rPr>
                <w:rFonts w:ascii="Arial" w:hAnsi="Arial" w:cs="Arial"/>
                <w:b/>
                <w:sz w:val="20"/>
                <w:szCs w:val="20"/>
              </w:rPr>
            </w:pPr>
          </w:p>
          <w:p w14:paraId="11EFB571" w14:textId="77777777" w:rsidR="0070084E" w:rsidRDefault="0070084E" w:rsidP="001F50D4">
            <w:pPr>
              <w:spacing w:after="0" w:line="240" w:lineRule="auto"/>
              <w:jc w:val="both"/>
              <w:rPr>
                <w:rFonts w:ascii="Arial" w:hAnsi="Arial" w:cs="Arial"/>
                <w:sz w:val="20"/>
                <w:szCs w:val="20"/>
              </w:rPr>
            </w:pPr>
            <w:r>
              <w:rPr>
                <w:rFonts w:ascii="Arial" w:hAnsi="Arial" w:cs="Arial"/>
                <w:sz w:val="20"/>
                <w:szCs w:val="20"/>
              </w:rPr>
              <w:t>Participanţi: număr minim 30 persoane – numar maxim 40 persoane</w:t>
            </w:r>
          </w:p>
          <w:p w14:paraId="34105A50" w14:textId="77777777" w:rsidR="0070084E" w:rsidRDefault="0070084E" w:rsidP="001F50D4">
            <w:pPr>
              <w:spacing w:after="0" w:line="240" w:lineRule="auto"/>
              <w:jc w:val="both"/>
              <w:rPr>
                <w:rFonts w:ascii="Arial" w:hAnsi="Arial" w:cs="Arial"/>
                <w:sz w:val="20"/>
                <w:szCs w:val="20"/>
              </w:rPr>
            </w:pPr>
          </w:p>
          <w:p w14:paraId="640C55CF" w14:textId="77777777" w:rsidR="00F817B5" w:rsidRPr="00F817B5" w:rsidRDefault="00F817B5" w:rsidP="00F817B5">
            <w:pPr>
              <w:spacing w:after="0" w:line="240" w:lineRule="auto"/>
              <w:jc w:val="both"/>
              <w:rPr>
                <w:rFonts w:ascii="Arial" w:hAnsi="Arial" w:cs="Arial"/>
                <w:sz w:val="20"/>
                <w:szCs w:val="20"/>
              </w:rPr>
            </w:pPr>
            <w:r w:rsidRPr="00F817B5">
              <w:rPr>
                <w:rFonts w:ascii="Arial" w:hAnsi="Arial" w:cs="Arial"/>
                <w:sz w:val="20"/>
                <w:szCs w:val="20"/>
              </w:rPr>
              <w:t>Numarul de participanți va fi comunicat prestatorului cu minim 2 zile lucratoare inainte de data desfășurării evenimentului.</w:t>
            </w:r>
          </w:p>
          <w:p w14:paraId="7265739E" w14:textId="4844C25D" w:rsidR="0070084E" w:rsidRDefault="00F817B5" w:rsidP="00F817B5">
            <w:pPr>
              <w:spacing w:after="0" w:line="240" w:lineRule="auto"/>
              <w:jc w:val="both"/>
              <w:rPr>
                <w:rFonts w:ascii="Arial" w:hAnsi="Arial" w:cs="Arial"/>
                <w:sz w:val="20"/>
                <w:szCs w:val="20"/>
              </w:rPr>
            </w:pPr>
            <w:r w:rsidRPr="00F817B5">
              <w:rPr>
                <w:rFonts w:ascii="Arial" w:hAnsi="Arial" w:cs="Arial"/>
                <w:sz w:val="20"/>
                <w:szCs w:val="20"/>
              </w:rPr>
              <w:t>Autoritatea contractanta va anunta prestatorul despre orice modificare, cu cel putin 2 zile lucratoare inainte de data prestarii serviciilor</w:t>
            </w:r>
          </w:p>
        </w:tc>
      </w:tr>
      <w:tr w:rsidR="0070084E" w14:paraId="676346EF" w14:textId="77777777" w:rsidTr="00F817B5">
        <w:trPr>
          <w:trHeight w:val="699"/>
        </w:trPr>
        <w:tc>
          <w:tcPr>
            <w:tcW w:w="6143" w:type="dxa"/>
            <w:tcBorders>
              <w:top w:val="single" w:sz="4" w:space="0" w:color="auto"/>
              <w:left w:val="single" w:sz="4" w:space="0" w:color="auto"/>
              <w:bottom w:val="single" w:sz="4" w:space="0" w:color="auto"/>
              <w:right w:val="single" w:sz="4" w:space="0" w:color="auto"/>
            </w:tcBorders>
          </w:tcPr>
          <w:p w14:paraId="6EDB1C72" w14:textId="77777777" w:rsidR="0070084E" w:rsidRDefault="0070084E" w:rsidP="001F50D4">
            <w:p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lastRenderedPageBreak/>
              <w:t>Servicii catering pentru asigurare 1 pauză de cafea</w:t>
            </w:r>
            <w:r>
              <w:rPr>
                <w:rFonts w:ascii="Arial" w:eastAsia="Times New Roman" w:hAnsi="Arial" w:cs="Arial"/>
                <w:sz w:val="20"/>
                <w:szCs w:val="20"/>
              </w:rPr>
              <w:t>, astfel:</w:t>
            </w:r>
          </w:p>
          <w:p w14:paraId="66DF2644" w14:textId="77777777" w:rsidR="0070084E" w:rsidRDefault="0070084E" w:rsidP="001F50D4">
            <w:pPr>
              <w:autoSpaceDE w:val="0"/>
              <w:autoSpaceDN w:val="0"/>
              <w:adjustRightInd w:val="0"/>
              <w:spacing w:after="0" w:line="240" w:lineRule="auto"/>
              <w:jc w:val="both"/>
              <w:rPr>
                <w:rFonts w:ascii="Arial" w:hAnsi="Arial" w:cs="Arial"/>
                <w:sz w:val="20"/>
                <w:szCs w:val="20"/>
              </w:rPr>
            </w:pPr>
          </w:p>
          <w:p w14:paraId="19CBEB6D" w14:textId="77777777" w:rsidR="0070084E" w:rsidRDefault="0070084E" w:rsidP="001F50D4">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In data de 03.11.2022: 1 pauză de cafea (ora 11.10) la sediul </w:t>
            </w:r>
            <w:r w:rsidRPr="00C37BE8">
              <w:rPr>
                <w:rFonts w:ascii="Arial" w:hAnsi="Arial" w:cs="Arial"/>
                <w:sz w:val="20"/>
                <w:szCs w:val="20"/>
              </w:rPr>
              <w:t>Universitat</w:t>
            </w:r>
            <w:r>
              <w:rPr>
                <w:rFonts w:ascii="Arial" w:hAnsi="Arial" w:cs="Arial"/>
                <w:sz w:val="20"/>
                <w:szCs w:val="20"/>
              </w:rPr>
              <w:t>ii</w:t>
            </w:r>
            <w:r w:rsidRPr="00C37BE8">
              <w:rPr>
                <w:rFonts w:ascii="Arial" w:hAnsi="Arial" w:cs="Arial"/>
                <w:sz w:val="20"/>
                <w:szCs w:val="20"/>
              </w:rPr>
              <w:t xml:space="preserve"> Tehnic</w:t>
            </w:r>
            <w:r>
              <w:rPr>
                <w:rFonts w:ascii="Arial" w:hAnsi="Arial" w:cs="Arial"/>
                <w:sz w:val="20"/>
                <w:szCs w:val="20"/>
              </w:rPr>
              <w:t>e</w:t>
            </w:r>
            <w:r w:rsidRPr="00C37BE8">
              <w:rPr>
                <w:rFonts w:ascii="Arial" w:hAnsi="Arial" w:cs="Arial"/>
                <w:sz w:val="20"/>
                <w:szCs w:val="20"/>
              </w:rPr>
              <w:t xml:space="preserve"> Gheorghe Asachi din Iași, Facult</w:t>
            </w:r>
            <w:r>
              <w:rPr>
                <w:rFonts w:ascii="Arial" w:hAnsi="Arial" w:cs="Arial"/>
                <w:sz w:val="20"/>
                <w:szCs w:val="20"/>
              </w:rPr>
              <w:t>atea</w:t>
            </w:r>
            <w:r w:rsidRPr="00C37BE8">
              <w:rPr>
                <w:rFonts w:ascii="Arial" w:hAnsi="Arial" w:cs="Arial"/>
                <w:sz w:val="20"/>
                <w:szCs w:val="20"/>
              </w:rPr>
              <w:t xml:space="preserve"> de Design Industrial și Managementul Afacerilor</w:t>
            </w:r>
            <w:r>
              <w:rPr>
                <w:rFonts w:ascii="Arial" w:hAnsi="Arial" w:cs="Arial"/>
                <w:sz w:val="20"/>
                <w:szCs w:val="20"/>
              </w:rPr>
              <w:t>,</w:t>
            </w:r>
            <w:r w:rsidRPr="00C37BE8">
              <w:rPr>
                <w:rFonts w:ascii="Arial" w:hAnsi="Arial" w:cs="Arial"/>
                <w:sz w:val="20"/>
                <w:szCs w:val="20"/>
              </w:rPr>
              <w:t xml:space="preserve"> Sala de conferințe SMARTER (Str. Prof. Dr. Doc. Dimitrie Mangeron, Nr. 29, Corp Tex1, parter)</w:t>
            </w:r>
            <w:r>
              <w:rPr>
                <w:rFonts w:ascii="Arial" w:hAnsi="Arial" w:cs="Arial"/>
                <w:sz w:val="20"/>
                <w:szCs w:val="20"/>
              </w:rPr>
              <w:t>, Iasi.</w:t>
            </w:r>
          </w:p>
          <w:p w14:paraId="3F137D94" w14:textId="77777777" w:rsidR="0070084E" w:rsidRDefault="0070084E" w:rsidP="001F50D4">
            <w:pPr>
              <w:autoSpaceDE w:val="0"/>
              <w:autoSpaceDN w:val="0"/>
              <w:adjustRightInd w:val="0"/>
              <w:spacing w:after="0" w:line="240" w:lineRule="auto"/>
              <w:ind w:left="720"/>
              <w:jc w:val="both"/>
              <w:rPr>
                <w:rFonts w:ascii="Arial" w:hAnsi="Arial" w:cs="Arial"/>
                <w:b/>
                <w:bCs/>
                <w:sz w:val="20"/>
                <w:szCs w:val="20"/>
              </w:rPr>
            </w:pPr>
          </w:p>
          <w:p w14:paraId="69C56D75" w14:textId="77777777" w:rsidR="0070084E" w:rsidRDefault="0070084E" w:rsidP="001F50D4">
            <w:pPr>
              <w:tabs>
                <w:tab w:val="left" w:pos="3263"/>
              </w:tabs>
              <w:ind w:left="95"/>
              <w:rPr>
                <w:rFonts w:ascii="Arial" w:hAnsi="Arial" w:cs="Arial"/>
                <w:b/>
                <w:bCs/>
                <w:sz w:val="18"/>
                <w:szCs w:val="18"/>
              </w:rPr>
            </w:pPr>
            <w:r>
              <w:rPr>
                <w:rFonts w:ascii="Arial" w:eastAsia="Times New Roman" w:hAnsi="Arial" w:cs="Arial"/>
                <w:sz w:val="20"/>
                <w:szCs w:val="20"/>
              </w:rPr>
              <w:t xml:space="preserve">Prestatorul va asigura următoarele tipuri de produse în cantităţi suficiente pentru numărul de participanți la eveniment, dupa caz: </w:t>
            </w:r>
          </w:p>
          <w:p w14:paraId="56050169" w14:textId="77777777" w:rsidR="0070084E" w:rsidRDefault="0070084E" w:rsidP="0070084E">
            <w:pPr>
              <w:numPr>
                <w:ilvl w:val="0"/>
                <w:numId w:val="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o cafea de 100 ml de persoană, </w:t>
            </w:r>
          </w:p>
          <w:p w14:paraId="1914062B" w14:textId="77777777" w:rsidR="0070084E" w:rsidRDefault="0070084E" w:rsidP="0070084E">
            <w:pPr>
              <w:numPr>
                <w:ilvl w:val="0"/>
                <w:numId w:val="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zahar la plic ambalat individual 5 g, </w:t>
            </w:r>
          </w:p>
          <w:p w14:paraId="303D5E1D" w14:textId="77777777" w:rsidR="0070084E" w:rsidRDefault="0070084E" w:rsidP="0070084E">
            <w:pPr>
              <w:numPr>
                <w:ilvl w:val="0"/>
                <w:numId w:val="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lapte condensat, </w:t>
            </w:r>
          </w:p>
          <w:p w14:paraId="3D5044BE" w14:textId="77777777" w:rsidR="0070084E" w:rsidRDefault="0070084E" w:rsidP="0070084E">
            <w:pPr>
              <w:numPr>
                <w:ilvl w:val="0"/>
                <w:numId w:val="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ceai la plic, ambalat individual, de persoană, </w:t>
            </w:r>
          </w:p>
          <w:p w14:paraId="4B6A0E6E" w14:textId="77777777" w:rsidR="0070084E" w:rsidRDefault="0070084E" w:rsidP="0070084E">
            <w:pPr>
              <w:numPr>
                <w:ilvl w:val="0"/>
                <w:numId w:val="2"/>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apă minerală/plată la 500 ml de persoană, </w:t>
            </w:r>
          </w:p>
          <w:p w14:paraId="3EB870E5" w14:textId="77777777" w:rsidR="0070084E" w:rsidRDefault="0070084E" w:rsidP="0070084E">
            <w:pPr>
              <w:numPr>
                <w:ilvl w:val="0"/>
                <w:numId w:val="2"/>
              </w:numPr>
              <w:autoSpaceDE w:val="0"/>
              <w:autoSpaceDN w:val="0"/>
              <w:adjustRightInd w:val="0"/>
              <w:spacing w:after="0" w:line="240" w:lineRule="auto"/>
              <w:jc w:val="both"/>
              <w:rPr>
                <w:rFonts w:ascii="Arial" w:eastAsia="Times New Roman" w:hAnsi="Arial" w:cs="Arial"/>
                <w:sz w:val="20"/>
                <w:szCs w:val="20"/>
              </w:rPr>
            </w:pPr>
            <w:r w:rsidRPr="005454E5">
              <w:rPr>
                <w:rFonts w:ascii="Arial" w:eastAsia="Times New Roman" w:hAnsi="Arial" w:cs="Arial"/>
                <w:sz w:val="20"/>
                <w:szCs w:val="20"/>
              </w:rPr>
              <w:t>b</w:t>
            </w:r>
            <w:r>
              <w:rPr>
                <w:rFonts w:ascii="Arial" w:eastAsia="Times New Roman" w:hAnsi="Arial" w:cs="Arial"/>
                <w:sz w:val="20"/>
                <w:szCs w:val="20"/>
              </w:rPr>
              <w:t>ă</w:t>
            </w:r>
            <w:r w:rsidRPr="005454E5">
              <w:rPr>
                <w:rFonts w:ascii="Arial" w:eastAsia="Times New Roman" w:hAnsi="Arial" w:cs="Arial"/>
                <w:sz w:val="20"/>
                <w:szCs w:val="20"/>
              </w:rPr>
              <w:t>utur</w:t>
            </w:r>
            <w:r>
              <w:rPr>
                <w:rFonts w:ascii="Arial" w:eastAsia="Times New Roman" w:hAnsi="Arial" w:cs="Arial"/>
                <w:sz w:val="20"/>
                <w:szCs w:val="20"/>
              </w:rPr>
              <w:t>ă</w:t>
            </w:r>
            <w:r w:rsidRPr="005454E5">
              <w:rPr>
                <w:rFonts w:ascii="Arial" w:eastAsia="Times New Roman" w:hAnsi="Arial" w:cs="Arial"/>
                <w:sz w:val="20"/>
                <w:szCs w:val="20"/>
              </w:rPr>
              <w:t xml:space="preserve"> r</w:t>
            </w:r>
            <w:r>
              <w:rPr>
                <w:rFonts w:ascii="Arial" w:eastAsia="Times New Roman" w:hAnsi="Arial" w:cs="Arial"/>
                <w:sz w:val="20"/>
                <w:szCs w:val="20"/>
              </w:rPr>
              <w:t>ă</w:t>
            </w:r>
            <w:r w:rsidRPr="005454E5">
              <w:rPr>
                <w:rFonts w:ascii="Arial" w:eastAsia="Times New Roman" w:hAnsi="Arial" w:cs="Arial"/>
                <w:sz w:val="20"/>
                <w:szCs w:val="20"/>
              </w:rPr>
              <w:t xml:space="preserve">coritoare 330 </w:t>
            </w:r>
            <w:r>
              <w:rPr>
                <w:rFonts w:ascii="Arial" w:eastAsia="Times New Roman" w:hAnsi="Arial" w:cs="Arial"/>
                <w:sz w:val="20"/>
                <w:szCs w:val="20"/>
              </w:rPr>
              <w:t>ml de persoană,</w:t>
            </w:r>
          </w:p>
          <w:p w14:paraId="44CFE05A" w14:textId="77777777" w:rsidR="0070084E" w:rsidRDefault="0070084E" w:rsidP="0070084E">
            <w:pPr>
              <w:numPr>
                <w:ilvl w:val="0"/>
                <w:numId w:val="2"/>
              </w:numPr>
              <w:autoSpaceDE w:val="0"/>
              <w:autoSpaceDN w:val="0"/>
              <w:adjustRightInd w:val="0"/>
              <w:spacing w:after="0" w:line="240" w:lineRule="auto"/>
              <w:jc w:val="both"/>
              <w:rPr>
                <w:rFonts w:ascii="Arial" w:eastAsia="Times New Roman" w:hAnsi="Arial" w:cs="Arial"/>
                <w:sz w:val="20"/>
                <w:szCs w:val="20"/>
              </w:rPr>
            </w:pPr>
            <w:r w:rsidRPr="005454E5">
              <w:rPr>
                <w:rFonts w:ascii="Arial" w:eastAsia="Times New Roman" w:hAnsi="Arial" w:cs="Arial"/>
                <w:sz w:val="20"/>
                <w:szCs w:val="20"/>
              </w:rPr>
              <w:t xml:space="preserve">suc natural 250 </w:t>
            </w:r>
            <w:r>
              <w:rPr>
                <w:rFonts w:ascii="Arial" w:eastAsia="Times New Roman" w:hAnsi="Arial" w:cs="Arial"/>
                <w:sz w:val="20"/>
                <w:szCs w:val="20"/>
              </w:rPr>
              <w:t>ml de persoană,</w:t>
            </w:r>
          </w:p>
          <w:p w14:paraId="75DEAA65" w14:textId="77777777" w:rsidR="0070084E" w:rsidRDefault="0070084E" w:rsidP="0070084E">
            <w:pPr>
              <w:numPr>
                <w:ilvl w:val="0"/>
                <w:numId w:val="2"/>
              </w:numPr>
              <w:autoSpaceDE w:val="0"/>
              <w:autoSpaceDN w:val="0"/>
              <w:adjustRightInd w:val="0"/>
              <w:spacing w:after="0" w:line="240" w:lineRule="auto"/>
              <w:jc w:val="both"/>
              <w:rPr>
                <w:rFonts w:ascii="Arial" w:eastAsia="Times New Roman" w:hAnsi="Arial" w:cs="Arial"/>
                <w:sz w:val="20"/>
                <w:szCs w:val="20"/>
              </w:rPr>
            </w:pPr>
            <w:r w:rsidRPr="005454E5">
              <w:rPr>
                <w:rFonts w:ascii="Arial" w:eastAsia="Times New Roman" w:hAnsi="Arial" w:cs="Arial"/>
                <w:sz w:val="20"/>
                <w:szCs w:val="20"/>
              </w:rPr>
              <w:t xml:space="preserve">produse de patiserie sărata 100 </w:t>
            </w:r>
            <w:r>
              <w:rPr>
                <w:rFonts w:ascii="Arial" w:eastAsia="Times New Roman" w:hAnsi="Arial" w:cs="Arial"/>
                <w:sz w:val="20"/>
                <w:szCs w:val="20"/>
              </w:rPr>
              <w:t>gr de persoană,</w:t>
            </w:r>
            <w:r w:rsidRPr="005454E5">
              <w:rPr>
                <w:rFonts w:ascii="Arial" w:eastAsia="Times New Roman" w:hAnsi="Arial" w:cs="Arial"/>
                <w:sz w:val="20"/>
                <w:szCs w:val="20"/>
              </w:rPr>
              <w:t xml:space="preserve"> </w:t>
            </w:r>
          </w:p>
          <w:p w14:paraId="7A3BCC64" w14:textId="77777777" w:rsidR="0070084E" w:rsidRDefault="0070084E" w:rsidP="0070084E">
            <w:pPr>
              <w:numPr>
                <w:ilvl w:val="0"/>
                <w:numId w:val="2"/>
              </w:numPr>
              <w:autoSpaceDE w:val="0"/>
              <w:autoSpaceDN w:val="0"/>
              <w:adjustRightInd w:val="0"/>
              <w:spacing w:after="0" w:line="240" w:lineRule="auto"/>
              <w:jc w:val="both"/>
              <w:rPr>
                <w:rFonts w:ascii="Arial" w:eastAsia="Times New Roman" w:hAnsi="Arial" w:cs="Arial"/>
                <w:sz w:val="20"/>
                <w:szCs w:val="20"/>
              </w:rPr>
            </w:pPr>
            <w:r w:rsidRPr="005454E5">
              <w:rPr>
                <w:rFonts w:ascii="Arial" w:eastAsia="Times New Roman" w:hAnsi="Arial" w:cs="Arial"/>
                <w:sz w:val="20"/>
                <w:szCs w:val="20"/>
              </w:rPr>
              <w:t xml:space="preserve">produse </w:t>
            </w:r>
            <w:r>
              <w:rPr>
                <w:rFonts w:ascii="Arial" w:eastAsia="Times New Roman" w:hAnsi="Arial" w:cs="Arial"/>
                <w:sz w:val="20"/>
                <w:szCs w:val="20"/>
              </w:rPr>
              <w:t xml:space="preserve">de </w:t>
            </w:r>
            <w:r w:rsidRPr="005454E5">
              <w:rPr>
                <w:rFonts w:ascii="Arial" w:eastAsia="Times New Roman" w:hAnsi="Arial" w:cs="Arial"/>
                <w:sz w:val="20"/>
                <w:szCs w:val="20"/>
              </w:rPr>
              <w:t>pati</w:t>
            </w:r>
            <w:r>
              <w:rPr>
                <w:rFonts w:ascii="Arial" w:eastAsia="Times New Roman" w:hAnsi="Arial" w:cs="Arial"/>
                <w:sz w:val="20"/>
                <w:szCs w:val="20"/>
              </w:rPr>
              <w:t>s</w:t>
            </w:r>
            <w:r w:rsidRPr="005454E5">
              <w:rPr>
                <w:rFonts w:ascii="Arial" w:eastAsia="Times New Roman" w:hAnsi="Arial" w:cs="Arial"/>
                <w:sz w:val="20"/>
                <w:szCs w:val="20"/>
              </w:rPr>
              <w:t xml:space="preserve">erie dulce 50 </w:t>
            </w:r>
            <w:r>
              <w:rPr>
                <w:rFonts w:ascii="Arial" w:eastAsia="Times New Roman" w:hAnsi="Arial" w:cs="Arial"/>
                <w:sz w:val="20"/>
                <w:szCs w:val="20"/>
              </w:rPr>
              <w:t>gr de persoană.</w:t>
            </w:r>
          </w:p>
          <w:p w14:paraId="631D0127" w14:textId="77777777" w:rsidR="0070084E" w:rsidRDefault="0070084E" w:rsidP="001F50D4">
            <w:pPr>
              <w:autoSpaceDE w:val="0"/>
              <w:autoSpaceDN w:val="0"/>
              <w:adjustRightInd w:val="0"/>
              <w:spacing w:after="0" w:line="240" w:lineRule="auto"/>
              <w:ind w:left="1440"/>
              <w:jc w:val="both"/>
              <w:rPr>
                <w:rFonts w:ascii="Arial" w:eastAsia="Times New Roman" w:hAnsi="Arial" w:cs="Arial"/>
                <w:sz w:val="20"/>
                <w:szCs w:val="20"/>
              </w:rPr>
            </w:pPr>
          </w:p>
          <w:p w14:paraId="327309A4" w14:textId="10E1444D" w:rsidR="0070084E" w:rsidRDefault="0070084E" w:rsidP="00F817B5">
            <w:pPr>
              <w:autoSpaceDE w:val="0"/>
              <w:autoSpaceDN w:val="0"/>
              <w:adjustRightInd w:val="0"/>
              <w:spacing w:after="0" w:line="240" w:lineRule="auto"/>
              <w:ind w:left="186" w:hanging="180"/>
              <w:jc w:val="both"/>
              <w:rPr>
                <w:rFonts w:ascii="Arial" w:eastAsia="Times New Roman" w:hAnsi="Arial" w:cs="Arial"/>
                <w:sz w:val="20"/>
                <w:szCs w:val="20"/>
              </w:rPr>
            </w:pPr>
            <w:r>
              <w:rPr>
                <w:rFonts w:ascii="Arial" w:eastAsia="Times New Roman" w:hAnsi="Arial" w:cs="Arial"/>
                <w:sz w:val="20"/>
                <w:szCs w:val="20"/>
              </w:rPr>
              <w:t xml:space="preserve">Pauza de cafea se va asigura în limita a 30 lei, fără TVA/persoana. </w:t>
            </w:r>
          </w:p>
          <w:p w14:paraId="0245A0E3" w14:textId="77777777" w:rsidR="0070084E" w:rsidRDefault="0070084E" w:rsidP="001F50D4">
            <w:pPr>
              <w:autoSpaceDE w:val="0"/>
              <w:autoSpaceDN w:val="0"/>
              <w:adjustRightInd w:val="0"/>
              <w:spacing w:after="0" w:line="240" w:lineRule="auto"/>
              <w:ind w:left="186" w:hanging="180"/>
              <w:jc w:val="both"/>
              <w:rPr>
                <w:rFonts w:ascii="Arial" w:eastAsia="Arial" w:hAnsi="Arial" w:cs="Arial"/>
                <w:color w:val="FF0000"/>
                <w:sz w:val="20"/>
                <w:szCs w:val="20"/>
              </w:rPr>
            </w:pPr>
            <w:r>
              <w:rPr>
                <w:rFonts w:ascii="Arial" w:eastAsia="Times New Roman" w:hAnsi="Arial" w:cs="Arial"/>
                <w:sz w:val="20"/>
                <w:szCs w:val="20"/>
              </w:rPr>
              <w:t>Exclus covrigei din comerț si snacks-uri tip salatini.</w:t>
            </w:r>
            <w:r>
              <w:rPr>
                <w:rFonts w:ascii="Arial" w:eastAsia="Arial" w:hAnsi="Arial" w:cs="Arial"/>
                <w:color w:val="FF0000"/>
                <w:sz w:val="20"/>
                <w:szCs w:val="20"/>
              </w:rPr>
              <w:t xml:space="preserve"> </w:t>
            </w:r>
          </w:p>
          <w:p w14:paraId="4439E2CE" w14:textId="77777777" w:rsidR="0070084E" w:rsidRDefault="0070084E" w:rsidP="001F50D4">
            <w:pPr>
              <w:autoSpaceDE w:val="0"/>
              <w:autoSpaceDN w:val="0"/>
              <w:adjustRightInd w:val="0"/>
              <w:spacing w:after="0" w:line="240" w:lineRule="auto"/>
              <w:ind w:firstLine="6"/>
              <w:jc w:val="both"/>
              <w:rPr>
                <w:rFonts w:ascii="Arial" w:eastAsia="Times New Roman" w:hAnsi="Arial" w:cs="Arial"/>
                <w:sz w:val="20"/>
                <w:szCs w:val="20"/>
              </w:rPr>
            </w:pPr>
          </w:p>
          <w:p w14:paraId="7BBED778" w14:textId="77777777" w:rsidR="0070084E" w:rsidRDefault="0070084E" w:rsidP="001F50D4">
            <w:pPr>
              <w:autoSpaceDE w:val="0"/>
              <w:autoSpaceDN w:val="0"/>
              <w:adjustRightInd w:val="0"/>
              <w:spacing w:after="0" w:line="240" w:lineRule="auto"/>
              <w:ind w:firstLine="6"/>
              <w:jc w:val="both"/>
              <w:rPr>
                <w:rFonts w:ascii="Arial" w:eastAsia="Times New Roman" w:hAnsi="Arial" w:cs="Arial"/>
                <w:sz w:val="20"/>
                <w:szCs w:val="20"/>
              </w:rPr>
            </w:pPr>
            <w:r>
              <w:rPr>
                <w:rFonts w:ascii="Arial" w:eastAsia="Times New Roman" w:hAnsi="Arial" w:cs="Arial"/>
                <w:sz w:val="20"/>
                <w:szCs w:val="20"/>
              </w:rPr>
              <w:t xml:space="preserve">Pauza de cafea se va asigura conform agendei evenimentului, într-un spaţiu adecvat, stabilit de autoritatea contractantă, în incinta locaţiilor de desfăşurare a evenimentului, precizate anterior. </w:t>
            </w:r>
          </w:p>
          <w:p w14:paraId="635D173E" w14:textId="77777777" w:rsidR="0070084E" w:rsidRDefault="0070084E" w:rsidP="001F50D4">
            <w:pPr>
              <w:pStyle w:val="NoSpacing"/>
              <w:jc w:val="both"/>
              <w:rPr>
                <w:rFonts w:ascii="Arial" w:eastAsia="Times New Roman" w:hAnsi="Arial" w:cs="Arial"/>
                <w:sz w:val="20"/>
                <w:szCs w:val="20"/>
              </w:rPr>
            </w:pPr>
          </w:p>
          <w:p w14:paraId="0551A116" w14:textId="77777777" w:rsidR="0070084E" w:rsidRDefault="0070084E" w:rsidP="001F50D4">
            <w:pPr>
              <w:pStyle w:val="NoSpacing"/>
              <w:jc w:val="both"/>
              <w:rPr>
                <w:rFonts w:ascii="Arial" w:eastAsia="Times New Roman" w:hAnsi="Arial" w:cs="Arial"/>
                <w:bCs/>
                <w:sz w:val="20"/>
                <w:szCs w:val="20"/>
              </w:rPr>
            </w:pPr>
            <w:r>
              <w:rPr>
                <w:rFonts w:ascii="Arial" w:eastAsia="Times New Roman" w:hAnsi="Arial" w:cs="Arial"/>
                <w:sz w:val="20"/>
                <w:szCs w:val="20"/>
              </w:rPr>
              <w:t xml:space="preserve">Pretul include si </w:t>
            </w:r>
            <w:r>
              <w:rPr>
                <w:rFonts w:ascii="Arial" w:eastAsia="Times New Roman" w:hAnsi="Arial" w:cs="Arial"/>
                <w:bCs/>
                <w:sz w:val="20"/>
                <w:szCs w:val="20"/>
              </w:rPr>
              <w:t xml:space="preserve">serviciile de aranjare/amenajare spatiu pentru servit pauza de cafea: </w:t>
            </w:r>
          </w:p>
          <w:p w14:paraId="279D6A43" w14:textId="77777777" w:rsidR="0070084E" w:rsidRDefault="0070084E" w:rsidP="0070084E">
            <w:pPr>
              <w:pStyle w:val="NoSpacing"/>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accesoriile de servire vor fi in numar suficient pentru pauza de cafea (pahare, cești de cafea, platouri, farfurii, șervețele, tacâmuri etc.);</w:t>
            </w:r>
          </w:p>
          <w:p w14:paraId="5D0258B1" w14:textId="77777777" w:rsidR="0070084E" w:rsidRDefault="0070084E" w:rsidP="0070084E">
            <w:pPr>
              <w:pStyle w:val="NoSpacing"/>
              <w:numPr>
                <w:ilvl w:val="0"/>
                <w:numId w:val="3"/>
              </w:numPr>
              <w:jc w:val="both"/>
              <w:rPr>
                <w:rFonts w:ascii="Arial" w:eastAsia="Times New Roman" w:hAnsi="Arial" w:cs="Arial"/>
                <w:color w:val="000000"/>
                <w:sz w:val="20"/>
                <w:szCs w:val="20"/>
              </w:rPr>
            </w:pPr>
            <w:r>
              <w:rPr>
                <w:rFonts w:ascii="Arial" w:eastAsia="Times New Roman" w:hAnsi="Arial" w:cs="Arial"/>
                <w:sz w:val="20"/>
                <w:szCs w:val="20"/>
              </w:rPr>
              <w:t>toate accesoriile de servire - pentru pauza de cafea (pahare, cești de cafea, platouri, farfurii, șervețele, tacâmuri etc.) vor fi asigurate de Prestator;</w:t>
            </w:r>
          </w:p>
          <w:p w14:paraId="3E115BA9" w14:textId="77777777" w:rsidR="0070084E" w:rsidRDefault="0070084E" w:rsidP="0070084E">
            <w:pPr>
              <w:pStyle w:val="NoSpacing"/>
              <w:numPr>
                <w:ilvl w:val="0"/>
                <w:numId w:val="3"/>
              </w:numPr>
              <w:jc w:val="both"/>
              <w:rPr>
                <w:rFonts w:ascii="Arial" w:eastAsia="Times New Roman" w:hAnsi="Arial" w:cs="Arial"/>
                <w:color w:val="000000"/>
                <w:sz w:val="20"/>
                <w:szCs w:val="20"/>
              </w:rPr>
            </w:pPr>
            <w:r>
              <w:rPr>
                <w:rFonts w:ascii="Arial" w:hAnsi="Arial" w:cs="Arial"/>
                <w:sz w:val="20"/>
                <w:szCs w:val="20"/>
              </w:rPr>
              <w:t>reprezentantul Prestatorului aranjează /amenajeaza zona pentru pauza de cafea, aranjează mesele, debarasează şi curăţă mesele și spațiul /bucătăria, la finalul evenimentului, preia t</w:t>
            </w:r>
            <w:r>
              <w:rPr>
                <w:rFonts w:ascii="Arial" w:eastAsia="Times New Roman" w:hAnsi="Arial" w:cs="Arial"/>
                <w:sz w:val="20"/>
                <w:szCs w:val="20"/>
              </w:rPr>
              <w:t>oate accesoriile de servire pentru curățare la sediul propriu;</w:t>
            </w:r>
          </w:p>
          <w:p w14:paraId="3AF648AC" w14:textId="77777777" w:rsidR="0070084E" w:rsidRDefault="0070084E" w:rsidP="0070084E">
            <w:pPr>
              <w:pStyle w:val="NoSpacing"/>
              <w:numPr>
                <w:ilvl w:val="0"/>
                <w:numId w:val="3"/>
              </w:numPr>
              <w:jc w:val="both"/>
              <w:rPr>
                <w:rFonts w:ascii="Arial" w:eastAsia="Times New Roman" w:hAnsi="Arial" w:cs="Arial"/>
                <w:color w:val="000000"/>
                <w:sz w:val="20"/>
                <w:szCs w:val="20"/>
              </w:rPr>
            </w:pPr>
            <w:r>
              <w:rPr>
                <w:rFonts w:ascii="Arial" w:eastAsia="Times New Roman" w:hAnsi="Arial" w:cs="Arial"/>
                <w:sz w:val="20"/>
                <w:szCs w:val="20"/>
              </w:rPr>
              <w:t>transportul tuturor produselor la locul de desfășurare a evenimentului sunt în sarcina prestatorului.</w:t>
            </w:r>
          </w:p>
          <w:p w14:paraId="154EC601" w14:textId="77777777" w:rsidR="0070084E" w:rsidRDefault="0070084E" w:rsidP="001F50D4">
            <w:pPr>
              <w:autoSpaceDE w:val="0"/>
              <w:autoSpaceDN w:val="0"/>
              <w:adjustRightInd w:val="0"/>
              <w:spacing w:after="0" w:line="240" w:lineRule="auto"/>
              <w:ind w:firstLine="6"/>
              <w:jc w:val="both"/>
              <w:rPr>
                <w:rFonts w:ascii="Arial" w:eastAsia="Times New Roman" w:hAnsi="Arial" w:cs="Arial"/>
                <w:sz w:val="20"/>
                <w:szCs w:val="20"/>
              </w:rPr>
            </w:pPr>
          </w:p>
          <w:p w14:paraId="0A0ECDD6" w14:textId="77777777" w:rsidR="0070084E" w:rsidRPr="00793019" w:rsidRDefault="0070084E" w:rsidP="001F50D4">
            <w:pPr>
              <w:autoSpaceDE w:val="0"/>
              <w:autoSpaceDN w:val="0"/>
              <w:adjustRightInd w:val="0"/>
              <w:spacing w:after="0" w:line="240" w:lineRule="auto"/>
              <w:ind w:firstLine="6"/>
              <w:jc w:val="both"/>
              <w:rPr>
                <w:rFonts w:ascii="Arial" w:eastAsia="Times New Roman" w:hAnsi="Arial" w:cs="Arial"/>
                <w:sz w:val="20"/>
                <w:szCs w:val="20"/>
              </w:rPr>
            </w:pPr>
            <w:r>
              <w:rPr>
                <w:rFonts w:ascii="Arial" w:eastAsia="Times New Roman" w:hAnsi="Arial" w:cs="Arial"/>
                <w:sz w:val="20"/>
                <w:szCs w:val="20"/>
              </w:rPr>
              <w:t>Se vor detalia in clar sortimentele si gramajele aferente produselor servite la pauza de cafea.</w:t>
            </w:r>
          </w:p>
        </w:tc>
        <w:tc>
          <w:tcPr>
            <w:tcW w:w="3870" w:type="dxa"/>
            <w:tcBorders>
              <w:top w:val="single" w:sz="4" w:space="0" w:color="auto"/>
              <w:left w:val="single" w:sz="4" w:space="0" w:color="auto"/>
              <w:bottom w:val="single" w:sz="4" w:space="0" w:color="auto"/>
              <w:right w:val="single" w:sz="4" w:space="0" w:color="auto"/>
            </w:tcBorders>
          </w:tcPr>
          <w:p w14:paraId="74FB4A6E" w14:textId="77777777" w:rsidR="0070084E" w:rsidRDefault="0070084E" w:rsidP="001F50D4">
            <w:pPr>
              <w:spacing w:after="0" w:line="240" w:lineRule="auto"/>
              <w:rPr>
                <w:rFonts w:ascii="Arial" w:hAnsi="Arial" w:cs="Arial"/>
                <w:sz w:val="20"/>
                <w:szCs w:val="20"/>
              </w:rPr>
            </w:pPr>
          </w:p>
        </w:tc>
      </w:tr>
    </w:tbl>
    <w:p w14:paraId="66A52B18" w14:textId="77777777" w:rsidR="0070084E" w:rsidRDefault="0070084E" w:rsidP="0070084E">
      <w:pPr>
        <w:autoSpaceDE w:val="0"/>
        <w:autoSpaceDN w:val="0"/>
        <w:adjustRightInd w:val="0"/>
        <w:spacing w:after="0" w:line="240" w:lineRule="auto"/>
        <w:ind w:left="-284"/>
        <w:jc w:val="both"/>
        <w:rPr>
          <w:rFonts w:ascii="Arial" w:hAnsi="Arial" w:cs="Arial"/>
          <w:bCs/>
          <w:color w:val="000000"/>
          <w:sz w:val="20"/>
          <w:szCs w:val="20"/>
        </w:rPr>
      </w:pPr>
    </w:p>
    <w:p w14:paraId="6973239D" w14:textId="77777777" w:rsidR="0070084E" w:rsidRDefault="0070084E" w:rsidP="0070084E">
      <w:pPr>
        <w:autoSpaceDE w:val="0"/>
        <w:autoSpaceDN w:val="0"/>
        <w:adjustRightInd w:val="0"/>
        <w:spacing w:after="0" w:line="240" w:lineRule="auto"/>
        <w:ind w:left="-284"/>
        <w:jc w:val="both"/>
        <w:rPr>
          <w:rFonts w:ascii="Arial" w:hAnsi="Arial" w:cs="Arial"/>
          <w:bCs/>
          <w:color w:val="000000"/>
          <w:sz w:val="20"/>
          <w:szCs w:val="20"/>
        </w:rPr>
      </w:pPr>
      <w:r>
        <w:rPr>
          <w:rFonts w:ascii="Arial" w:hAnsi="Arial" w:cs="Arial"/>
          <w:bCs/>
          <w:color w:val="000000"/>
          <w:sz w:val="20"/>
          <w:szCs w:val="20"/>
        </w:rPr>
        <w:t>RESPONSABIL DE PROIECT: Simona Popa – Expert BSS (simona.popa@adrnordest.ro, tel: 0745 523 787), ADR Nord-Est.</w:t>
      </w:r>
    </w:p>
    <w:p w14:paraId="012A2D75" w14:textId="77777777" w:rsidR="0070084E" w:rsidRDefault="0070084E" w:rsidP="0070084E">
      <w:pPr>
        <w:autoSpaceDE w:val="0"/>
        <w:autoSpaceDN w:val="0"/>
        <w:adjustRightInd w:val="0"/>
        <w:spacing w:after="0" w:line="240" w:lineRule="auto"/>
        <w:ind w:left="-284"/>
        <w:jc w:val="both"/>
        <w:rPr>
          <w:rFonts w:ascii="Arial" w:hAnsi="Arial" w:cs="Arial"/>
          <w:bCs/>
          <w:color w:val="000000"/>
          <w:sz w:val="20"/>
          <w:szCs w:val="20"/>
        </w:rPr>
      </w:pPr>
    </w:p>
    <w:p w14:paraId="4A1E98CD" w14:textId="77777777" w:rsidR="0070084E" w:rsidRDefault="0070084E" w:rsidP="0070084E">
      <w:pPr>
        <w:autoSpaceDE w:val="0"/>
        <w:autoSpaceDN w:val="0"/>
        <w:adjustRightInd w:val="0"/>
        <w:spacing w:after="0" w:line="240" w:lineRule="auto"/>
        <w:ind w:left="-284"/>
        <w:jc w:val="both"/>
        <w:rPr>
          <w:rFonts w:ascii="Arial" w:hAnsi="Arial" w:cs="Arial"/>
          <w:bCs/>
          <w:color w:val="000000"/>
          <w:sz w:val="20"/>
          <w:szCs w:val="20"/>
        </w:rPr>
      </w:pPr>
    </w:p>
    <w:p w14:paraId="12D8CC44" w14:textId="77777777" w:rsidR="0070084E" w:rsidRDefault="0070084E" w:rsidP="0070084E">
      <w:pPr>
        <w:keepNext/>
        <w:spacing w:after="0" w:line="240" w:lineRule="auto"/>
        <w:ind w:left="-426"/>
        <w:jc w:val="both"/>
        <w:rPr>
          <w:rFonts w:ascii="Arial" w:eastAsia="Times New Roman" w:hAnsi="Arial" w:cs="Arial"/>
          <w:b/>
          <w:sz w:val="20"/>
          <w:szCs w:val="20"/>
        </w:rPr>
      </w:pPr>
      <w:r>
        <w:rPr>
          <w:rFonts w:ascii="Arial" w:eastAsia="Times New Roman" w:hAnsi="Arial" w:cs="Arial"/>
          <w:b/>
          <w:sz w:val="20"/>
          <w:szCs w:val="20"/>
        </w:rPr>
        <w:t>2. Propunerea/oferta financiară va fi detaliată conform Formularului nr.10 anexat documentatiei de atribuire.</w:t>
      </w:r>
    </w:p>
    <w:p w14:paraId="2220F8D7" w14:textId="77777777" w:rsidR="0070084E" w:rsidRDefault="0070084E" w:rsidP="0070084E">
      <w:pPr>
        <w:spacing w:after="0" w:line="240" w:lineRule="auto"/>
        <w:rPr>
          <w:rFonts w:ascii="Arial" w:eastAsia="Times New Roman" w:hAnsi="Arial" w:cs="Arial"/>
          <w:b/>
          <w:bCs/>
          <w:caps/>
          <w:kern w:val="28"/>
          <w:sz w:val="20"/>
          <w:szCs w:val="20"/>
        </w:rPr>
      </w:pPr>
    </w:p>
    <w:p w14:paraId="1003468D" w14:textId="77777777" w:rsidR="002D1CE0" w:rsidRDefault="00000000"/>
    <w:sectPr w:rsidR="002D1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390"/>
    <w:multiLevelType w:val="hybridMultilevel"/>
    <w:tmpl w:val="9CD4D76A"/>
    <w:lvl w:ilvl="0" w:tplc="C15EB858">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1" w15:restartNumberingAfterBreak="0">
    <w:nsid w:val="35716659"/>
    <w:multiLevelType w:val="hybridMultilevel"/>
    <w:tmpl w:val="6D525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7C21A6B"/>
    <w:multiLevelType w:val="hybridMultilevel"/>
    <w:tmpl w:val="66ECE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953825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7095685">
    <w:abstractNumId w:val="1"/>
  </w:num>
  <w:num w:numId="3" w16cid:durableId="2038310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4E"/>
    <w:rsid w:val="003D4CF3"/>
    <w:rsid w:val="005B7234"/>
    <w:rsid w:val="0070084E"/>
    <w:rsid w:val="00766965"/>
    <w:rsid w:val="00B94962"/>
    <w:rsid w:val="00BF6AB0"/>
    <w:rsid w:val="00C65ABC"/>
    <w:rsid w:val="00F8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5945"/>
  <w15:chartTrackingRefBased/>
  <w15:docId w15:val="{A5720699-3C36-4FF0-A298-DDEE3B0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4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aliases w:val="Body Text Char Char Char,block style Char,Body Char,Standard paragraph Char,b Char,TabelTekst Char"/>
    <w:link w:val="BodyText"/>
    <w:locked/>
    <w:rsid w:val="0070084E"/>
    <w:rPr>
      <w:rFonts w:ascii="Arial" w:eastAsia="Times New Roman" w:hAnsi="Arial" w:cs="Arial"/>
    </w:rPr>
  </w:style>
  <w:style w:type="paragraph" w:styleId="BodyText">
    <w:name w:val="Body Text"/>
    <w:aliases w:val="Body Text Char Char,block style,Body,Standard paragraph,b,TabelTekst"/>
    <w:basedOn w:val="Normal"/>
    <w:link w:val="BodyTextChar1"/>
    <w:unhideWhenUsed/>
    <w:rsid w:val="0070084E"/>
    <w:pPr>
      <w:spacing w:after="120" w:line="240" w:lineRule="auto"/>
      <w:jc w:val="both"/>
    </w:pPr>
    <w:rPr>
      <w:rFonts w:ascii="Arial" w:eastAsia="Times New Roman" w:hAnsi="Arial" w:cs="Arial"/>
      <w:lang w:val="en-US"/>
    </w:rPr>
  </w:style>
  <w:style w:type="character" w:customStyle="1" w:styleId="BodyTextChar">
    <w:name w:val="Body Text Char"/>
    <w:basedOn w:val="DefaultParagraphFont"/>
    <w:uiPriority w:val="99"/>
    <w:semiHidden/>
    <w:rsid w:val="0070084E"/>
    <w:rPr>
      <w:rFonts w:ascii="Calibri" w:eastAsia="Calibri" w:hAnsi="Calibri" w:cs="Times New Roman"/>
      <w:lang w:val="ro-RO"/>
    </w:rPr>
  </w:style>
  <w:style w:type="paragraph" w:styleId="NoSpacing">
    <w:name w:val="No Spacing"/>
    <w:uiPriority w:val="99"/>
    <w:qFormat/>
    <w:rsid w:val="0070084E"/>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Chitei</dc:creator>
  <cp:keywords/>
  <dc:description/>
  <cp:lastModifiedBy>Paula Chitei</cp:lastModifiedBy>
  <cp:revision>3</cp:revision>
  <dcterms:created xsi:type="dcterms:W3CDTF">2022-10-11T10:31:00Z</dcterms:created>
  <dcterms:modified xsi:type="dcterms:W3CDTF">2022-10-11T10:34:00Z</dcterms:modified>
</cp:coreProperties>
</file>