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 xml:space="preserve">4. OBIECTUL CONTRACTULUI  </w:t>
      </w:r>
    </w:p>
    <w:p w14:paraId="4E8EBEA4" w14:textId="4CD2A668"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056F24" w:rsidRPr="00056F24">
        <w:rPr>
          <w:rFonts w:asciiTheme="minorHAnsi" w:hAnsiTheme="minorHAnsi" w:cs="Arial"/>
          <w:b/>
          <w:bCs/>
        </w:rPr>
        <w:t xml:space="preserve">de organizare </w:t>
      </w:r>
      <w:r w:rsidR="00073703">
        <w:rPr>
          <w:rFonts w:asciiTheme="minorHAnsi" w:hAnsiTheme="minorHAnsi" w:cs="Arial"/>
          <w:b/>
          <w:bCs/>
        </w:rPr>
        <w:t xml:space="preserve">a </w:t>
      </w:r>
      <w:r w:rsidR="00073703" w:rsidRPr="00073703">
        <w:rPr>
          <w:rFonts w:asciiTheme="minorHAnsi" w:hAnsiTheme="minorHAnsi" w:cs="Arial"/>
          <w:b/>
          <w:bCs/>
        </w:rPr>
        <w:t xml:space="preserve"> eveniment</w:t>
      </w:r>
      <w:r w:rsidR="00073703">
        <w:rPr>
          <w:rFonts w:asciiTheme="minorHAnsi" w:hAnsiTheme="minorHAnsi" w:cs="Arial"/>
          <w:b/>
          <w:bCs/>
        </w:rPr>
        <w:t>ului</w:t>
      </w:r>
      <w:r w:rsidR="00073703" w:rsidRPr="00073703">
        <w:rPr>
          <w:rFonts w:asciiTheme="minorHAnsi" w:hAnsiTheme="minorHAnsi" w:cs="Arial"/>
          <w:b/>
          <w:bCs/>
        </w:rPr>
        <w:t xml:space="preserve"> „GALA DESCOPERĂ NORD-EST" in perioada 22- 24 septembrie 2022, in orasul Gura Humorului  </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4FE1BDE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w:t>
      </w:r>
      <w:r w:rsidR="00056F24">
        <w:rPr>
          <w:rFonts w:asciiTheme="minorHAnsi" w:eastAsia="Times New Roman" w:hAnsiTheme="minorHAnsi" w:cs="Arial"/>
          <w:lang w:val="it-IT"/>
        </w:rPr>
        <w:t xml:space="preserve"> si in conformitate cu precizarile caietului de sarcini</w:t>
      </w:r>
      <w:r w:rsidRPr="00441A3D">
        <w:rPr>
          <w:rFonts w:asciiTheme="minorHAnsi" w:eastAsia="Times New Roman" w:hAnsiTheme="minorHAnsi" w:cs="Arial"/>
          <w:lang w:val="it-IT"/>
        </w:rPr>
        <w:t xml:space="preserve">.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780502B5"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 xml:space="preserve">ă a </w:t>
      </w:r>
      <w:r w:rsidR="00C95ED6">
        <w:rPr>
          <w:rFonts w:asciiTheme="minorHAnsi" w:eastAsia="Times New Roman" w:hAnsiTheme="minorHAnsi" w:cs="Arial"/>
        </w:rPr>
        <w:t>prestatorului</w:t>
      </w:r>
      <w:r w:rsidR="005D1B61">
        <w:rPr>
          <w:rFonts w:asciiTheme="minorHAnsi" w:eastAsia="Times New Roman" w:hAnsiTheme="minorHAnsi" w:cs="Arial"/>
        </w:rPr>
        <w:t xml:space="preserve">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7345CDF7"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CACA938"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3133A4">
        <w:rPr>
          <w:rFonts w:asciiTheme="minorHAnsi" w:hAnsiTheme="minorHAnsi" w:cs="Arial"/>
        </w:rPr>
        <w:t>..............</w:t>
      </w:r>
      <w:r w:rsidR="002D2D2D" w:rsidRPr="00A55D46">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2E13EC3F"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si actiuni in justitie, ce rezulta din incalcarea unor drepturi de proprietate intelectuala (brevete, nume, marci inregistrate etc.), legate de echipamentele, materialele, instalatiile sau utilajele folosite pentru sau in legatura cu </w:t>
      </w:r>
      <w:r w:rsidR="00083C2D">
        <w:rPr>
          <w:rFonts w:asciiTheme="minorHAnsi" w:hAnsiTheme="minorHAnsi" w:cs="Arial"/>
        </w:rPr>
        <w:t>serviciile prestate</w:t>
      </w:r>
      <w:r w:rsidRPr="00441A3D">
        <w:rPr>
          <w:rFonts w:asciiTheme="minorHAnsi" w:hAnsiTheme="minorHAnsi" w:cs="Arial"/>
        </w:rPr>
        <w:t>;</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lastRenderedPageBreak/>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4846AF3C"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5D4C95B9"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serviciilor </w:t>
      </w:r>
      <w:r w:rsidR="00E4147D">
        <w:rPr>
          <w:rFonts w:asciiTheme="minorHAnsi" w:hAnsiTheme="minorHAnsi" w:cs="Arial"/>
        </w:rPr>
        <w:t>receptionate</w:t>
      </w:r>
      <w:r w:rsidRPr="00441A3D">
        <w:rPr>
          <w:rFonts w:asciiTheme="minorHAnsi" w:hAnsiTheme="minorHAnsi" w:cs="Arial"/>
        </w:rPr>
        <w:t xml:space="preserve"> in conditiile prevazute la art.12 din prezentul contract. Factura</w:t>
      </w:r>
      <w:r w:rsidR="00E4147D">
        <w:rPr>
          <w:rFonts w:asciiTheme="minorHAnsi" w:hAnsiTheme="minorHAnsi" w:cs="Arial"/>
        </w:rPr>
        <w:t>/facturile</w:t>
      </w:r>
      <w:r w:rsidRPr="00441A3D">
        <w:rPr>
          <w:rFonts w:asciiTheme="minorHAnsi" w:hAnsiTheme="minorHAnsi" w:cs="Arial"/>
        </w:rPr>
        <w:t xml:space="preserve"> va</w:t>
      </w:r>
      <w:r w:rsidR="00E4147D">
        <w:rPr>
          <w:rFonts w:asciiTheme="minorHAnsi" w:hAnsiTheme="minorHAnsi" w:cs="Arial"/>
        </w:rPr>
        <w:t>/vor</w:t>
      </w:r>
      <w:r w:rsidRPr="00441A3D">
        <w:rPr>
          <w:rFonts w:asciiTheme="minorHAnsi" w:hAnsiTheme="minorHAnsi" w:cs="Arial"/>
        </w:rPr>
        <w:t xml:space="preserve"> fi insotita</w:t>
      </w:r>
      <w:r w:rsidR="00E4147D">
        <w:rPr>
          <w:rFonts w:asciiTheme="minorHAnsi" w:hAnsiTheme="minorHAnsi" w:cs="Arial"/>
        </w:rPr>
        <w:t>/e</w:t>
      </w:r>
      <w:r w:rsidRPr="00441A3D">
        <w:rPr>
          <w:rFonts w:asciiTheme="minorHAnsi" w:hAnsiTheme="minorHAnsi" w:cs="Arial"/>
        </w:rPr>
        <w:t xml:space="preserve"> in mod obligatoriu de procesul</w:t>
      </w:r>
      <w:r w:rsidR="00E4147D">
        <w:rPr>
          <w:rFonts w:asciiTheme="minorHAnsi" w:hAnsiTheme="minorHAnsi" w:cs="Arial"/>
        </w:rPr>
        <w:t>/procesele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00073703">
        <w:rPr>
          <w:rFonts w:asciiTheme="minorHAnsi" w:hAnsiTheme="minorHAnsi" w:cs="Arial"/>
        </w:rPr>
        <w:t>, emise pe fiecare proiect in parte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8580EB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AD04FC4"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 xml:space="preserve">si vor fi consemnate </w:t>
      </w:r>
      <w:r w:rsidR="0046121C">
        <w:rPr>
          <w:rFonts w:asciiTheme="minorHAnsi" w:hAnsiTheme="minorHAnsi" w:cs="Arial"/>
        </w:rPr>
        <w:t xml:space="preserve"> </w:t>
      </w:r>
      <w:r w:rsidRPr="00441A3D">
        <w:rPr>
          <w:rFonts w:asciiTheme="minorHAnsi" w:hAnsiTheme="minorHAnsi" w:cs="Arial"/>
        </w:rPr>
        <w:t xml:space="preserve">in </w:t>
      </w:r>
      <w:r w:rsidRPr="00441A3D">
        <w:rPr>
          <w:rFonts w:asciiTheme="minorHAnsi" w:hAnsiTheme="minorHAnsi" w:cs="Arial"/>
          <w:b/>
        </w:rPr>
        <w:t>proces</w:t>
      </w:r>
      <w:r w:rsidR="002E6D90">
        <w:rPr>
          <w:rFonts w:asciiTheme="minorHAnsi" w:hAnsiTheme="minorHAnsi" w:cs="Arial"/>
          <w:b/>
        </w:rPr>
        <w:t>e</w:t>
      </w:r>
      <w:r w:rsidRPr="00441A3D">
        <w:rPr>
          <w:rFonts w:asciiTheme="minorHAnsi" w:hAnsiTheme="minorHAnsi" w:cs="Arial"/>
          <w:b/>
        </w:rPr>
        <w:t xml:space="preserve"> verbal</w:t>
      </w:r>
      <w:r w:rsidR="002E6D90">
        <w:rPr>
          <w:rFonts w:asciiTheme="minorHAnsi" w:hAnsiTheme="minorHAnsi" w:cs="Arial"/>
          <w:b/>
        </w:rPr>
        <w:t>e</w:t>
      </w:r>
      <w:r w:rsidRPr="00441A3D">
        <w:rPr>
          <w:rFonts w:asciiTheme="minorHAnsi" w:hAnsiTheme="minorHAnsi" w:cs="Arial"/>
          <w:b/>
        </w:rPr>
        <w:t xml:space="preserve"> de </w:t>
      </w:r>
      <w:r w:rsidR="002E6D90">
        <w:rPr>
          <w:rFonts w:asciiTheme="minorHAnsi" w:hAnsiTheme="minorHAnsi" w:cs="Arial"/>
          <w:b/>
        </w:rPr>
        <w:t>receptie,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BAA3480"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056F24">
        <w:rPr>
          <w:rFonts w:asciiTheme="minorHAnsi" w:hAnsiTheme="minorHAnsi" w:cs="Arial"/>
          <w:b/>
        </w:rPr>
        <w:t xml:space="preserve">REZILIEREA </w:t>
      </w:r>
      <w:r w:rsidRPr="00441A3D">
        <w:rPr>
          <w:rFonts w:asciiTheme="minorHAnsi" w:hAnsiTheme="minorHAnsi" w:cs="Arial"/>
          <w:b/>
        </w:rPr>
        <w:t xml:space="preserve"> CONTRACTULUI:</w:t>
      </w:r>
    </w:p>
    <w:p w14:paraId="77D3B2D9" w14:textId="77777777" w:rsidR="00056F24" w:rsidRPr="00056F24" w:rsidRDefault="00FF13E4" w:rsidP="00056F24">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r w:rsidR="00056F24" w:rsidRPr="00056F24">
        <w:rPr>
          <w:rFonts w:asciiTheme="minorHAnsi" w:hAnsiTheme="minorHAnsi" w:cs="Arial"/>
          <w:lang w:val="it-CH" w:eastAsia="ar-SA"/>
        </w:rPr>
        <w:t xml:space="preserve">Prezentul contract încetează în următoarele situații : </w:t>
      </w:r>
    </w:p>
    <w:p w14:paraId="0F812E37"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a) prin ajungere la termenul prevăzut în art. 6.1;</w:t>
      </w:r>
    </w:p>
    <w:p w14:paraId="69D69F5D"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b) prin executarea  de către ambele părți a  tuturor obligațiilor ce le revin conform prezentului contract și legislației aplicabile;</w:t>
      </w:r>
    </w:p>
    <w:p w14:paraId="69AC9324"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c) prin acordul părților consemnat în scris;</w:t>
      </w:r>
    </w:p>
    <w:p w14:paraId="1C95BC8C"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d) prin reziliere, în cazul în care una din părți nu își execută sau execută necorespunzător obligațiile contractuale, în termen de 10 zile de la data primirii notificării prin care i s-a adus la cunoştinţă, de cealaltă parte, că nu şi-a executat ori îşi execută în mod necorespunzător oricare dintre obligaţiile ce-i revin;</w:t>
      </w:r>
    </w:p>
    <w:p w14:paraId="376F12FD"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e)</w:t>
      </w:r>
      <w:r w:rsidRPr="00056F24">
        <w:rPr>
          <w:rFonts w:asciiTheme="minorHAnsi" w:hAnsiTheme="minorHAnsi" w:cs="Arial"/>
          <w:lang w:val="it-CH" w:eastAsia="ar-SA"/>
        </w:rPr>
        <w:tab/>
        <w:t>dacă faţă de una din părţi s-a dispus deschiderea procedurii falimentului prevăzută de Codul insolventei.</w:t>
      </w:r>
    </w:p>
    <w:p w14:paraId="29794882" w14:textId="38E061FE" w:rsidR="00FF13E4" w:rsidRPr="00441A3D" w:rsidRDefault="00FF13E4" w:rsidP="00056F24">
      <w:pPr>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68AA" w14:textId="77777777" w:rsidR="003F2F81" w:rsidRDefault="003F2F81" w:rsidP="005D1B61">
      <w:pPr>
        <w:spacing w:after="0" w:line="240" w:lineRule="auto"/>
      </w:pPr>
      <w:r>
        <w:separator/>
      </w:r>
    </w:p>
  </w:endnote>
  <w:endnote w:type="continuationSeparator" w:id="0">
    <w:p w14:paraId="7A402682" w14:textId="77777777" w:rsidR="003F2F81" w:rsidRDefault="003F2F81"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80A3" w14:textId="77777777" w:rsidR="003F2F81" w:rsidRDefault="003F2F81" w:rsidP="005D1B61">
      <w:pPr>
        <w:spacing w:after="0" w:line="240" w:lineRule="auto"/>
      </w:pPr>
      <w:r>
        <w:separator/>
      </w:r>
    </w:p>
  </w:footnote>
  <w:footnote w:type="continuationSeparator" w:id="0">
    <w:p w14:paraId="20F16128" w14:textId="77777777" w:rsidR="003F2F81" w:rsidRDefault="003F2F81"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448164211">
    <w:abstractNumId w:val="18"/>
  </w:num>
  <w:num w:numId="2" w16cid:durableId="844439611">
    <w:abstractNumId w:val="0"/>
  </w:num>
  <w:num w:numId="3" w16cid:durableId="1322540482">
    <w:abstractNumId w:val="29"/>
  </w:num>
  <w:num w:numId="4" w16cid:durableId="1318800989">
    <w:abstractNumId w:val="24"/>
  </w:num>
  <w:num w:numId="5" w16cid:durableId="1878077193">
    <w:abstractNumId w:val="11"/>
  </w:num>
  <w:num w:numId="6" w16cid:durableId="165901242">
    <w:abstractNumId w:val="4"/>
  </w:num>
  <w:num w:numId="7" w16cid:durableId="2012176078">
    <w:abstractNumId w:val="15"/>
  </w:num>
  <w:num w:numId="8" w16cid:durableId="42681045">
    <w:abstractNumId w:val="14"/>
  </w:num>
  <w:num w:numId="9" w16cid:durableId="1948462352">
    <w:abstractNumId w:val="8"/>
  </w:num>
  <w:num w:numId="10" w16cid:durableId="269092079">
    <w:abstractNumId w:val="22"/>
  </w:num>
  <w:num w:numId="11" w16cid:durableId="1172797833">
    <w:abstractNumId w:val="26"/>
  </w:num>
  <w:num w:numId="12" w16cid:durableId="1512836315">
    <w:abstractNumId w:val="28"/>
  </w:num>
  <w:num w:numId="13" w16cid:durableId="1220360301">
    <w:abstractNumId w:val="23"/>
  </w:num>
  <w:num w:numId="14" w16cid:durableId="1294940754">
    <w:abstractNumId w:val="10"/>
  </w:num>
  <w:num w:numId="15" w16cid:durableId="1720593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766566">
    <w:abstractNumId w:val="17"/>
  </w:num>
  <w:num w:numId="17" w16cid:durableId="1235503989">
    <w:abstractNumId w:val="20"/>
  </w:num>
  <w:num w:numId="18" w16cid:durableId="116677750">
    <w:abstractNumId w:val="1"/>
  </w:num>
  <w:num w:numId="19" w16cid:durableId="934247121">
    <w:abstractNumId w:val="2"/>
  </w:num>
  <w:num w:numId="20" w16cid:durableId="670180990">
    <w:abstractNumId w:val="13"/>
  </w:num>
  <w:num w:numId="21" w16cid:durableId="261299497">
    <w:abstractNumId w:val="12"/>
  </w:num>
  <w:num w:numId="22" w16cid:durableId="1944220432">
    <w:abstractNumId w:val="25"/>
  </w:num>
  <w:num w:numId="23" w16cid:durableId="1834101286">
    <w:abstractNumId w:val="9"/>
  </w:num>
  <w:num w:numId="24" w16cid:durableId="1010335489">
    <w:abstractNumId w:val="16"/>
  </w:num>
  <w:num w:numId="25" w16cid:durableId="2029679562">
    <w:abstractNumId w:val="21"/>
  </w:num>
  <w:num w:numId="26" w16cid:durableId="2073263289">
    <w:abstractNumId w:val="19"/>
  </w:num>
  <w:num w:numId="27" w16cid:durableId="2124573175">
    <w:abstractNumId w:val="6"/>
  </w:num>
  <w:num w:numId="28" w16cid:durableId="1809785268">
    <w:abstractNumId w:val="27"/>
  </w:num>
  <w:num w:numId="29" w16cid:durableId="1481464067">
    <w:abstractNumId w:val="7"/>
  </w:num>
  <w:num w:numId="30" w16cid:durableId="917246270">
    <w:abstractNumId w:val="3"/>
  </w:num>
  <w:num w:numId="31" w16cid:durableId="34911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050A4D"/>
    <w:rsid w:val="00056F24"/>
    <w:rsid w:val="00073703"/>
    <w:rsid w:val="00083C2D"/>
    <w:rsid w:val="000E667F"/>
    <w:rsid w:val="000F4DD6"/>
    <w:rsid w:val="0012024D"/>
    <w:rsid w:val="0016007E"/>
    <w:rsid w:val="00171DD9"/>
    <w:rsid w:val="00194709"/>
    <w:rsid w:val="002D2D2D"/>
    <w:rsid w:val="002E6D90"/>
    <w:rsid w:val="003133A4"/>
    <w:rsid w:val="003F2F81"/>
    <w:rsid w:val="00441A3D"/>
    <w:rsid w:val="0046121C"/>
    <w:rsid w:val="004C41B4"/>
    <w:rsid w:val="00563A6E"/>
    <w:rsid w:val="005D1B61"/>
    <w:rsid w:val="005F2CFF"/>
    <w:rsid w:val="00741784"/>
    <w:rsid w:val="00843059"/>
    <w:rsid w:val="008E73E4"/>
    <w:rsid w:val="0097209C"/>
    <w:rsid w:val="00A0016A"/>
    <w:rsid w:val="00A55D46"/>
    <w:rsid w:val="00A64553"/>
    <w:rsid w:val="00C72CB7"/>
    <w:rsid w:val="00C86BCE"/>
    <w:rsid w:val="00C95ED6"/>
    <w:rsid w:val="00D61378"/>
    <w:rsid w:val="00DB31C7"/>
    <w:rsid w:val="00DD3D6E"/>
    <w:rsid w:val="00E4147D"/>
    <w:rsid w:val="00EC2C93"/>
    <w:rsid w:val="00ED7F7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14</cp:revision>
  <dcterms:created xsi:type="dcterms:W3CDTF">2021-06-28T08:07:00Z</dcterms:created>
  <dcterms:modified xsi:type="dcterms:W3CDTF">2022-09-07T12:47:00Z</dcterms:modified>
</cp:coreProperties>
</file>