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2B6C" w14:textId="3817D797" w:rsidR="0052775F" w:rsidRPr="0052775F" w:rsidRDefault="0052775F" w:rsidP="0052775F">
      <w:pPr>
        <w:jc w:val="right"/>
        <w:rPr>
          <w:rFonts w:ascii="Calibri" w:hAnsi="Calibri" w:cs="Calibri"/>
          <w:b/>
          <w:bCs/>
          <w:sz w:val="22"/>
          <w:szCs w:val="22"/>
          <w:lang w:val="it-IT"/>
        </w:rPr>
      </w:pPr>
      <w:bookmarkStart w:id="0" w:name="_Hlk535934430"/>
      <w:r w:rsidRPr="0052775F">
        <w:rPr>
          <w:rFonts w:ascii="Calibri" w:hAnsi="Calibri" w:cs="Calibri"/>
          <w:sz w:val="22"/>
          <w:szCs w:val="22"/>
          <w:lang w:val="it-IT"/>
        </w:rPr>
        <w:t xml:space="preserve">                                       </w:t>
      </w:r>
      <w:proofErr w:type="spellStart"/>
      <w:r w:rsidRPr="0052775F">
        <w:rPr>
          <w:rFonts w:ascii="Calibri" w:hAnsi="Calibri" w:cs="Calibri"/>
          <w:b/>
          <w:bCs/>
          <w:sz w:val="22"/>
          <w:szCs w:val="22"/>
          <w:lang w:val="it-IT"/>
        </w:rPr>
        <w:t>Formularul</w:t>
      </w:r>
      <w:proofErr w:type="spellEnd"/>
      <w:r w:rsidRPr="0052775F">
        <w:rPr>
          <w:rFonts w:ascii="Calibri" w:hAnsi="Calibri" w:cs="Calibri"/>
          <w:b/>
          <w:bCs/>
          <w:sz w:val="22"/>
          <w:szCs w:val="22"/>
          <w:lang w:val="it-IT"/>
        </w:rPr>
        <w:t xml:space="preserve"> 12</w:t>
      </w:r>
    </w:p>
    <w:p w14:paraId="5C62A49E" w14:textId="41A82C3E" w:rsidR="0052775F" w:rsidRPr="00846A95" w:rsidRDefault="0052775F" w:rsidP="0052775F">
      <w:pPr>
        <w:rPr>
          <w:rFonts w:ascii="Calibri" w:hAnsi="Calibri" w:cs="Calibri"/>
          <w:sz w:val="22"/>
          <w:szCs w:val="22"/>
          <w:lang w:val="it-IT"/>
        </w:rPr>
      </w:pPr>
      <w:r w:rsidRPr="00846A95">
        <w:rPr>
          <w:rFonts w:ascii="Calibri" w:hAnsi="Calibri" w:cs="Calibri"/>
          <w:sz w:val="22"/>
          <w:szCs w:val="22"/>
          <w:lang w:val="it-IT"/>
        </w:rPr>
        <w:t>OPERATOR ECONOMIC</w:t>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b/>
          <w:i/>
          <w:iCs/>
          <w:sz w:val="22"/>
          <w:szCs w:val="22"/>
          <w:lang w:val="ro-RO"/>
        </w:rPr>
        <w:t xml:space="preserve"> </w:t>
      </w:r>
    </w:p>
    <w:p w14:paraId="4F522068" w14:textId="77777777" w:rsidR="0052775F" w:rsidRPr="00846A95" w:rsidRDefault="0052775F" w:rsidP="0052775F">
      <w:pPr>
        <w:rPr>
          <w:rFonts w:ascii="Calibri" w:hAnsi="Calibri" w:cs="Calibri"/>
          <w:i/>
          <w:sz w:val="22"/>
          <w:szCs w:val="22"/>
          <w:lang w:val="it-IT"/>
        </w:rPr>
      </w:pPr>
      <w:r w:rsidRPr="00846A95">
        <w:rPr>
          <w:rFonts w:ascii="Calibri" w:hAnsi="Calibri" w:cs="Calibri"/>
          <w:i/>
          <w:sz w:val="22"/>
          <w:szCs w:val="22"/>
          <w:lang w:val="it-IT"/>
        </w:rPr>
        <w:t>(</w:t>
      </w:r>
      <w:proofErr w:type="spellStart"/>
      <w:r w:rsidRPr="00846A95">
        <w:rPr>
          <w:rFonts w:ascii="Calibri" w:hAnsi="Calibri" w:cs="Calibri"/>
          <w:i/>
          <w:sz w:val="22"/>
          <w:szCs w:val="22"/>
          <w:lang w:val="it-IT"/>
        </w:rPr>
        <w:t>denumirea</w:t>
      </w:r>
      <w:proofErr w:type="spellEnd"/>
      <w:r w:rsidRPr="00846A95">
        <w:rPr>
          <w:rFonts w:ascii="Calibri" w:hAnsi="Calibri" w:cs="Calibri"/>
          <w:i/>
          <w:sz w:val="22"/>
          <w:szCs w:val="22"/>
          <w:lang w:val="it-IT"/>
        </w:rPr>
        <w:t>/</w:t>
      </w:r>
      <w:proofErr w:type="spellStart"/>
      <w:r w:rsidRPr="00846A95">
        <w:rPr>
          <w:rFonts w:ascii="Calibri" w:hAnsi="Calibri" w:cs="Calibri"/>
          <w:i/>
          <w:sz w:val="22"/>
          <w:szCs w:val="22"/>
          <w:lang w:val="it-IT"/>
        </w:rPr>
        <w:t>numele</w:t>
      </w:r>
      <w:proofErr w:type="spellEnd"/>
      <w:r w:rsidRPr="00846A95">
        <w:rPr>
          <w:rFonts w:ascii="Calibri" w:hAnsi="Calibri" w:cs="Calibri"/>
          <w:i/>
          <w:sz w:val="22"/>
          <w:szCs w:val="22"/>
          <w:lang w:val="it-IT"/>
        </w:rPr>
        <w:t>)</w:t>
      </w:r>
    </w:p>
    <w:p w14:paraId="040648EA" w14:textId="6FE68191" w:rsidR="00CF2255" w:rsidRDefault="00CF2255" w:rsidP="009E32C7">
      <w:pPr>
        <w:spacing w:line="360" w:lineRule="exact"/>
        <w:jc w:val="center"/>
        <w:rPr>
          <w:rFonts w:asciiTheme="minorHAnsi" w:eastAsia="Calibri" w:hAnsiTheme="minorHAnsi" w:cstheme="minorHAnsi"/>
          <w:b/>
          <w:sz w:val="22"/>
          <w:szCs w:val="22"/>
          <w:lang w:val="ro-RO"/>
        </w:rPr>
      </w:pPr>
    </w:p>
    <w:p w14:paraId="79058152" w14:textId="77777777" w:rsidR="0052775F" w:rsidRPr="006D3EE2" w:rsidRDefault="0052775F" w:rsidP="009E32C7">
      <w:pPr>
        <w:spacing w:line="360" w:lineRule="exact"/>
        <w:jc w:val="center"/>
        <w:rPr>
          <w:rFonts w:asciiTheme="minorHAnsi" w:eastAsia="Calibri" w:hAnsiTheme="minorHAnsi" w:cstheme="minorHAnsi"/>
          <w:b/>
          <w:sz w:val="22"/>
          <w:szCs w:val="22"/>
          <w:lang w:val="ro-RO"/>
        </w:rPr>
      </w:pPr>
    </w:p>
    <w:p w14:paraId="639AD1BC" w14:textId="4187035A" w:rsidR="00656E89" w:rsidRPr="006D3EE2" w:rsidRDefault="006E14BD" w:rsidP="009E32C7">
      <w:pPr>
        <w:spacing w:line="360" w:lineRule="exact"/>
        <w:jc w:val="center"/>
        <w:rPr>
          <w:rFonts w:asciiTheme="minorHAnsi" w:eastAsia="Calibri" w:hAnsiTheme="minorHAnsi" w:cstheme="minorHAnsi"/>
          <w:b/>
          <w:sz w:val="22"/>
          <w:szCs w:val="22"/>
          <w:lang w:val="ro-RO"/>
        </w:rPr>
      </w:pPr>
      <w:r w:rsidRPr="006D3EE2">
        <w:rPr>
          <w:rFonts w:asciiTheme="minorHAnsi" w:eastAsia="Calibri" w:hAnsiTheme="minorHAnsi" w:cstheme="minorHAnsi"/>
          <w:b/>
          <w:sz w:val="22"/>
          <w:szCs w:val="22"/>
          <w:lang w:val="ro-RO"/>
        </w:rPr>
        <w:t>Propunere T</w:t>
      </w:r>
      <w:r w:rsidR="007D7CF7" w:rsidRPr="006D3EE2">
        <w:rPr>
          <w:rFonts w:asciiTheme="minorHAnsi" w:eastAsia="Calibri" w:hAnsiTheme="minorHAnsi" w:cstheme="minorHAnsi"/>
          <w:b/>
          <w:sz w:val="22"/>
          <w:szCs w:val="22"/>
          <w:lang w:val="ro-RO"/>
        </w:rPr>
        <w:t>ehnic</w:t>
      </w:r>
      <w:r w:rsidR="00541F32" w:rsidRPr="006D3EE2">
        <w:rPr>
          <w:rFonts w:asciiTheme="minorHAnsi" w:eastAsia="Calibri" w:hAnsiTheme="minorHAnsi" w:cstheme="minorHAnsi"/>
          <w:b/>
          <w:sz w:val="22"/>
          <w:szCs w:val="22"/>
          <w:lang w:val="ro-RO"/>
        </w:rPr>
        <w:t>ă</w:t>
      </w:r>
      <w:r w:rsidR="00CF2255" w:rsidRPr="006D3EE2">
        <w:rPr>
          <w:rFonts w:asciiTheme="minorHAnsi" w:eastAsia="Calibri" w:hAnsiTheme="minorHAnsi" w:cstheme="minorHAnsi"/>
          <w:b/>
          <w:sz w:val="22"/>
          <w:szCs w:val="22"/>
          <w:lang w:val="ro-RO"/>
        </w:rPr>
        <w:t xml:space="preserve"> pentru </w:t>
      </w:r>
      <w:r w:rsidR="0052775F" w:rsidRPr="0052775F">
        <w:rPr>
          <w:rFonts w:asciiTheme="minorHAnsi" w:eastAsia="Calibri" w:hAnsiTheme="minorHAnsi" w:cstheme="minorHAnsi"/>
          <w:b/>
          <w:sz w:val="22"/>
          <w:szCs w:val="22"/>
          <w:lang w:val="ro-RO"/>
        </w:rPr>
        <w:t>SERVICII DE PAZĂ 2022-2024</w:t>
      </w:r>
    </w:p>
    <w:p w14:paraId="6BA7A0D3" w14:textId="5D8E2D1D" w:rsidR="00D67D73" w:rsidRPr="006D3EE2" w:rsidRDefault="00D67D73" w:rsidP="00B81EA6">
      <w:pPr>
        <w:spacing w:line="360" w:lineRule="exact"/>
        <w:jc w:val="both"/>
        <w:rPr>
          <w:rFonts w:asciiTheme="minorHAnsi" w:eastAsia="Calibri" w:hAnsiTheme="minorHAnsi" w:cstheme="minorHAnsi"/>
          <w:b/>
          <w:i/>
          <w:sz w:val="22"/>
          <w:szCs w:val="22"/>
          <w:lang w:val="ro-RO"/>
        </w:rPr>
      </w:pPr>
    </w:p>
    <w:p w14:paraId="0CE5F0A8" w14:textId="77777777" w:rsidR="007F382F" w:rsidRPr="00670AA5" w:rsidRDefault="007F382F" w:rsidP="007F382F">
      <w:pPr>
        <w:jc w:val="both"/>
        <w:rPr>
          <w:rFonts w:ascii="Calibri" w:hAnsi="Calibri" w:cs="Calibri"/>
          <w:i/>
          <w:kern w:val="2"/>
          <w:sz w:val="22"/>
          <w:szCs w:val="22"/>
          <w:lang w:val="ro-RO"/>
        </w:rPr>
      </w:pPr>
      <w:r w:rsidRPr="007B42AF">
        <w:rPr>
          <w:rFonts w:ascii="Calibri" w:hAnsi="Calibri" w:cs="Calibri"/>
          <w:b/>
          <w:bCs/>
          <w:i/>
          <w:kern w:val="2"/>
          <w:sz w:val="22"/>
          <w:szCs w:val="22"/>
          <w:highlight w:val="green"/>
          <w:lang w:val="ro-RO"/>
        </w:rPr>
        <w:t>Ofertantul trebuie sa prezinte un comentariu, articol cu articol,</w:t>
      </w:r>
      <w:r w:rsidRPr="007B42AF">
        <w:rPr>
          <w:rFonts w:ascii="Calibri" w:hAnsi="Calibri" w:cs="Calibri"/>
          <w:b/>
          <w:bCs/>
          <w:i/>
          <w:kern w:val="2"/>
          <w:sz w:val="22"/>
          <w:szCs w:val="22"/>
          <w:lang w:val="ro-RO"/>
        </w:rPr>
        <w:t xml:space="preserve"> asupra specificatiilor tehnice/solicitarilor continute în Caietul de Sarcini, prin care sa se demonstreze corespondenta celor prezentate în propunerea sa tehnica, cu cerintele din Caietul de Sarcin</w:t>
      </w:r>
      <w:r w:rsidRPr="00670AA5">
        <w:rPr>
          <w:rFonts w:ascii="Calibri" w:hAnsi="Calibri" w:cs="Calibri"/>
          <w:i/>
          <w:kern w:val="2"/>
          <w:sz w:val="22"/>
          <w:szCs w:val="22"/>
          <w:lang w:val="ro-RO"/>
        </w:rPr>
        <w:t>i</w:t>
      </w:r>
      <w:r>
        <w:rPr>
          <w:rFonts w:ascii="Calibri" w:hAnsi="Calibri" w:cs="Calibri"/>
          <w:i/>
          <w:kern w:val="2"/>
          <w:sz w:val="22"/>
          <w:szCs w:val="22"/>
          <w:lang w:val="ro-RO"/>
        </w:rPr>
        <w:t xml:space="preserve"> – </w:t>
      </w:r>
      <w:r w:rsidRPr="006C45E0">
        <w:rPr>
          <w:rFonts w:ascii="Calibri" w:hAnsi="Calibri" w:cs="Calibri"/>
          <w:b/>
          <w:bCs/>
          <w:i/>
          <w:kern w:val="2"/>
          <w:sz w:val="22"/>
          <w:szCs w:val="22"/>
          <w:highlight w:val="green"/>
          <w:lang w:val="ro-RO"/>
        </w:rPr>
        <w:t>Ofertantul  v</w:t>
      </w:r>
      <w:r w:rsidRPr="007B42AF">
        <w:rPr>
          <w:rFonts w:ascii="Calibri" w:hAnsi="Calibri" w:cs="Calibri"/>
          <w:b/>
          <w:bCs/>
          <w:i/>
          <w:kern w:val="2"/>
          <w:sz w:val="22"/>
          <w:szCs w:val="22"/>
          <w:highlight w:val="green"/>
          <w:lang w:val="ro-RO"/>
        </w:rPr>
        <w:t>a completa coloana 2 din tabelul de mai jos</w:t>
      </w:r>
      <w:r w:rsidRPr="007B42AF">
        <w:rPr>
          <w:rFonts w:ascii="Calibri" w:hAnsi="Calibri" w:cs="Calibri"/>
          <w:i/>
          <w:kern w:val="2"/>
          <w:sz w:val="22"/>
          <w:szCs w:val="22"/>
          <w:highlight w:val="green"/>
          <w:lang w:val="ro-RO"/>
        </w:rPr>
        <w:t>.</w:t>
      </w:r>
      <w:r w:rsidRPr="00670AA5">
        <w:rPr>
          <w:rFonts w:ascii="Calibri" w:hAnsi="Calibri" w:cs="Calibri"/>
          <w:i/>
          <w:kern w:val="2"/>
          <w:sz w:val="22"/>
          <w:szCs w:val="22"/>
          <w:lang w:val="ro-RO"/>
        </w:rPr>
        <w:t xml:space="preserve"> </w:t>
      </w:r>
    </w:p>
    <w:p w14:paraId="6C4E166D" w14:textId="77777777" w:rsidR="007F382F" w:rsidRPr="00143D50" w:rsidRDefault="007F382F" w:rsidP="007F382F">
      <w:pPr>
        <w:jc w:val="both"/>
        <w:rPr>
          <w:rFonts w:ascii="Calibri" w:hAnsi="Calibri" w:cs="Calibri"/>
          <w:b/>
          <w:bCs/>
          <w:i/>
          <w:iCs/>
          <w:sz w:val="22"/>
          <w:szCs w:val="22"/>
          <w:lang w:val="ro-RO" w:eastAsia="ro-RO"/>
        </w:rPr>
      </w:pPr>
      <w:r w:rsidRPr="00AA625F">
        <w:rPr>
          <w:rFonts w:ascii="Calibri" w:hAnsi="Calibri" w:cs="Calibri"/>
          <w:i/>
          <w:iCs/>
          <w:sz w:val="22"/>
          <w:szCs w:val="22"/>
          <w:lang w:val="ro-RO" w:eastAsia="ro-RO"/>
        </w:rPr>
        <w:t>Propunerea tehnic</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trebuie s</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reflecte, f</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r</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echivoc, asumarea de c</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tre ofertant a tuturor cerin</w:t>
      </w:r>
      <w:r w:rsidRPr="00AA625F">
        <w:rPr>
          <w:rFonts w:ascii="Calibri" w:hAnsi="Calibri" w:cs="Calibri" w:hint="eastAsia"/>
          <w:i/>
          <w:iCs/>
          <w:sz w:val="22"/>
          <w:szCs w:val="22"/>
          <w:lang w:val="ro-RO" w:eastAsia="ro-RO"/>
        </w:rPr>
        <w:t>ţ</w:t>
      </w:r>
      <w:r w:rsidRPr="00AA625F">
        <w:rPr>
          <w:rFonts w:ascii="Calibri" w:hAnsi="Calibri" w:cs="Calibri"/>
          <w:i/>
          <w:iCs/>
          <w:sz w:val="22"/>
          <w:szCs w:val="22"/>
          <w:lang w:val="ro-RO" w:eastAsia="ro-RO"/>
        </w:rPr>
        <w:t>elor/ obliga</w:t>
      </w:r>
      <w:r w:rsidRPr="00AA625F">
        <w:rPr>
          <w:rFonts w:ascii="Calibri" w:hAnsi="Calibri" w:cs="Calibri" w:hint="eastAsia"/>
          <w:i/>
          <w:iCs/>
          <w:sz w:val="22"/>
          <w:szCs w:val="22"/>
          <w:lang w:val="ro-RO" w:eastAsia="ro-RO"/>
        </w:rPr>
        <w:t>ţ</w:t>
      </w:r>
      <w:r w:rsidRPr="00AA625F">
        <w:rPr>
          <w:rFonts w:ascii="Calibri" w:hAnsi="Calibri" w:cs="Calibri"/>
          <w:i/>
          <w:iCs/>
          <w:sz w:val="22"/>
          <w:szCs w:val="22"/>
          <w:lang w:val="ro-RO" w:eastAsia="ro-RO"/>
        </w:rPr>
        <w:t>iilor prev</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zute în Caietul de sarcini </w:t>
      </w:r>
      <w:r w:rsidRPr="00143D50">
        <w:rPr>
          <w:rFonts w:ascii="Calibri" w:hAnsi="Calibri" w:cs="Calibri" w:hint="eastAsia"/>
          <w:i/>
          <w:iCs/>
          <w:sz w:val="22"/>
          <w:szCs w:val="22"/>
          <w:lang w:val="ro-RO" w:eastAsia="ro-RO"/>
        </w:rPr>
        <w:t>ş</w:t>
      </w:r>
      <w:r w:rsidRPr="00143D50">
        <w:rPr>
          <w:rFonts w:ascii="Calibri" w:hAnsi="Calibri" w:cs="Calibri"/>
          <w:i/>
          <w:iCs/>
          <w:sz w:val="22"/>
          <w:szCs w:val="22"/>
          <w:lang w:val="ro-RO" w:eastAsia="ro-RO"/>
        </w:rPr>
        <w:t xml:space="preserve">i va include toate documentele suport </w:t>
      </w:r>
      <w:r>
        <w:rPr>
          <w:rFonts w:ascii="Calibri" w:hAnsi="Calibri" w:cs="Calibri"/>
          <w:i/>
          <w:iCs/>
          <w:sz w:val="22"/>
          <w:szCs w:val="22"/>
          <w:lang w:val="ro-RO" w:eastAsia="ro-RO"/>
        </w:rPr>
        <w:t>și/</w:t>
      </w:r>
      <w:r w:rsidRPr="00143D50">
        <w:rPr>
          <w:rFonts w:ascii="Calibri" w:hAnsi="Calibri" w:cs="Calibri"/>
          <w:i/>
          <w:iCs/>
          <w:sz w:val="22"/>
          <w:szCs w:val="22"/>
          <w:lang w:val="ro-RO" w:eastAsia="ro-RO"/>
        </w:rPr>
        <w:t xml:space="preserve">sau </w:t>
      </w:r>
      <w:r w:rsidRPr="00143D50">
        <w:rPr>
          <w:rFonts w:ascii="Calibri" w:hAnsi="Calibri" w:cs="Calibri"/>
          <w:b/>
          <w:bCs/>
          <w:i/>
          <w:iCs/>
          <w:sz w:val="22"/>
          <w:szCs w:val="22"/>
          <w:lang w:val="ro-RO" w:eastAsia="ro-RO"/>
        </w:rPr>
        <w:t>orice alte informații suplimentare pe care ofertantul le consider</w:t>
      </w:r>
      <w:r w:rsidRPr="00143D50">
        <w:rPr>
          <w:rFonts w:ascii="Calibri" w:hAnsi="Calibri" w:cs="Calibri" w:hint="eastAsia"/>
          <w:b/>
          <w:bCs/>
          <w:i/>
          <w:iCs/>
          <w:sz w:val="22"/>
          <w:szCs w:val="22"/>
          <w:lang w:val="ro-RO" w:eastAsia="ro-RO"/>
        </w:rPr>
        <w:t>ă</w:t>
      </w:r>
      <w:r w:rsidRPr="00143D50">
        <w:rPr>
          <w:rFonts w:ascii="Calibri" w:hAnsi="Calibri" w:cs="Calibri"/>
          <w:b/>
          <w:bCs/>
          <w:i/>
          <w:iCs/>
          <w:sz w:val="22"/>
          <w:szCs w:val="22"/>
          <w:lang w:val="ro-RO" w:eastAsia="ro-RO"/>
        </w:rPr>
        <w:t xml:space="preserve"> necesare.</w:t>
      </w:r>
    </w:p>
    <w:p w14:paraId="67C4CBF8" w14:textId="77777777" w:rsidR="003F357D" w:rsidRPr="006D3EE2" w:rsidRDefault="003F357D" w:rsidP="009E32C7">
      <w:pPr>
        <w:spacing w:line="360" w:lineRule="exact"/>
        <w:jc w:val="both"/>
        <w:rPr>
          <w:rFonts w:asciiTheme="minorHAnsi" w:eastAsia="Calibri" w:hAnsiTheme="minorHAnsi" w:cstheme="minorHAnsi"/>
          <w:b/>
          <w:sz w:val="22"/>
          <w:szCs w:val="22"/>
          <w:lang w:val="ro-RO"/>
        </w:rPr>
      </w:pPr>
    </w:p>
    <w:p w14:paraId="03D1D4FF" w14:textId="77777777" w:rsidR="004E3CC6" w:rsidRPr="006D3EE2" w:rsidRDefault="004E3CC6" w:rsidP="009E32C7">
      <w:pPr>
        <w:spacing w:line="360" w:lineRule="exact"/>
        <w:jc w:val="both"/>
        <w:rPr>
          <w:rFonts w:asciiTheme="minorHAnsi" w:eastAsia="Calibri" w:hAnsiTheme="minorHAnsi" w:cstheme="minorHAnsi"/>
          <w:b/>
          <w:sz w:val="22"/>
          <w:szCs w:val="22"/>
          <w:lang w:val="ro-RO"/>
        </w:rPr>
      </w:pPr>
    </w:p>
    <w:p w14:paraId="1ECD5CC0" w14:textId="77777777" w:rsidR="00F1312C" w:rsidRPr="006D3EE2" w:rsidRDefault="00F1312C" w:rsidP="009E32C7">
      <w:pPr>
        <w:spacing w:line="360" w:lineRule="exact"/>
        <w:rPr>
          <w:rFonts w:asciiTheme="minorHAnsi" w:hAnsiTheme="minorHAnsi" w:cstheme="minorHAnsi"/>
          <w:sz w:val="22"/>
          <w:szCs w:val="22"/>
          <w:lang w:val="ro-RO"/>
        </w:rPr>
      </w:pPr>
    </w:p>
    <w:p w14:paraId="51EF7041" w14:textId="77777777" w:rsidR="005839B7" w:rsidRPr="006D3EE2" w:rsidRDefault="005839B7" w:rsidP="009E32C7">
      <w:pPr>
        <w:spacing w:line="360" w:lineRule="exact"/>
        <w:rPr>
          <w:rFonts w:asciiTheme="minorHAnsi" w:hAnsiTheme="minorHAnsi" w:cstheme="minorHAnsi"/>
          <w:sz w:val="22"/>
          <w:szCs w:val="22"/>
          <w:lang w:val="ro-RO"/>
        </w:rPr>
      </w:pPr>
    </w:p>
    <w:p w14:paraId="1B6E4A84" w14:textId="77777777" w:rsidR="008015CB" w:rsidRPr="006D3EE2" w:rsidRDefault="008015CB" w:rsidP="009E32C7">
      <w:pPr>
        <w:spacing w:line="360" w:lineRule="exact"/>
        <w:jc w:val="both"/>
        <w:rPr>
          <w:rFonts w:asciiTheme="minorHAnsi" w:hAnsiTheme="minorHAnsi" w:cstheme="minorHAnsi"/>
          <w:sz w:val="22"/>
          <w:szCs w:val="22"/>
          <w:highlight w:val="lightGray"/>
          <w:lang w:val="ro-RO"/>
        </w:rPr>
      </w:pPr>
    </w:p>
    <w:p w14:paraId="0EE484CA" w14:textId="52EB346C" w:rsidR="00994838" w:rsidRDefault="00994838">
      <w:pPr>
        <w:widowControl/>
        <w:autoSpaceDE/>
        <w:autoSpaceDN/>
        <w:spacing w:after="200" w:line="276" w:lineRule="auto"/>
        <w:rPr>
          <w:rFonts w:asciiTheme="minorHAnsi" w:eastAsia="Calibri" w:hAnsiTheme="minorHAnsi" w:cstheme="minorHAnsi"/>
          <w:sz w:val="22"/>
          <w:szCs w:val="22"/>
          <w:highlight w:val="lightGray"/>
          <w:lang w:val="ro-RO"/>
        </w:rPr>
      </w:pPr>
      <w:r>
        <w:rPr>
          <w:rFonts w:asciiTheme="minorHAnsi" w:eastAsia="Calibri" w:hAnsiTheme="minorHAnsi" w:cstheme="minorHAnsi"/>
          <w:sz w:val="22"/>
          <w:szCs w:val="22"/>
          <w:highlight w:val="lightGray"/>
          <w:lang w:val="ro-RO"/>
        </w:rPr>
        <w:br w:type="page"/>
      </w:r>
    </w:p>
    <w:p w14:paraId="1D5CA194" w14:textId="77777777" w:rsidR="00994838" w:rsidRDefault="00994838" w:rsidP="009E32C7">
      <w:pPr>
        <w:spacing w:line="360" w:lineRule="exact"/>
        <w:jc w:val="both"/>
        <w:rPr>
          <w:rFonts w:asciiTheme="minorHAnsi" w:eastAsia="Calibri" w:hAnsiTheme="minorHAnsi" w:cstheme="minorHAnsi"/>
          <w:sz w:val="22"/>
          <w:szCs w:val="22"/>
          <w:highlight w:val="lightGray"/>
          <w:lang w:val="ro-RO"/>
        </w:rPr>
        <w:sectPr w:rsidR="00994838" w:rsidSect="008501D0">
          <w:footerReference w:type="default" r:id="rId9"/>
          <w:pgSz w:w="11906" w:h="16838"/>
          <w:pgMar w:top="992" w:right="1286" w:bottom="1418"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229"/>
      </w:tblGrid>
      <w:tr w:rsidR="005A2936" w:rsidRPr="00240D0E" w14:paraId="676E7020" w14:textId="77777777" w:rsidTr="00CE2BE3">
        <w:trPr>
          <w:trHeight w:val="640"/>
          <w:tblHeader/>
        </w:trPr>
        <w:tc>
          <w:tcPr>
            <w:tcW w:w="6941" w:type="dxa"/>
            <w:shd w:val="clear" w:color="auto" w:fill="auto"/>
          </w:tcPr>
          <w:p w14:paraId="71E6E8FA" w14:textId="77777777" w:rsidR="005A2936" w:rsidRPr="005A2936" w:rsidRDefault="005A2936" w:rsidP="00DF3B91">
            <w:pPr>
              <w:jc w:val="center"/>
              <w:rPr>
                <w:rFonts w:ascii="Calibri" w:hAnsi="Calibri" w:cs="Calibri"/>
                <w:b/>
                <w:bCs/>
                <w:sz w:val="20"/>
                <w:szCs w:val="20"/>
                <w:lang w:val="ro-RO" w:eastAsia="ro-RO"/>
              </w:rPr>
            </w:pPr>
            <w:r w:rsidRPr="005A2936">
              <w:rPr>
                <w:rFonts w:ascii="Calibri" w:hAnsi="Calibri" w:cs="Calibri"/>
                <w:b/>
                <w:bCs/>
                <w:sz w:val="20"/>
                <w:szCs w:val="20"/>
                <w:lang w:val="ro-RO" w:eastAsia="ro-RO"/>
              </w:rPr>
              <w:lastRenderedPageBreak/>
              <w:t>Caracteristici minime solicitate de autoritatea contractantă</w:t>
            </w:r>
          </w:p>
          <w:p w14:paraId="4284A732" w14:textId="77777777" w:rsidR="005A2936" w:rsidRPr="005A2936" w:rsidRDefault="005A2936" w:rsidP="00DF3B91">
            <w:pPr>
              <w:jc w:val="center"/>
              <w:rPr>
                <w:rFonts w:ascii="Calibri" w:hAnsi="Calibri" w:cs="Calibri"/>
                <w:b/>
                <w:bCs/>
                <w:sz w:val="20"/>
                <w:szCs w:val="20"/>
                <w:lang w:val="ro-RO" w:eastAsia="ro-RO"/>
              </w:rPr>
            </w:pPr>
            <w:r w:rsidRPr="005A2936">
              <w:rPr>
                <w:rFonts w:ascii="Calibri" w:hAnsi="Calibri" w:cs="Calibri"/>
                <w:b/>
                <w:bCs/>
                <w:sz w:val="20"/>
                <w:szCs w:val="20"/>
                <w:lang w:val="ro-RO" w:eastAsia="ro-RO"/>
              </w:rPr>
              <w:t>conform Caietului de Sarcini</w:t>
            </w:r>
          </w:p>
        </w:tc>
        <w:tc>
          <w:tcPr>
            <w:tcW w:w="7229" w:type="dxa"/>
            <w:shd w:val="clear" w:color="auto" w:fill="D9E2F3"/>
          </w:tcPr>
          <w:p w14:paraId="760F040D" w14:textId="77777777" w:rsidR="005A2936" w:rsidRPr="001421BB" w:rsidRDefault="005A2936" w:rsidP="00DF3B91">
            <w:pPr>
              <w:jc w:val="center"/>
              <w:rPr>
                <w:rFonts w:ascii="Calibri" w:hAnsi="Calibri" w:cs="Calibri"/>
                <w:b/>
                <w:bCs/>
                <w:sz w:val="20"/>
                <w:szCs w:val="20"/>
                <w:lang w:val="ro-RO" w:eastAsia="ro-RO"/>
              </w:rPr>
            </w:pPr>
            <w:r w:rsidRPr="001421BB">
              <w:rPr>
                <w:rFonts w:ascii="Calibri" w:hAnsi="Calibri" w:cs="Calibri"/>
                <w:b/>
                <w:bCs/>
                <w:sz w:val="20"/>
                <w:szCs w:val="20"/>
                <w:lang w:val="ro-RO" w:eastAsia="ro-RO"/>
              </w:rPr>
              <w:t xml:space="preserve">Carateristici tehnice </w:t>
            </w:r>
          </w:p>
          <w:p w14:paraId="391B4D3A" w14:textId="77777777" w:rsidR="005A2936" w:rsidRPr="001421BB" w:rsidRDefault="005A2936" w:rsidP="00DF3B91">
            <w:pPr>
              <w:jc w:val="center"/>
              <w:rPr>
                <w:rFonts w:ascii="Calibri" w:hAnsi="Calibri" w:cs="Calibri"/>
                <w:b/>
                <w:bCs/>
                <w:sz w:val="20"/>
                <w:szCs w:val="20"/>
                <w:lang w:val="ro-RO" w:eastAsia="ro-RO"/>
              </w:rPr>
            </w:pPr>
            <w:r w:rsidRPr="001421BB">
              <w:rPr>
                <w:rFonts w:ascii="Calibri" w:hAnsi="Calibri" w:cs="Calibri"/>
                <w:b/>
                <w:bCs/>
                <w:sz w:val="20"/>
                <w:szCs w:val="20"/>
                <w:lang w:val="ro-RO" w:eastAsia="ro-RO"/>
              </w:rPr>
              <w:t>ofertate/ asigurate de catre prestator</w:t>
            </w:r>
          </w:p>
        </w:tc>
      </w:tr>
      <w:tr w:rsidR="005A2936" w:rsidRPr="00240D0E" w14:paraId="70BC219E" w14:textId="77777777" w:rsidTr="00CE2BE3">
        <w:trPr>
          <w:tblHeader/>
        </w:trPr>
        <w:tc>
          <w:tcPr>
            <w:tcW w:w="6941" w:type="dxa"/>
            <w:shd w:val="clear" w:color="auto" w:fill="auto"/>
          </w:tcPr>
          <w:p w14:paraId="12D07576" w14:textId="77777777" w:rsidR="005A2936" w:rsidRPr="005A2936" w:rsidRDefault="005A2936" w:rsidP="00DF3B91">
            <w:pPr>
              <w:jc w:val="center"/>
              <w:rPr>
                <w:rFonts w:ascii="Calibri" w:hAnsi="Calibri" w:cs="Calibri"/>
                <w:sz w:val="20"/>
                <w:szCs w:val="20"/>
                <w:lang w:val="ro-RO" w:eastAsia="ro-RO"/>
              </w:rPr>
            </w:pPr>
            <w:r w:rsidRPr="005A2936">
              <w:rPr>
                <w:rFonts w:ascii="Calibri" w:hAnsi="Calibri" w:cs="Calibri"/>
                <w:sz w:val="20"/>
                <w:szCs w:val="20"/>
                <w:lang w:val="ro-RO" w:eastAsia="ro-RO"/>
              </w:rPr>
              <w:t>1</w:t>
            </w:r>
          </w:p>
        </w:tc>
        <w:tc>
          <w:tcPr>
            <w:tcW w:w="7229" w:type="dxa"/>
            <w:shd w:val="clear" w:color="auto" w:fill="D9E2F3"/>
          </w:tcPr>
          <w:p w14:paraId="6236F0AE" w14:textId="77777777" w:rsidR="005A2936" w:rsidRPr="001421BB" w:rsidRDefault="005A2936" w:rsidP="00DF3B91">
            <w:pPr>
              <w:jc w:val="center"/>
              <w:rPr>
                <w:rFonts w:ascii="Calibri" w:hAnsi="Calibri" w:cs="Calibri"/>
                <w:sz w:val="20"/>
                <w:szCs w:val="20"/>
                <w:lang w:val="ro-RO" w:eastAsia="ro-RO"/>
              </w:rPr>
            </w:pPr>
            <w:r w:rsidRPr="001421BB">
              <w:rPr>
                <w:rFonts w:ascii="Calibri" w:hAnsi="Calibri" w:cs="Calibri"/>
                <w:sz w:val="20"/>
                <w:szCs w:val="20"/>
                <w:lang w:val="ro-RO" w:eastAsia="ro-RO"/>
              </w:rPr>
              <w:t>2</w:t>
            </w:r>
          </w:p>
        </w:tc>
      </w:tr>
      <w:tr w:rsidR="005A2936" w:rsidRPr="00753B5B" w14:paraId="1EA1F14D" w14:textId="77777777" w:rsidTr="0096464C">
        <w:trPr>
          <w:trHeight w:val="1075"/>
        </w:trPr>
        <w:tc>
          <w:tcPr>
            <w:tcW w:w="14170" w:type="dxa"/>
            <w:gridSpan w:val="2"/>
            <w:shd w:val="clear" w:color="auto" w:fill="auto"/>
          </w:tcPr>
          <w:p w14:paraId="7C62A581" w14:textId="77777777" w:rsidR="005A2936" w:rsidRPr="001421BB" w:rsidRDefault="005A2936" w:rsidP="005A2936">
            <w:pPr>
              <w:pStyle w:val="BodyText"/>
              <w:numPr>
                <w:ilvl w:val="0"/>
                <w:numId w:val="39"/>
              </w:numPr>
              <w:spacing w:after="0"/>
              <w:ind w:right="91"/>
              <w:jc w:val="both"/>
              <w:rPr>
                <w:rFonts w:ascii="Calibri" w:hAnsi="Calibri" w:cs="Calibri"/>
                <w:lang w:val="ro-RO"/>
              </w:rPr>
            </w:pPr>
            <w:r w:rsidRPr="001421BB">
              <w:rPr>
                <w:rFonts w:ascii="Calibri" w:hAnsi="Calibri" w:cs="Calibri"/>
                <w:b/>
                <w:bCs/>
                <w:lang w:val="es-ES"/>
              </w:rPr>
              <w:t>JUSTIFICARE</w:t>
            </w:r>
            <w:r w:rsidRPr="001421BB">
              <w:rPr>
                <w:rFonts w:ascii="Calibri" w:hAnsi="Calibri" w:cs="Calibri"/>
                <w:lang w:val="ro-RO"/>
              </w:rPr>
              <w:t xml:space="preserve"> </w:t>
            </w:r>
          </w:p>
          <w:p w14:paraId="42958D7F" w14:textId="77777777" w:rsidR="005A2936" w:rsidRDefault="00F43A29" w:rsidP="00DF3B91">
            <w:pPr>
              <w:pStyle w:val="BodyText"/>
              <w:spacing w:after="0"/>
              <w:jc w:val="both"/>
              <w:rPr>
                <w:rFonts w:ascii="Calibri" w:hAnsi="Calibri" w:cs="Calibri"/>
                <w:bCs/>
                <w:lang w:val="ro-RO"/>
              </w:rPr>
            </w:pPr>
            <w:r w:rsidRPr="00F43A29">
              <w:rPr>
                <w:rFonts w:ascii="Calibri" w:hAnsi="Calibri" w:cs="Calibri"/>
                <w:bCs/>
                <w:lang w:val="ro-RO"/>
              </w:rPr>
              <w:t>În conformitate cu Legea nr. 333/2003 privind paza obiectivelor, bunurilor si valorilor, cu modificarile si completarile ulterioare, ministerele şi celelalte unităţi aflate în subordonarea / coordonare / autoritatea acestora, organisme ale administraţiei publice centrale şi locale, regiile autonome, companiile şi societăţile naţionale, societăţile comerciale, indiferent de natura capitalului social, instituţiile publice precum şi alte organizaţii care deţin bunuri şi valori cu orice titlu, denumite de lege “UNITĂŢI” sunt obligate să asigure paza acestora.</w:t>
            </w:r>
          </w:p>
          <w:p w14:paraId="3C54DCA8" w14:textId="2ABE9239" w:rsidR="00CB11AB" w:rsidRPr="00CB11AB" w:rsidRDefault="00BA6A1B" w:rsidP="00DF3B91">
            <w:pPr>
              <w:pStyle w:val="BodyText"/>
              <w:spacing w:after="0"/>
              <w:jc w:val="both"/>
              <w:rPr>
                <w:rFonts w:ascii="Calibri" w:hAnsi="Calibri" w:cs="Calibri"/>
                <w:bCs/>
                <w:lang w:val="ro-RO" w:eastAsia="ko-KR"/>
              </w:rPr>
            </w:pPr>
            <w:r>
              <w:rPr>
                <w:rFonts w:ascii="Calibri" w:hAnsi="Calibri" w:cs="Calibri"/>
                <w:bCs/>
                <w:lang w:val="ro-RO"/>
              </w:rPr>
              <w:t xml:space="preserve">În acest sens, Agenția pentru Dezvoltare Regională Nord-Est </w:t>
            </w:r>
            <w:r w:rsidR="00753B5B">
              <w:rPr>
                <w:rFonts w:ascii="Calibri" w:hAnsi="Calibri" w:cs="Calibri"/>
                <w:bCs/>
                <w:lang w:val="ro-RO"/>
              </w:rPr>
              <w:t>va contracta</w:t>
            </w:r>
            <w:r w:rsidR="00CB11AB">
              <w:rPr>
                <w:rFonts w:ascii="Calibri" w:hAnsi="Calibri" w:cs="Calibri"/>
                <w:bCs/>
                <w:lang w:val="ro-RO"/>
              </w:rPr>
              <w:t xml:space="preserve"> servicii de </w:t>
            </w:r>
            <w:r w:rsidR="00CB11AB" w:rsidRPr="00F43A29">
              <w:rPr>
                <w:rFonts w:ascii="Calibri" w:hAnsi="Calibri" w:cs="Calibri"/>
                <w:bCs/>
                <w:lang w:val="ro-RO" w:eastAsia="ko-KR"/>
              </w:rPr>
              <w:t>paza si protectie, monitorizare si interventie rapida, service si intretinere echipamente</w:t>
            </w:r>
            <w:r w:rsidR="00CB11AB">
              <w:rPr>
                <w:rFonts w:ascii="Calibri" w:hAnsi="Calibri" w:cs="Calibri"/>
                <w:bCs/>
                <w:lang w:val="ro-RO" w:eastAsia="ko-KR"/>
              </w:rPr>
              <w:t xml:space="preserve"> pentru </w:t>
            </w:r>
            <w:r w:rsidR="00664329">
              <w:rPr>
                <w:rFonts w:ascii="Calibri" w:hAnsi="Calibri" w:cs="Calibri"/>
                <w:bCs/>
                <w:lang w:val="ro-RO" w:eastAsia="ko-KR"/>
              </w:rPr>
              <w:t>sediile din Piatra Neamț, Iași și Bacău.</w:t>
            </w:r>
          </w:p>
        </w:tc>
      </w:tr>
      <w:tr w:rsidR="005A2936" w:rsidRPr="00753B5B" w14:paraId="7371A514" w14:textId="77777777" w:rsidTr="0096464C">
        <w:tc>
          <w:tcPr>
            <w:tcW w:w="14170" w:type="dxa"/>
            <w:gridSpan w:val="2"/>
            <w:shd w:val="clear" w:color="auto" w:fill="auto"/>
          </w:tcPr>
          <w:p w14:paraId="45B2C966" w14:textId="77777777" w:rsidR="005A2936" w:rsidRPr="001421BB" w:rsidRDefault="005A2936" w:rsidP="005A2936">
            <w:pPr>
              <w:pStyle w:val="BodyText"/>
              <w:numPr>
                <w:ilvl w:val="0"/>
                <w:numId w:val="39"/>
              </w:numPr>
              <w:spacing w:after="0"/>
              <w:ind w:right="91"/>
              <w:rPr>
                <w:rFonts w:ascii="Calibri" w:hAnsi="Calibri" w:cs="Calibri"/>
                <w:b/>
                <w:bCs/>
                <w:lang w:val="ro-RO"/>
              </w:rPr>
            </w:pPr>
            <w:r w:rsidRPr="001421BB">
              <w:rPr>
                <w:rFonts w:ascii="Calibri" w:hAnsi="Calibri" w:cs="Calibri"/>
                <w:b/>
                <w:bCs/>
                <w:lang w:val="ro-RO"/>
              </w:rPr>
              <w:t>SCOPUL ACHIZIȚIEI</w:t>
            </w:r>
          </w:p>
          <w:p w14:paraId="519F9DB2" w14:textId="1A7CB154" w:rsidR="005A2936" w:rsidRPr="00732393" w:rsidRDefault="005A2936" w:rsidP="00684150">
            <w:pPr>
              <w:spacing w:after="120"/>
              <w:jc w:val="both"/>
              <w:rPr>
                <w:rFonts w:ascii="Calibri" w:hAnsi="Calibri" w:cs="Calibri"/>
                <w:bCs/>
                <w:sz w:val="20"/>
                <w:szCs w:val="20"/>
                <w:lang w:val="ro-RO" w:eastAsia="ko-KR"/>
              </w:rPr>
            </w:pPr>
            <w:r w:rsidRPr="00F43A29">
              <w:rPr>
                <w:rFonts w:ascii="Calibri" w:hAnsi="Calibri" w:cs="Calibri"/>
                <w:bCs/>
                <w:sz w:val="20"/>
                <w:szCs w:val="20"/>
                <w:lang w:val="ro-RO" w:eastAsia="ko-KR"/>
              </w:rPr>
              <w:t>Contractarea operatorului economic care va asigura</w:t>
            </w:r>
            <w:r w:rsidR="00F43A29">
              <w:rPr>
                <w:rFonts w:ascii="Calibri" w:hAnsi="Calibri" w:cs="Calibri"/>
                <w:bCs/>
                <w:sz w:val="20"/>
                <w:szCs w:val="20"/>
                <w:lang w:val="ro-RO" w:eastAsia="ko-KR"/>
              </w:rPr>
              <w:t xml:space="preserve"> p</w:t>
            </w:r>
            <w:r w:rsidR="00F43A29" w:rsidRPr="00F43A29">
              <w:rPr>
                <w:rFonts w:ascii="Calibri" w:hAnsi="Calibri" w:cs="Calibri"/>
                <w:bCs/>
                <w:sz w:val="20"/>
                <w:szCs w:val="20"/>
                <w:lang w:val="ro-RO" w:eastAsia="ko-KR"/>
              </w:rPr>
              <w:t>restarea de servicii de paza si protectie, monitorizare si interventie rapida, service si intretinere echipamente la obiectivele precizate in caietul de sarcini</w:t>
            </w:r>
            <w:r w:rsidR="00FC6E09">
              <w:rPr>
                <w:rFonts w:ascii="Calibri" w:hAnsi="Calibri" w:cs="Calibri"/>
                <w:bCs/>
                <w:sz w:val="20"/>
                <w:szCs w:val="20"/>
                <w:lang w:val="ro-RO" w:eastAsia="ko-KR"/>
              </w:rPr>
              <w:t>.</w:t>
            </w:r>
          </w:p>
        </w:tc>
      </w:tr>
      <w:tr w:rsidR="0096464C" w:rsidRPr="00240D0E" w14:paraId="7CDE5431" w14:textId="77777777" w:rsidTr="0096464C">
        <w:tc>
          <w:tcPr>
            <w:tcW w:w="14170" w:type="dxa"/>
            <w:gridSpan w:val="2"/>
            <w:shd w:val="clear" w:color="auto" w:fill="auto"/>
          </w:tcPr>
          <w:p w14:paraId="560AF177" w14:textId="69C1364F" w:rsidR="0096464C" w:rsidRPr="001421BB" w:rsidRDefault="0096464C" w:rsidP="005A2936">
            <w:pPr>
              <w:pStyle w:val="BodyText"/>
              <w:numPr>
                <w:ilvl w:val="0"/>
                <w:numId w:val="39"/>
              </w:numPr>
              <w:spacing w:after="0"/>
              <w:ind w:right="91"/>
              <w:rPr>
                <w:rFonts w:ascii="Calibri" w:hAnsi="Calibri" w:cs="Calibri"/>
                <w:b/>
                <w:bCs/>
                <w:lang w:val="ro-RO"/>
              </w:rPr>
            </w:pPr>
            <w:r>
              <w:rPr>
                <w:rFonts w:ascii="Calibri" w:hAnsi="Calibri" w:cs="Calibri"/>
                <w:b/>
                <w:bCs/>
                <w:lang w:val="ro-RO"/>
              </w:rPr>
              <w:t>S</w:t>
            </w:r>
            <w:r w:rsidRPr="0096464C">
              <w:rPr>
                <w:rFonts w:ascii="Calibri" w:hAnsi="Calibri" w:cs="Calibri"/>
                <w:b/>
                <w:bCs/>
                <w:lang w:val="ro-RO"/>
              </w:rPr>
              <w:t>ERVICII</w:t>
            </w:r>
            <w:r>
              <w:rPr>
                <w:rFonts w:ascii="Calibri" w:hAnsi="Calibri" w:cs="Calibri"/>
                <w:b/>
                <w:bCs/>
                <w:lang w:val="ro-RO"/>
              </w:rPr>
              <w:t xml:space="preserve"> </w:t>
            </w:r>
            <w:r w:rsidRPr="0096464C">
              <w:rPr>
                <w:rFonts w:ascii="Calibri" w:hAnsi="Calibri" w:cs="Calibri"/>
                <w:b/>
                <w:bCs/>
                <w:lang w:val="ro-RO"/>
              </w:rPr>
              <w:t>SOLICITATE</w:t>
            </w:r>
            <w:r>
              <w:rPr>
                <w:rFonts w:ascii="Calibri" w:hAnsi="Calibri" w:cs="Calibri"/>
                <w:b/>
                <w:bCs/>
                <w:lang w:val="ro-RO"/>
              </w:rPr>
              <w:t xml:space="preserve"> - C</w:t>
            </w:r>
            <w:r w:rsidRPr="0096464C">
              <w:rPr>
                <w:rFonts w:ascii="Calibri" w:hAnsi="Calibri" w:cs="Calibri"/>
                <w:b/>
                <w:bCs/>
                <w:lang w:val="ro-RO"/>
              </w:rPr>
              <w:t>ARACTERISTICI TEHNICE</w:t>
            </w:r>
          </w:p>
        </w:tc>
      </w:tr>
      <w:tr w:rsidR="005A2936" w:rsidRPr="00240D0E" w14:paraId="62A440DC" w14:textId="77777777" w:rsidTr="00CE2BE3">
        <w:tc>
          <w:tcPr>
            <w:tcW w:w="6941" w:type="dxa"/>
            <w:shd w:val="clear" w:color="auto" w:fill="auto"/>
          </w:tcPr>
          <w:p w14:paraId="6DFC0580" w14:textId="77777777" w:rsidR="009A66FB" w:rsidRPr="00610523" w:rsidRDefault="009A66FB" w:rsidP="009A66FB">
            <w:pPr>
              <w:adjustRightInd w:val="0"/>
              <w:jc w:val="both"/>
              <w:rPr>
                <w:rFonts w:ascii="Calibri" w:hAnsi="Calibri" w:cs="Calibri"/>
                <w:b/>
                <w:color w:val="000000"/>
                <w:sz w:val="20"/>
                <w:szCs w:val="20"/>
                <w:lang w:val="ro-RO"/>
              </w:rPr>
            </w:pPr>
            <w:r w:rsidRPr="00610523">
              <w:rPr>
                <w:rFonts w:ascii="Calibri" w:hAnsi="Calibri" w:cs="Calibri"/>
                <w:b/>
                <w:color w:val="000000"/>
                <w:sz w:val="20"/>
                <w:szCs w:val="20"/>
                <w:lang w:val="ro-RO"/>
              </w:rPr>
              <w:t>A. Servicii de paza cu personal calificat şi autorizat în posturi fixe (2 POSTURI FIXE):</w:t>
            </w:r>
          </w:p>
          <w:p w14:paraId="786BDF41" w14:textId="77777777" w:rsidR="009A66FB" w:rsidRPr="009A66FB" w:rsidRDefault="009A66FB" w:rsidP="009A66FB">
            <w:pPr>
              <w:adjustRightInd w:val="0"/>
              <w:jc w:val="both"/>
              <w:rPr>
                <w:rFonts w:ascii="Calibri" w:hAnsi="Calibri" w:cs="Calibri"/>
                <w:bCs/>
                <w:color w:val="000000"/>
                <w:sz w:val="20"/>
                <w:szCs w:val="20"/>
                <w:lang w:val="ro-RO"/>
              </w:rPr>
            </w:pPr>
          </w:p>
          <w:p w14:paraId="5D60C635"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a) post fix din str. Lt.Draghescu nr.9, Piatra Neamt.</w:t>
            </w:r>
          </w:p>
          <w:p w14:paraId="5F5FB3D4" w14:textId="77777777" w:rsidR="00C61CC1"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b) post fix din str. Lt. Draghescu nr.13, Piatra Neamt (denumit  sediu POR 1- sediu inchiriat). </w:t>
            </w:r>
          </w:p>
          <w:p w14:paraId="64A0DA5C" w14:textId="20C92366" w:rsid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Avand in vedere ca sediul POR 1 este intr-o locatie inchiriata, este posibil ca pe parcursul derularii contractului sa fie actualizata locatia de prestare a serviciilor de paza, pentru aceste servicii de paza cu personal calificat şi autorizat.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121"/>
              <w:gridCol w:w="1947"/>
              <w:gridCol w:w="1157"/>
            </w:tblGrid>
            <w:tr w:rsidR="00610523" w:rsidRPr="00610523" w14:paraId="45CDCE15" w14:textId="77777777" w:rsidTr="00DF3B91">
              <w:trPr>
                <w:trHeight w:val="57"/>
                <w:tblHeader/>
              </w:trPr>
              <w:tc>
                <w:tcPr>
                  <w:tcW w:w="376" w:type="pct"/>
                  <w:vMerge w:val="restart"/>
                  <w:shd w:val="clear" w:color="auto" w:fill="auto"/>
                  <w:vAlign w:val="center"/>
                  <w:hideMark/>
                </w:tcPr>
                <w:p w14:paraId="0B2B29A5" w14:textId="77777777" w:rsidR="00610523" w:rsidRPr="00610523" w:rsidRDefault="00610523" w:rsidP="00610523">
                  <w:pPr>
                    <w:jc w:val="center"/>
                    <w:rPr>
                      <w:rFonts w:asciiTheme="minorHAnsi" w:hAnsiTheme="minorHAnsi" w:cstheme="minorHAnsi"/>
                      <w:b/>
                      <w:bCs/>
                      <w:color w:val="000000"/>
                      <w:sz w:val="18"/>
                      <w:szCs w:val="18"/>
                    </w:rPr>
                  </w:pPr>
                  <w:r w:rsidRPr="00610523">
                    <w:rPr>
                      <w:rFonts w:asciiTheme="minorHAnsi" w:hAnsiTheme="minorHAnsi" w:cstheme="minorHAnsi"/>
                      <w:b/>
                      <w:bCs/>
                      <w:color w:val="000000"/>
                      <w:sz w:val="18"/>
                      <w:szCs w:val="18"/>
                    </w:rPr>
                    <w:t xml:space="preserve">Nr. </w:t>
                  </w:r>
                  <w:proofErr w:type="spellStart"/>
                  <w:r w:rsidRPr="00610523">
                    <w:rPr>
                      <w:rFonts w:asciiTheme="minorHAnsi" w:hAnsiTheme="minorHAnsi" w:cstheme="minorHAnsi"/>
                      <w:b/>
                      <w:bCs/>
                      <w:color w:val="000000"/>
                      <w:sz w:val="18"/>
                      <w:szCs w:val="18"/>
                    </w:rPr>
                    <w:t>Crt</w:t>
                  </w:r>
                  <w:proofErr w:type="spellEnd"/>
                  <w:r w:rsidRPr="00610523">
                    <w:rPr>
                      <w:rFonts w:asciiTheme="minorHAnsi" w:hAnsiTheme="minorHAnsi" w:cstheme="minorHAnsi"/>
                      <w:b/>
                      <w:bCs/>
                      <w:color w:val="000000"/>
                      <w:sz w:val="18"/>
                      <w:szCs w:val="18"/>
                    </w:rPr>
                    <w:t>.</w:t>
                  </w:r>
                </w:p>
              </w:tc>
              <w:tc>
                <w:tcPr>
                  <w:tcW w:w="2334" w:type="pct"/>
                  <w:vMerge w:val="restart"/>
                </w:tcPr>
                <w:p w14:paraId="11E95711" w14:textId="77777777" w:rsidR="00610523" w:rsidRPr="00610523" w:rsidRDefault="00610523" w:rsidP="00610523">
                  <w:pPr>
                    <w:jc w:val="center"/>
                    <w:rPr>
                      <w:rFonts w:asciiTheme="minorHAnsi" w:hAnsiTheme="minorHAnsi" w:cstheme="minorHAnsi"/>
                      <w:b/>
                      <w:bCs/>
                      <w:color w:val="000000"/>
                      <w:sz w:val="18"/>
                      <w:szCs w:val="18"/>
                    </w:rPr>
                  </w:pPr>
                  <w:r w:rsidRPr="00610523">
                    <w:rPr>
                      <w:rFonts w:asciiTheme="minorHAnsi" w:hAnsiTheme="minorHAnsi" w:cstheme="minorHAnsi"/>
                      <w:b/>
                      <w:bCs/>
                      <w:color w:val="000000"/>
                      <w:sz w:val="18"/>
                      <w:szCs w:val="18"/>
                    </w:rPr>
                    <w:t>Imobil</w:t>
                  </w:r>
                </w:p>
              </w:tc>
              <w:tc>
                <w:tcPr>
                  <w:tcW w:w="1460" w:type="pct"/>
                  <w:shd w:val="clear" w:color="auto" w:fill="auto"/>
                  <w:vAlign w:val="bottom"/>
                </w:tcPr>
                <w:p w14:paraId="3FBDDC86" w14:textId="77777777" w:rsidR="00610523" w:rsidRPr="00610523" w:rsidRDefault="00610523" w:rsidP="00610523">
                  <w:pPr>
                    <w:jc w:val="center"/>
                    <w:rPr>
                      <w:rFonts w:asciiTheme="minorHAnsi" w:hAnsiTheme="minorHAnsi" w:cstheme="minorHAnsi"/>
                      <w:b/>
                      <w:bCs/>
                      <w:color w:val="000000"/>
                      <w:sz w:val="18"/>
                      <w:szCs w:val="18"/>
                    </w:rPr>
                  </w:pPr>
                  <w:r w:rsidRPr="00610523">
                    <w:rPr>
                      <w:rFonts w:asciiTheme="minorHAnsi" w:hAnsiTheme="minorHAnsi" w:cstheme="minorHAnsi"/>
                      <w:b/>
                      <w:bCs/>
                      <w:color w:val="000000"/>
                      <w:sz w:val="18"/>
                      <w:szCs w:val="18"/>
                    </w:rPr>
                    <w:t>Tip de post</w:t>
                  </w:r>
                </w:p>
              </w:tc>
              <w:tc>
                <w:tcPr>
                  <w:tcW w:w="830" w:type="pct"/>
                  <w:vMerge w:val="restart"/>
                  <w:shd w:val="clear" w:color="auto" w:fill="auto"/>
                  <w:vAlign w:val="bottom"/>
                  <w:hideMark/>
                </w:tcPr>
                <w:p w14:paraId="36CBDC43" w14:textId="1777E3C3" w:rsidR="00610523" w:rsidRPr="00610523" w:rsidRDefault="00610523" w:rsidP="00610523">
                  <w:pPr>
                    <w:rPr>
                      <w:rFonts w:asciiTheme="minorHAnsi" w:hAnsiTheme="minorHAnsi" w:cstheme="minorHAnsi"/>
                      <w:b/>
                      <w:bCs/>
                      <w:color w:val="000000"/>
                      <w:sz w:val="18"/>
                      <w:szCs w:val="18"/>
                    </w:rPr>
                  </w:pPr>
                  <w:r w:rsidRPr="00610523">
                    <w:rPr>
                      <w:rFonts w:asciiTheme="minorHAnsi" w:hAnsiTheme="minorHAnsi" w:cstheme="minorHAnsi"/>
                      <w:b/>
                      <w:bCs/>
                      <w:color w:val="000000"/>
                      <w:sz w:val="18"/>
                      <w:szCs w:val="18"/>
                    </w:rPr>
                    <w:t xml:space="preserve">Total ore agent </w:t>
                  </w:r>
                  <w:proofErr w:type="spellStart"/>
                  <w:r w:rsidRPr="00610523">
                    <w:rPr>
                      <w:rFonts w:asciiTheme="minorHAnsi" w:hAnsiTheme="minorHAnsi" w:cstheme="minorHAnsi"/>
                      <w:b/>
                      <w:bCs/>
                      <w:color w:val="000000"/>
                      <w:sz w:val="18"/>
                      <w:szCs w:val="18"/>
                    </w:rPr>
                    <w:t>pentru</w:t>
                  </w:r>
                  <w:proofErr w:type="spellEnd"/>
                  <w:r w:rsidRPr="00610523">
                    <w:rPr>
                      <w:rFonts w:asciiTheme="minorHAnsi" w:hAnsiTheme="minorHAnsi" w:cstheme="minorHAnsi"/>
                      <w:b/>
                      <w:bCs/>
                      <w:color w:val="000000"/>
                      <w:sz w:val="18"/>
                      <w:szCs w:val="18"/>
                    </w:rPr>
                    <w:t xml:space="preserve"> o </w:t>
                  </w:r>
                  <w:proofErr w:type="spellStart"/>
                  <w:r w:rsidRPr="00610523">
                    <w:rPr>
                      <w:rFonts w:asciiTheme="minorHAnsi" w:hAnsiTheme="minorHAnsi" w:cstheme="minorHAnsi"/>
                      <w:b/>
                      <w:bCs/>
                      <w:color w:val="000000"/>
                      <w:sz w:val="18"/>
                      <w:szCs w:val="18"/>
                    </w:rPr>
                    <w:t>durata</w:t>
                  </w:r>
                  <w:proofErr w:type="spellEnd"/>
                  <w:r w:rsidRPr="00610523">
                    <w:rPr>
                      <w:rFonts w:asciiTheme="minorHAnsi" w:hAnsiTheme="minorHAnsi" w:cstheme="minorHAnsi"/>
                      <w:b/>
                      <w:bCs/>
                      <w:color w:val="000000"/>
                      <w:sz w:val="18"/>
                      <w:szCs w:val="18"/>
                    </w:rPr>
                    <w:t xml:space="preserve"> </w:t>
                  </w:r>
                  <w:proofErr w:type="spellStart"/>
                  <w:r w:rsidRPr="00610523">
                    <w:rPr>
                      <w:rFonts w:asciiTheme="minorHAnsi" w:hAnsiTheme="minorHAnsi" w:cstheme="minorHAnsi"/>
                      <w:b/>
                      <w:bCs/>
                      <w:color w:val="000000"/>
                      <w:sz w:val="18"/>
                      <w:szCs w:val="18"/>
                    </w:rPr>
                    <w:t>contractuala</w:t>
                  </w:r>
                  <w:proofErr w:type="spellEnd"/>
                  <w:r w:rsidRPr="00610523">
                    <w:rPr>
                      <w:rFonts w:asciiTheme="minorHAnsi" w:hAnsiTheme="minorHAnsi" w:cstheme="minorHAnsi"/>
                      <w:b/>
                      <w:bCs/>
                      <w:color w:val="000000"/>
                      <w:sz w:val="18"/>
                      <w:szCs w:val="18"/>
                    </w:rPr>
                    <w:t xml:space="preserve"> de 2 ani</w:t>
                  </w:r>
                </w:p>
              </w:tc>
            </w:tr>
            <w:tr w:rsidR="00610523" w:rsidRPr="00610523" w14:paraId="0FB2B86B" w14:textId="77777777" w:rsidTr="004F676A">
              <w:trPr>
                <w:trHeight w:val="1145"/>
                <w:tblHeader/>
              </w:trPr>
              <w:tc>
                <w:tcPr>
                  <w:tcW w:w="376" w:type="pct"/>
                  <w:vMerge/>
                  <w:shd w:val="clear" w:color="auto" w:fill="auto"/>
                  <w:vAlign w:val="center"/>
                  <w:hideMark/>
                </w:tcPr>
                <w:p w14:paraId="0367CA02" w14:textId="77777777" w:rsidR="00610523" w:rsidRPr="00610523" w:rsidRDefault="00610523" w:rsidP="00610523">
                  <w:pPr>
                    <w:rPr>
                      <w:rFonts w:asciiTheme="minorHAnsi" w:hAnsiTheme="minorHAnsi" w:cstheme="minorHAnsi"/>
                      <w:b/>
                      <w:bCs/>
                      <w:color w:val="000000"/>
                      <w:sz w:val="18"/>
                      <w:szCs w:val="18"/>
                    </w:rPr>
                  </w:pPr>
                </w:p>
              </w:tc>
              <w:tc>
                <w:tcPr>
                  <w:tcW w:w="2334" w:type="pct"/>
                  <w:vMerge/>
                </w:tcPr>
                <w:p w14:paraId="3FBD620E" w14:textId="77777777" w:rsidR="00610523" w:rsidRPr="00610523" w:rsidRDefault="00610523" w:rsidP="00610523">
                  <w:pPr>
                    <w:rPr>
                      <w:rFonts w:asciiTheme="minorHAnsi" w:hAnsiTheme="minorHAnsi" w:cstheme="minorHAnsi"/>
                      <w:b/>
                      <w:bCs/>
                      <w:color w:val="000000"/>
                      <w:sz w:val="18"/>
                      <w:szCs w:val="18"/>
                    </w:rPr>
                  </w:pPr>
                </w:p>
              </w:tc>
              <w:tc>
                <w:tcPr>
                  <w:tcW w:w="1460" w:type="pct"/>
                  <w:shd w:val="clear" w:color="auto" w:fill="auto"/>
                  <w:vAlign w:val="bottom"/>
                </w:tcPr>
                <w:p w14:paraId="1F4637EC" w14:textId="77777777" w:rsidR="00610523" w:rsidRPr="00610523" w:rsidRDefault="00610523" w:rsidP="00610523">
                  <w:pPr>
                    <w:rPr>
                      <w:rFonts w:asciiTheme="minorHAnsi" w:hAnsiTheme="minorHAnsi" w:cstheme="minorHAnsi"/>
                      <w:b/>
                      <w:bCs/>
                      <w:color w:val="000000"/>
                      <w:sz w:val="18"/>
                      <w:szCs w:val="18"/>
                    </w:rPr>
                  </w:pPr>
                  <w:r w:rsidRPr="00610523">
                    <w:rPr>
                      <w:rFonts w:asciiTheme="minorHAnsi" w:hAnsiTheme="minorHAnsi" w:cstheme="minorHAnsi"/>
                      <w:b/>
                      <w:bCs/>
                      <w:color w:val="000000"/>
                      <w:sz w:val="18"/>
                      <w:szCs w:val="18"/>
                    </w:rPr>
                    <w:t>Partial - 8 ore*</w:t>
                  </w:r>
                </w:p>
              </w:tc>
              <w:tc>
                <w:tcPr>
                  <w:tcW w:w="830" w:type="pct"/>
                  <w:vMerge/>
                  <w:shd w:val="clear" w:color="auto" w:fill="auto"/>
                  <w:vAlign w:val="bottom"/>
                  <w:hideMark/>
                </w:tcPr>
                <w:p w14:paraId="63DC2635" w14:textId="77777777" w:rsidR="00610523" w:rsidRPr="00610523" w:rsidRDefault="00610523" w:rsidP="00610523">
                  <w:pPr>
                    <w:rPr>
                      <w:rFonts w:asciiTheme="minorHAnsi" w:hAnsiTheme="minorHAnsi" w:cstheme="minorHAnsi"/>
                      <w:b/>
                      <w:bCs/>
                      <w:color w:val="000000"/>
                      <w:sz w:val="18"/>
                      <w:szCs w:val="18"/>
                    </w:rPr>
                  </w:pPr>
                </w:p>
              </w:tc>
            </w:tr>
            <w:tr w:rsidR="00610523" w:rsidRPr="00610523" w14:paraId="6B6A8F1D" w14:textId="77777777" w:rsidTr="00DF3B91">
              <w:trPr>
                <w:trHeight w:val="57"/>
              </w:trPr>
              <w:tc>
                <w:tcPr>
                  <w:tcW w:w="376" w:type="pct"/>
                  <w:shd w:val="clear" w:color="auto" w:fill="auto"/>
                  <w:vAlign w:val="center"/>
                  <w:hideMark/>
                </w:tcPr>
                <w:p w14:paraId="56598955" w14:textId="77777777" w:rsidR="00610523" w:rsidRPr="00610523" w:rsidRDefault="00610523" w:rsidP="00610523">
                  <w:pPr>
                    <w:jc w:val="center"/>
                    <w:rPr>
                      <w:rFonts w:asciiTheme="minorHAnsi" w:hAnsiTheme="minorHAnsi" w:cstheme="minorHAnsi"/>
                      <w:color w:val="000000"/>
                      <w:sz w:val="18"/>
                      <w:szCs w:val="18"/>
                    </w:rPr>
                  </w:pPr>
                  <w:r w:rsidRPr="00610523">
                    <w:rPr>
                      <w:rFonts w:asciiTheme="minorHAnsi" w:hAnsiTheme="minorHAnsi" w:cstheme="minorHAnsi"/>
                      <w:color w:val="000000"/>
                      <w:sz w:val="18"/>
                      <w:szCs w:val="18"/>
                    </w:rPr>
                    <w:t>1</w:t>
                  </w:r>
                </w:p>
              </w:tc>
              <w:tc>
                <w:tcPr>
                  <w:tcW w:w="2334" w:type="pct"/>
                </w:tcPr>
                <w:p w14:paraId="43F65F04" w14:textId="77777777" w:rsidR="00610523" w:rsidRPr="00610523" w:rsidRDefault="00610523" w:rsidP="00610523">
                  <w:pPr>
                    <w:rPr>
                      <w:rFonts w:asciiTheme="minorHAnsi" w:hAnsiTheme="minorHAnsi" w:cstheme="minorHAnsi"/>
                      <w:color w:val="000000"/>
                      <w:sz w:val="18"/>
                      <w:szCs w:val="18"/>
                      <w:lang w:val="it-IT"/>
                    </w:rPr>
                  </w:pPr>
                  <w:r w:rsidRPr="00610523">
                    <w:rPr>
                      <w:rFonts w:asciiTheme="minorHAnsi" w:hAnsiTheme="minorHAnsi" w:cstheme="minorHAnsi"/>
                      <w:color w:val="000000"/>
                      <w:sz w:val="18"/>
                      <w:szCs w:val="18"/>
                      <w:lang w:val="it-IT"/>
                    </w:rPr>
                    <w:t xml:space="preserve">Imobil </w:t>
                  </w:r>
                  <w:proofErr w:type="spellStart"/>
                  <w:r w:rsidRPr="00610523">
                    <w:rPr>
                      <w:rFonts w:asciiTheme="minorHAnsi" w:hAnsiTheme="minorHAnsi" w:cstheme="minorHAnsi"/>
                      <w:color w:val="000000"/>
                      <w:sz w:val="18"/>
                      <w:szCs w:val="18"/>
                      <w:lang w:val="it-IT"/>
                    </w:rPr>
                    <w:t>din</w:t>
                  </w:r>
                  <w:proofErr w:type="spellEnd"/>
                  <w:r w:rsidRPr="00610523">
                    <w:rPr>
                      <w:rFonts w:asciiTheme="minorHAnsi" w:hAnsiTheme="minorHAnsi" w:cstheme="minorHAnsi"/>
                      <w:color w:val="000000"/>
                      <w:sz w:val="18"/>
                      <w:szCs w:val="18"/>
                      <w:lang w:val="it-IT"/>
                    </w:rPr>
                    <w:t xml:space="preserve"> </w:t>
                  </w:r>
                  <w:proofErr w:type="spellStart"/>
                  <w:r w:rsidRPr="00610523">
                    <w:rPr>
                      <w:rFonts w:asciiTheme="minorHAnsi" w:hAnsiTheme="minorHAnsi" w:cstheme="minorHAnsi"/>
                      <w:color w:val="000000"/>
                      <w:sz w:val="18"/>
                      <w:szCs w:val="18"/>
                      <w:lang w:val="it-IT"/>
                    </w:rPr>
                    <w:t>str</w:t>
                  </w:r>
                  <w:proofErr w:type="spellEnd"/>
                  <w:r w:rsidRPr="00610523">
                    <w:rPr>
                      <w:rFonts w:asciiTheme="minorHAnsi" w:hAnsiTheme="minorHAnsi" w:cstheme="minorHAnsi"/>
                      <w:color w:val="000000"/>
                      <w:sz w:val="18"/>
                      <w:szCs w:val="18"/>
                      <w:lang w:val="it-IT"/>
                    </w:rPr>
                    <w:t xml:space="preserve">. </w:t>
                  </w:r>
                  <w:proofErr w:type="spellStart"/>
                  <w:r w:rsidRPr="00610523">
                    <w:rPr>
                      <w:rFonts w:asciiTheme="minorHAnsi" w:hAnsiTheme="minorHAnsi" w:cstheme="minorHAnsi"/>
                      <w:color w:val="000000"/>
                      <w:sz w:val="18"/>
                      <w:szCs w:val="18"/>
                      <w:lang w:val="it-IT"/>
                    </w:rPr>
                    <w:t>Lt.Draghescu</w:t>
                  </w:r>
                  <w:proofErr w:type="spellEnd"/>
                  <w:r w:rsidRPr="00610523">
                    <w:rPr>
                      <w:rFonts w:asciiTheme="minorHAnsi" w:hAnsiTheme="minorHAnsi" w:cstheme="minorHAnsi"/>
                      <w:color w:val="000000"/>
                      <w:sz w:val="18"/>
                      <w:szCs w:val="18"/>
                      <w:lang w:val="it-IT"/>
                    </w:rPr>
                    <w:t xml:space="preserve"> nr.9, </w:t>
                  </w:r>
                  <w:proofErr w:type="spellStart"/>
                  <w:r w:rsidRPr="00610523">
                    <w:rPr>
                      <w:rFonts w:asciiTheme="minorHAnsi" w:hAnsiTheme="minorHAnsi" w:cstheme="minorHAnsi"/>
                      <w:color w:val="000000"/>
                      <w:sz w:val="18"/>
                      <w:szCs w:val="18"/>
                      <w:lang w:val="it-IT"/>
                    </w:rPr>
                    <w:t>Piatra</w:t>
                  </w:r>
                  <w:proofErr w:type="spellEnd"/>
                  <w:r w:rsidRPr="00610523">
                    <w:rPr>
                      <w:rFonts w:asciiTheme="minorHAnsi" w:hAnsiTheme="minorHAnsi" w:cstheme="minorHAnsi"/>
                      <w:color w:val="000000"/>
                      <w:sz w:val="18"/>
                      <w:szCs w:val="18"/>
                      <w:lang w:val="it-IT"/>
                    </w:rPr>
                    <w:t xml:space="preserve"> </w:t>
                  </w:r>
                  <w:proofErr w:type="spellStart"/>
                  <w:r w:rsidRPr="00610523">
                    <w:rPr>
                      <w:rFonts w:asciiTheme="minorHAnsi" w:hAnsiTheme="minorHAnsi" w:cstheme="minorHAnsi"/>
                      <w:color w:val="000000"/>
                      <w:sz w:val="18"/>
                      <w:szCs w:val="18"/>
                      <w:lang w:val="it-IT"/>
                    </w:rPr>
                    <w:t>Neamt</w:t>
                  </w:r>
                  <w:proofErr w:type="spellEnd"/>
                </w:p>
              </w:tc>
              <w:tc>
                <w:tcPr>
                  <w:tcW w:w="1460" w:type="pct"/>
                  <w:shd w:val="clear" w:color="auto" w:fill="auto"/>
                  <w:vAlign w:val="bottom"/>
                </w:tcPr>
                <w:p w14:paraId="5DA7EDD3" w14:textId="77777777" w:rsidR="00610523" w:rsidRPr="00610523" w:rsidRDefault="00610523" w:rsidP="00610523">
                  <w:pPr>
                    <w:jc w:val="right"/>
                    <w:rPr>
                      <w:rFonts w:asciiTheme="minorHAnsi" w:hAnsiTheme="minorHAnsi" w:cstheme="minorHAnsi"/>
                      <w:color w:val="000000"/>
                      <w:sz w:val="18"/>
                      <w:szCs w:val="18"/>
                    </w:rPr>
                  </w:pPr>
                  <w:r w:rsidRPr="00610523">
                    <w:rPr>
                      <w:rFonts w:asciiTheme="minorHAnsi" w:hAnsiTheme="minorHAnsi" w:cstheme="minorHAnsi"/>
                      <w:color w:val="000000"/>
                      <w:sz w:val="18"/>
                      <w:szCs w:val="18"/>
                    </w:rPr>
                    <w:t>x</w:t>
                  </w:r>
                </w:p>
              </w:tc>
              <w:tc>
                <w:tcPr>
                  <w:tcW w:w="830" w:type="pct"/>
                  <w:shd w:val="clear" w:color="auto" w:fill="auto"/>
                  <w:vAlign w:val="bottom"/>
                </w:tcPr>
                <w:p w14:paraId="0E5B9B89" w14:textId="77777777" w:rsidR="00610523" w:rsidRPr="00610523" w:rsidRDefault="00610523" w:rsidP="00610523">
                  <w:pPr>
                    <w:jc w:val="right"/>
                    <w:rPr>
                      <w:rFonts w:asciiTheme="minorHAnsi" w:hAnsiTheme="minorHAnsi" w:cstheme="minorHAnsi"/>
                      <w:color w:val="000000"/>
                      <w:sz w:val="18"/>
                      <w:szCs w:val="18"/>
                    </w:rPr>
                  </w:pPr>
                  <w:r w:rsidRPr="00610523">
                    <w:rPr>
                      <w:rFonts w:asciiTheme="minorHAnsi" w:hAnsiTheme="minorHAnsi" w:cstheme="minorHAnsi"/>
                      <w:color w:val="000000"/>
                      <w:sz w:val="18"/>
                      <w:szCs w:val="18"/>
                    </w:rPr>
                    <w:t>3992</w:t>
                  </w:r>
                </w:p>
              </w:tc>
            </w:tr>
            <w:tr w:rsidR="00610523" w:rsidRPr="00753B5B" w14:paraId="0A7AAA03" w14:textId="77777777" w:rsidTr="00DF3B91">
              <w:trPr>
                <w:trHeight w:val="57"/>
              </w:trPr>
              <w:tc>
                <w:tcPr>
                  <w:tcW w:w="376" w:type="pct"/>
                  <w:shd w:val="clear" w:color="auto" w:fill="auto"/>
                  <w:vAlign w:val="center"/>
                  <w:hideMark/>
                </w:tcPr>
                <w:p w14:paraId="72013C26" w14:textId="77777777" w:rsidR="00610523" w:rsidRPr="00610523" w:rsidRDefault="00610523" w:rsidP="00610523">
                  <w:pPr>
                    <w:jc w:val="center"/>
                    <w:rPr>
                      <w:rFonts w:asciiTheme="minorHAnsi" w:hAnsiTheme="minorHAnsi" w:cstheme="minorHAnsi"/>
                      <w:color w:val="000000"/>
                      <w:sz w:val="18"/>
                      <w:szCs w:val="18"/>
                    </w:rPr>
                  </w:pPr>
                  <w:r w:rsidRPr="00610523">
                    <w:rPr>
                      <w:rFonts w:asciiTheme="minorHAnsi" w:hAnsiTheme="minorHAnsi" w:cstheme="minorHAnsi"/>
                      <w:color w:val="000000"/>
                      <w:sz w:val="18"/>
                      <w:szCs w:val="18"/>
                    </w:rPr>
                    <w:t>2</w:t>
                  </w:r>
                </w:p>
              </w:tc>
              <w:tc>
                <w:tcPr>
                  <w:tcW w:w="2334" w:type="pct"/>
                </w:tcPr>
                <w:p w14:paraId="346D7E4F" w14:textId="77777777" w:rsidR="00610523" w:rsidRPr="00610523" w:rsidRDefault="00610523" w:rsidP="00610523">
                  <w:pPr>
                    <w:rPr>
                      <w:rFonts w:asciiTheme="minorHAnsi" w:hAnsiTheme="minorHAnsi" w:cstheme="minorHAnsi"/>
                      <w:color w:val="000000"/>
                      <w:sz w:val="18"/>
                      <w:szCs w:val="18"/>
                      <w:lang w:val="it-IT"/>
                    </w:rPr>
                  </w:pPr>
                  <w:r w:rsidRPr="00610523">
                    <w:rPr>
                      <w:rFonts w:asciiTheme="minorHAnsi" w:hAnsiTheme="minorHAnsi" w:cstheme="minorHAnsi"/>
                      <w:color w:val="000000"/>
                      <w:sz w:val="18"/>
                      <w:szCs w:val="18"/>
                      <w:lang w:val="it-IT"/>
                    </w:rPr>
                    <w:t xml:space="preserve">Imobil </w:t>
                  </w:r>
                  <w:proofErr w:type="spellStart"/>
                  <w:r w:rsidRPr="00610523">
                    <w:rPr>
                      <w:rFonts w:asciiTheme="minorHAnsi" w:hAnsiTheme="minorHAnsi" w:cstheme="minorHAnsi"/>
                      <w:color w:val="000000"/>
                      <w:sz w:val="18"/>
                      <w:szCs w:val="18"/>
                      <w:lang w:val="it-IT"/>
                    </w:rPr>
                    <w:t>din</w:t>
                  </w:r>
                  <w:proofErr w:type="spellEnd"/>
                  <w:r w:rsidRPr="00610523">
                    <w:rPr>
                      <w:rFonts w:asciiTheme="minorHAnsi" w:hAnsiTheme="minorHAnsi" w:cstheme="minorHAnsi"/>
                      <w:color w:val="000000"/>
                      <w:sz w:val="18"/>
                      <w:szCs w:val="18"/>
                      <w:lang w:val="it-IT"/>
                    </w:rPr>
                    <w:t xml:space="preserve"> </w:t>
                  </w:r>
                  <w:proofErr w:type="spellStart"/>
                  <w:r w:rsidRPr="00610523">
                    <w:rPr>
                      <w:rFonts w:asciiTheme="minorHAnsi" w:hAnsiTheme="minorHAnsi" w:cstheme="minorHAnsi"/>
                      <w:color w:val="000000"/>
                      <w:sz w:val="18"/>
                      <w:szCs w:val="18"/>
                      <w:lang w:val="it-IT"/>
                    </w:rPr>
                    <w:t>str</w:t>
                  </w:r>
                  <w:proofErr w:type="spellEnd"/>
                  <w:r w:rsidRPr="00610523">
                    <w:rPr>
                      <w:rFonts w:asciiTheme="minorHAnsi" w:hAnsiTheme="minorHAnsi" w:cstheme="minorHAnsi"/>
                      <w:color w:val="000000"/>
                      <w:sz w:val="18"/>
                      <w:szCs w:val="18"/>
                      <w:lang w:val="it-IT"/>
                    </w:rPr>
                    <w:t xml:space="preserve">. Lt. </w:t>
                  </w:r>
                  <w:proofErr w:type="spellStart"/>
                  <w:r w:rsidRPr="00610523">
                    <w:rPr>
                      <w:rFonts w:asciiTheme="minorHAnsi" w:hAnsiTheme="minorHAnsi" w:cstheme="minorHAnsi"/>
                      <w:color w:val="000000"/>
                      <w:sz w:val="18"/>
                      <w:szCs w:val="18"/>
                      <w:lang w:val="it-IT"/>
                    </w:rPr>
                    <w:t>Draghescu</w:t>
                  </w:r>
                  <w:proofErr w:type="spellEnd"/>
                  <w:r w:rsidRPr="00610523">
                    <w:rPr>
                      <w:rFonts w:asciiTheme="minorHAnsi" w:hAnsiTheme="minorHAnsi" w:cstheme="minorHAnsi"/>
                      <w:color w:val="000000"/>
                      <w:sz w:val="18"/>
                      <w:szCs w:val="18"/>
                      <w:lang w:val="it-IT"/>
                    </w:rPr>
                    <w:t xml:space="preserve"> nr.13, </w:t>
                  </w:r>
                  <w:proofErr w:type="spellStart"/>
                  <w:r w:rsidRPr="00610523">
                    <w:rPr>
                      <w:rFonts w:asciiTheme="minorHAnsi" w:hAnsiTheme="minorHAnsi" w:cstheme="minorHAnsi"/>
                      <w:color w:val="000000"/>
                      <w:sz w:val="18"/>
                      <w:szCs w:val="18"/>
                      <w:lang w:val="it-IT"/>
                    </w:rPr>
                    <w:t>Piatra</w:t>
                  </w:r>
                  <w:proofErr w:type="spellEnd"/>
                  <w:r w:rsidRPr="00610523">
                    <w:rPr>
                      <w:rFonts w:asciiTheme="minorHAnsi" w:hAnsiTheme="minorHAnsi" w:cstheme="minorHAnsi"/>
                      <w:color w:val="000000"/>
                      <w:sz w:val="18"/>
                      <w:szCs w:val="18"/>
                      <w:lang w:val="it-IT"/>
                    </w:rPr>
                    <w:t xml:space="preserve"> </w:t>
                  </w:r>
                  <w:proofErr w:type="spellStart"/>
                  <w:r w:rsidRPr="00610523">
                    <w:rPr>
                      <w:rFonts w:asciiTheme="minorHAnsi" w:hAnsiTheme="minorHAnsi" w:cstheme="minorHAnsi"/>
                      <w:color w:val="000000"/>
                      <w:sz w:val="18"/>
                      <w:szCs w:val="18"/>
                      <w:lang w:val="it-IT"/>
                    </w:rPr>
                    <w:t>Neamt</w:t>
                  </w:r>
                  <w:proofErr w:type="spellEnd"/>
                </w:p>
                <w:p w14:paraId="679363F4" w14:textId="77777777" w:rsidR="00610523" w:rsidRPr="00610523" w:rsidRDefault="00610523" w:rsidP="00610523">
                  <w:pPr>
                    <w:rPr>
                      <w:rFonts w:asciiTheme="minorHAnsi" w:hAnsiTheme="minorHAnsi" w:cstheme="minorHAnsi"/>
                      <w:color w:val="000000"/>
                      <w:sz w:val="18"/>
                      <w:szCs w:val="18"/>
                      <w:lang w:val="it-IT"/>
                    </w:rPr>
                  </w:pPr>
                  <w:r w:rsidRPr="00610523">
                    <w:rPr>
                      <w:rFonts w:asciiTheme="minorHAnsi" w:hAnsiTheme="minorHAnsi" w:cstheme="minorHAnsi"/>
                      <w:color w:val="000000"/>
                      <w:sz w:val="18"/>
                      <w:szCs w:val="18"/>
                      <w:lang w:val="it-IT"/>
                    </w:rPr>
                    <w:t xml:space="preserve"> ( </w:t>
                  </w:r>
                  <w:proofErr w:type="spellStart"/>
                  <w:r w:rsidRPr="00610523">
                    <w:rPr>
                      <w:rFonts w:asciiTheme="minorHAnsi" w:hAnsiTheme="minorHAnsi" w:cstheme="minorHAnsi"/>
                      <w:color w:val="000000"/>
                      <w:sz w:val="18"/>
                      <w:szCs w:val="18"/>
                      <w:lang w:val="it-IT"/>
                    </w:rPr>
                    <w:t>sediu</w:t>
                  </w:r>
                  <w:proofErr w:type="spellEnd"/>
                  <w:r w:rsidRPr="00610523">
                    <w:rPr>
                      <w:rFonts w:asciiTheme="minorHAnsi" w:hAnsiTheme="minorHAnsi" w:cstheme="minorHAnsi"/>
                      <w:color w:val="000000"/>
                      <w:sz w:val="18"/>
                      <w:szCs w:val="18"/>
                      <w:lang w:val="it-IT"/>
                    </w:rPr>
                    <w:t xml:space="preserve"> POR 1)</w:t>
                  </w:r>
                </w:p>
              </w:tc>
              <w:tc>
                <w:tcPr>
                  <w:tcW w:w="1460" w:type="pct"/>
                  <w:shd w:val="clear" w:color="auto" w:fill="auto"/>
                  <w:vAlign w:val="bottom"/>
                </w:tcPr>
                <w:p w14:paraId="1C6E7DE1" w14:textId="77777777" w:rsidR="00610523" w:rsidRPr="00C576AE" w:rsidRDefault="00610523" w:rsidP="00610523">
                  <w:pPr>
                    <w:jc w:val="right"/>
                    <w:rPr>
                      <w:rFonts w:asciiTheme="minorHAnsi" w:hAnsiTheme="minorHAnsi" w:cstheme="minorHAnsi"/>
                      <w:color w:val="000000"/>
                      <w:sz w:val="18"/>
                      <w:szCs w:val="18"/>
                      <w:lang w:val="it-IT"/>
                    </w:rPr>
                  </w:pPr>
                  <w:r w:rsidRPr="00C576AE">
                    <w:rPr>
                      <w:rFonts w:asciiTheme="minorHAnsi" w:hAnsiTheme="minorHAnsi" w:cstheme="minorHAnsi"/>
                      <w:color w:val="000000"/>
                      <w:sz w:val="18"/>
                      <w:szCs w:val="18"/>
                      <w:lang w:val="it-IT"/>
                    </w:rPr>
                    <w:t>x</w:t>
                  </w:r>
                </w:p>
              </w:tc>
              <w:tc>
                <w:tcPr>
                  <w:tcW w:w="830" w:type="pct"/>
                  <w:shd w:val="clear" w:color="auto" w:fill="auto"/>
                  <w:vAlign w:val="bottom"/>
                </w:tcPr>
                <w:p w14:paraId="55DFEC57" w14:textId="77777777" w:rsidR="00610523" w:rsidRPr="00C576AE" w:rsidRDefault="00610523" w:rsidP="00610523">
                  <w:pPr>
                    <w:jc w:val="right"/>
                    <w:rPr>
                      <w:rFonts w:asciiTheme="minorHAnsi" w:hAnsiTheme="minorHAnsi" w:cstheme="minorHAnsi"/>
                      <w:color w:val="000000"/>
                      <w:sz w:val="18"/>
                      <w:szCs w:val="18"/>
                      <w:lang w:val="it-IT"/>
                    </w:rPr>
                  </w:pPr>
                  <w:r w:rsidRPr="00C576AE">
                    <w:rPr>
                      <w:rFonts w:asciiTheme="minorHAnsi" w:hAnsiTheme="minorHAnsi" w:cstheme="minorHAnsi"/>
                      <w:color w:val="000000"/>
                      <w:sz w:val="18"/>
                      <w:szCs w:val="18"/>
                      <w:lang w:val="it-IT"/>
                    </w:rPr>
                    <w:t>3992</w:t>
                  </w:r>
                </w:p>
              </w:tc>
            </w:tr>
            <w:tr w:rsidR="00610523" w:rsidRPr="00753B5B" w14:paraId="6B21956A" w14:textId="77777777" w:rsidTr="00DF3B91">
              <w:trPr>
                <w:trHeight w:val="57"/>
              </w:trPr>
              <w:tc>
                <w:tcPr>
                  <w:tcW w:w="4170" w:type="pct"/>
                  <w:gridSpan w:val="3"/>
                </w:tcPr>
                <w:p w14:paraId="1ED8F7DA" w14:textId="77777777" w:rsidR="00610523" w:rsidRPr="00C576AE" w:rsidRDefault="00610523" w:rsidP="00610523">
                  <w:pPr>
                    <w:jc w:val="right"/>
                    <w:rPr>
                      <w:rFonts w:asciiTheme="minorHAnsi" w:hAnsiTheme="minorHAnsi" w:cstheme="minorHAnsi"/>
                      <w:b/>
                      <w:color w:val="000000"/>
                      <w:sz w:val="18"/>
                      <w:szCs w:val="18"/>
                      <w:lang w:val="it-IT"/>
                    </w:rPr>
                  </w:pPr>
                  <w:r w:rsidRPr="00C576AE">
                    <w:rPr>
                      <w:rFonts w:asciiTheme="minorHAnsi" w:hAnsiTheme="minorHAnsi" w:cstheme="minorHAnsi"/>
                      <w:b/>
                      <w:color w:val="000000"/>
                      <w:sz w:val="18"/>
                      <w:szCs w:val="18"/>
                      <w:lang w:val="it-IT"/>
                    </w:rPr>
                    <w:t>TOTAL</w:t>
                  </w:r>
                </w:p>
              </w:tc>
              <w:tc>
                <w:tcPr>
                  <w:tcW w:w="830" w:type="pct"/>
                  <w:shd w:val="clear" w:color="auto" w:fill="auto"/>
                  <w:vAlign w:val="bottom"/>
                </w:tcPr>
                <w:p w14:paraId="04A939F8" w14:textId="77777777" w:rsidR="00610523" w:rsidRPr="00C576AE" w:rsidRDefault="00610523" w:rsidP="00610523">
                  <w:pPr>
                    <w:jc w:val="right"/>
                    <w:rPr>
                      <w:rFonts w:asciiTheme="minorHAnsi" w:hAnsiTheme="minorHAnsi" w:cstheme="minorHAnsi"/>
                      <w:color w:val="000000"/>
                      <w:sz w:val="18"/>
                      <w:szCs w:val="18"/>
                      <w:lang w:val="it-IT"/>
                    </w:rPr>
                  </w:pPr>
                  <w:r w:rsidRPr="00C576AE">
                    <w:rPr>
                      <w:rFonts w:asciiTheme="minorHAnsi" w:hAnsiTheme="minorHAnsi" w:cstheme="minorHAnsi"/>
                      <w:color w:val="000000"/>
                      <w:sz w:val="18"/>
                      <w:szCs w:val="18"/>
                      <w:lang w:val="it-IT"/>
                    </w:rPr>
                    <w:t>7984</w:t>
                  </w:r>
                </w:p>
              </w:tc>
            </w:tr>
          </w:tbl>
          <w:p w14:paraId="3D8F5C68" w14:textId="77777777" w:rsidR="009A66FB" w:rsidRPr="00C576AE" w:rsidRDefault="009A66FB" w:rsidP="009A66FB">
            <w:pPr>
              <w:adjustRightInd w:val="0"/>
              <w:jc w:val="both"/>
              <w:rPr>
                <w:rFonts w:ascii="Calibri" w:hAnsi="Calibri" w:cs="Calibri"/>
                <w:bCs/>
                <w:i/>
                <w:iCs/>
                <w:color w:val="000000"/>
                <w:sz w:val="20"/>
                <w:szCs w:val="20"/>
                <w:lang w:val="ro-RO"/>
              </w:rPr>
            </w:pPr>
            <w:r w:rsidRPr="00C576AE">
              <w:rPr>
                <w:rFonts w:ascii="Calibri" w:hAnsi="Calibri" w:cs="Calibri"/>
                <w:bCs/>
                <w:i/>
                <w:iCs/>
                <w:color w:val="000000"/>
                <w:sz w:val="20"/>
                <w:szCs w:val="20"/>
                <w:lang w:val="ro-RO"/>
              </w:rPr>
              <w:t>*calculat pentru un program de lucru de 8 ore/zi lucratoare, raportat la zilele libere legal, la momentul intocmirii caietului de sarcini.</w:t>
            </w:r>
          </w:p>
          <w:p w14:paraId="3FD8E4B0" w14:textId="2CA7F2E9" w:rsid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Program de lucru (numai pentru zile lucratoare): Luni – Joi interval orar 8 – 16:30; </w:t>
            </w:r>
            <w:r w:rsidRPr="009A66FB">
              <w:rPr>
                <w:rFonts w:ascii="Calibri" w:hAnsi="Calibri" w:cs="Calibri"/>
                <w:bCs/>
                <w:color w:val="000000"/>
                <w:sz w:val="20"/>
                <w:szCs w:val="20"/>
                <w:lang w:val="ro-RO"/>
              </w:rPr>
              <w:lastRenderedPageBreak/>
              <w:t>Vineri: interval orar 8-14. Prestatorul va fi notificat in scris asupra modificarilor ce intervin in cadrul programului de lucru specificat, cu minim 1 zi lucratoare inainte de producerea modificarii, fara a fi necesara incheierea unui act aditional la contract.</w:t>
            </w:r>
          </w:p>
          <w:p w14:paraId="421EA8DD" w14:textId="77777777" w:rsidR="00004876" w:rsidRPr="009A66FB" w:rsidRDefault="00004876" w:rsidP="009A66FB">
            <w:pPr>
              <w:adjustRightInd w:val="0"/>
              <w:jc w:val="both"/>
              <w:rPr>
                <w:rFonts w:ascii="Calibri" w:hAnsi="Calibri" w:cs="Calibri"/>
                <w:bCs/>
                <w:color w:val="000000"/>
                <w:sz w:val="20"/>
                <w:szCs w:val="20"/>
                <w:lang w:val="ro-RO"/>
              </w:rPr>
            </w:pPr>
          </w:p>
          <w:p w14:paraId="27266C7C"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Posturile de paza vor fi acoperite de cate un agent de securitate care trebuie sa indeplineasca cumulativ urmatoarele conditii: </w:t>
            </w:r>
          </w:p>
          <w:p w14:paraId="081CA665"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sa fie apt medical pentru exercitarea functiei </w:t>
            </w:r>
          </w:p>
          <w:p w14:paraId="4E281FE5"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sa fie atestat profesional, potrivit prevederilor Legii 333/2003 </w:t>
            </w:r>
          </w:p>
          <w:p w14:paraId="745C7EA9"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sa nu aiba cazier judiciar  </w:t>
            </w:r>
          </w:p>
          <w:p w14:paraId="1B741DDF"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sa fie echipat conform legii.</w:t>
            </w:r>
          </w:p>
          <w:p w14:paraId="50AAACE2" w14:textId="77777777" w:rsidR="009A66FB" w:rsidRPr="009A66FB" w:rsidRDefault="009A66FB" w:rsidP="009A66FB">
            <w:pPr>
              <w:adjustRightInd w:val="0"/>
              <w:jc w:val="both"/>
              <w:rPr>
                <w:rFonts w:ascii="Calibri" w:hAnsi="Calibri" w:cs="Calibri"/>
                <w:bCs/>
                <w:color w:val="000000"/>
                <w:sz w:val="20"/>
                <w:szCs w:val="20"/>
                <w:lang w:val="ro-RO"/>
              </w:rPr>
            </w:pPr>
          </w:p>
          <w:p w14:paraId="3EB72EC5" w14:textId="77777777" w:rsidR="009A66FB" w:rsidRPr="00E963FE" w:rsidRDefault="009A66FB" w:rsidP="009A66FB">
            <w:pPr>
              <w:adjustRightInd w:val="0"/>
              <w:jc w:val="both"/>
              <w:rPr>
                <w:rFonts w:ascii="Calibri" w:hAnsi="Calibri" w:cs="Calibri"/>
                <w:b/>
                <w:color w:val="000000"/>
                <w:sz w:val="20"/>
                <w:szCs w:val="20"/>
                <w:lang w:val="ro-RO"/>
              </w:rPr>
            </w:pPr>
            <w:r w:rsidRPr="00E963FE">
              <w:rPr>
                <w:rFonts w:ascii="Calibri" w:hAnsi="Calibri" w:cs="Calibri"/>
                <w:b/>
                <w:color w:val="000000"/>
                <w:sz w:val="20"/>
                <w:szCs w:val="20"/>
                <w:lang w:val="ro-RO"/>
              </w:rPr>
              <w:t>Ofertantii trebuie sa depuna in cadrul ofertei:</w:t>
            </w:r>
          </w:p>
          <w:p w14:paraId="148A1F26" w14:textId="77777777" w:rsidR="009A66FB" w:rsidRPr="009A66FB" w:rsidRDefault="009A66FB" w:rsidP="009A66FB">
            <w:pPr>
              <w:adjustRightInd w:val="0"/>
              <w:jc w:val="both"/>
              <w:rPr>
                <w:rFonts w:ascii="Calibri" w:hAnsi="Calibri" w:cs="Calibri"/>
                <w:bCs/>
                <w:color w:val="000000"/>
                <w:sz w:val="20"/>
                <w:szCs w:val="20"/>
                <w:lang w:val="ro-RO"/>
              </w:rPr>
            </w:pPr>
            <w:r w:rsidRPr="00E963FE">
              <w:rPr>
                <w:rFonts w:ascii="Calibri" w:hAnsi="Calibri" w:cs="Calibri"/>
                <w:b/>
                <w:color w:val="000000"/>
                <w:sz w:val="20"/>
                <w:szCs w:val="20"/>
                <w:lang w:val="ro-RO"/>
              </w:rPr>
              <w:t>- Atestatele profesionale eliberate conform legii, pentru minim 3 (trei) agenti de paza</w:t>
            </w:r>
            <w:r w:rsidRPr="009A66FB">
              <w:rPr>
                <w:rFonts w:ascii="Calibri" w:hAnsi="Calibri" w:cs="Calibri"/>
                <w:bCs/>
                <w:color w:val="000000"/>
                <w:sz w:val="20"/>
                <w:szCs w:val="20"/>
                <w:lang w:val="ro-RO"/>
              </w:rPr>
              <w:t xml:space="preserve"> (2 principali, al treilea putand sa-i inlocuiasca pe oricare din agentii principali, in cazul in care este necesara inlocuirea: ex. Concediu medical, de odihna, demisie, etc). </w:t>
            </w:r>
          </w:p>
          <w:p w14:paraId="11D9B7A5" w14:textId="77777777" w:rsidR="009A66FB" w:rsidRPr="009A66FB" w:rsidRDefault="009A66FB" w:rsidP="009A66FB">
            <w:pPr>
              <w:adjustRightInd w:val="0"/>
              <w:jc w:val="both"/>
              <w:rPr>
                <w:rFonts w:ascii="Calibri" w:hAnsi="Calibri" w:cs="Calibri"/>
                <w:bCs/>
                <w:color w:val="000000"/>
                <w:sz w:val="20"/>
                <w:szCs w:val="20"/>
                <w:lang w:val="ro-RO"/>
              </w:rPr>
            </w:pPr>
            <w:r w:rsidRPr="00E963FE">
              <w:rPr>
                <w:rFonts w:ascii="Calibri" w:hAnsi="Calibri" w:cs="Calibri"/>
                <w:b/>
                <w:color w:val="000000"/>
                <w:sz w:val="20"/>
                <w:szCs w:val="20"/>
                <w:lang w:val="ro-RO"/>
              </w:rPr>
              <w:t>- Declaratii de disponibilitate ale agentilor de paza nominalizati</w:t>
            </w:r>
            <w:r w:rsidRPr="009A66FB">
              <w:rPr>
                <w:rFonts w:ascii="Calibri" w:hAnsi="Calibri" w:cs="Calibri"/>
                <w:bCs/>
                <w:color w:val="000000"/>
                <w:sz w:val="20"/>
                <w:szCs w:val="20"/>
                <w:lang w:val="ro-RO"/>
              </w:rPr>
              <w:t>. Prestatorul va putea sa inlocuiasca pe parcursul derularii contractului agentii de securitate desemnati in cadrul ofertei, numai cu acordul achizitorului (prin notificarea acestuia pe fax sau email, cu minim 5 zile lucratoare inainte de producerea modificarii) si numai daca nu reprezinta o modificare substantiala a contractului. Prestatorul are obligatia de a transmite pentru noul personal propus documentele solicitate prin caietul de sarcini,  anexa la contract, in vederea demonstrarii indeplinirii tuturor cerintelor cu privire la agentii de securitate. Autoritatea contractanta va analiza propunerea prestatorului si va comunica prestatorului acordul/dezacordul cu privire la noul agent de securitate, in termen de maxim 2 zile lucratoare. Daca prestatorul nu poate indeplini cerintele din caietul de sarcini, din propria culpa, contractul incheiat se reziliaza, achizitorul urmand sa emita document constatator privind neindeplinirea obligatiilor contractuale, in conformitate cu prevederile HG 395/2016.</w:t>
            </w:r>
          </w:p>
          <w:p w14:paraId="6866E950"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Se considera modificare substantiala a contractului inlocuirea unui agent de securitate propus in cadrul ofertei initiale, pentru care prestatorul a beneficiat de </w:t>
            </w:r>
            <w:r w:rsidRPr="009A66FB">
              <w:rPr>
                <w:rFonts w:ascii="Calibri" w:hAnsi="Calibri" w:cs="Calibri"/>
                <w:bCs/>
                <w:color w:val="000000"/>
                <w:sz w:val="20"/>
                <w:szCs w:val="20"/>
                <w:lang w:val="ro-RO"/>
              </w:rPr>
              <w:lastRenderedPageBreak/>
              <w:t xml:space="preserve">ajutor de stat, cu un altul pentru care, la momentul propunerii inlocuirii, prestatorul nu mai beneficiaza de aceleasi conditii speciale. </w:t>
            </w:r>
          </w:p>
          <w:p w14:paraId="4F11A0FE" w14:textId="77777777" w:rsidR="009A66FB" w:rsidRPr="009A66FB" w:rsidRDefault="009A66FB" w:rsidP="009A66FB">
            <w:pPr>
              <w:adjustRightInd w:val="0"/>
              <w:jc w:val="both"/>
              <w:rPr>
                <w:rFonts w:ascii="Calibri" w:hAnsi="Calibri" w:cs="Calibri"/>
                <w:bCs/>
                <w:color w:val="000000"/>
                <w:sz w:val="20"/>
                <w:szCs w:val="20"/>
                <w:lang w:val="ro-RO"/>
              </w:rPr>
            </w:pPr>
            <w:r w:rsidRPr="00E963FE">
              <w:rPr>
                <w:rFonts w:ascii="Calibri" w:hAnsi="Calibri" w:cs="Calibri"/>
                <w:b/>
                <w:color w:val="000000"/>
                <w:sz w:val="20"/>
                <w:szCs w:val="20"/>
                <w:lang w:val="ro-RO"/>
              </w:rPr>
              <w:t>- Extrase REVISAL pentru agentii de paza propusi.</w:t>
            </w:r>
            <w:r w:rsidRPr="009A66FB">
              <w:rPr>
                <w:rFonts w:ascii="Calibri" w:hAnsi="Calibri" w:cs="Calibri"/>
                <w:bCs/>
                <w:color w:val="000000"/>
                <w:sz w:val="20"/>
                <w:szCs w:val="20"/>
                <w:lang w:val="ro-RO"/>
              </w:rPr>
              <w:t xml:space="preserve"> În cazul în care nu există contracte colective, planificările în serviciu sau pontajele și statele de salarii ar putea servi drept indicaţie pentru orele de lucru.</w:t>
            </w:r>
          </w:p>
          <w:p w14:paraId="7259FE92" w14:textId="77777777" w:rsidR="009A66FB" w:rsidRPr="009A66FB" w:rsidRDefault="009A66FB" w:rsidP="009A66FB">
            <w:pPr>
              <w:adjustRightInd w:val="0"/>
              <w:jc w:val="both"/>
              <w:rPr>
                <w:rFonts w:ascii="Calibri" w:hAnsi="Calibri" w:cs="Calibri"/>
                <w:bCs/>
                <w:color w:val="000000"/>
                <w:sz w:val="20"/>
                <w:szCs w:val="20"/>
                <w:lang w:val="ro-RO"/>
              </w:rPr>
            </w:pPr>
          </w:p>
          <w:p w14:paraId="01882021"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Atentie! Ofertantul declarat castigator, dupa semnarea contractului, are obligatia sa prezinte achizitorului si urmatoarele documente: </w:t>
            </w:r>
          </w:p>
          <w:p w14:paraId="5E45337B"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copii după cazierul persoanelor desemnate să asigure paza, protecţia şi intervenția la imobilele/obiectivele specificate mai sus, precum si documente din care sa reiasa ca sunt apti medical pentru exercitarea serviciilor, dar nu mai târziu de 5 zile lucrătoare de la semnarea contractului. Aceste informații vor fi actualizate ori de cate ori este necesar.</w:t>
            </w:r>
            <w:r w:rsidRPr="009A66FB">
              <w:rPr>
                <w:rFonts w:ascii="Calibri" w:hAnsi="Calibri" w:cs="Calibri"/>
                <w:bCs/>
                <w:color w:val="000000"/>
                <w:sz w:val="20"/>
                <w:szCs w:val="20"/>
                <w:lang w:val="ro-RO"/>
              </w:rPr>
              <w:tab/>
            </w:r>
          </w:p>
          <w:p w14:paraId="1FD4D6F2" w14:textId="77777777" w:rsidR="009A66FB" w:rsidRPr="009A66FB" w:rsidRDefault="009A66FB" w:rsidP="009A66FB">
            <w:pPr>
              <w:adjustRightInd w:val="0"/>
              <w:jc w:val="both"/>
              <w:rPr>
                <w:rFonts w:ascii="Calibri" w:hAnsi="Calibri" w:cs="Calibri"/>
                <w:bCs/>
                <w:color w:val="000000"/>
                <w:sz w:val="20"/>
                <w:szCs w:val="20"/>
                <w:lang w:val="ro-RO"/>
              </w:rPr>
            </w:pPr>
          </w:p>
          <w:p w14:paraId="4346B803"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Posturile de paza fixe vor fi asigurate de agenti neinarmati cu dotare standard, minim:</w:t>
            </w:r>
          </w:p>
          <w:p w14:paraId="0B0E2A7A"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uniforma, adecvata sezonului, ecuson de identificare</w:t>
            </w:r>
          </w:p>
          <w:p w14:paraId="39804690"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baston de cauciuc sau tonfa </w:t>
            </w:r>
          </w:p>
          <w:p w14:paraId="091FDDA7"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pulverizator de substante iritant lacrimogene </w:t>
            </w:r>
          </w:p>
          <w:p w14:paraId="26871341"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mijloace de comunicare – telefon mobil</w:t>
            </w:r>
          </w:p>
          <w:p w14:paraId="26FA784F" w14:textId="77777777" w:rsidR="009A66FB" w:rsidRPr="009A66FB" w:rsidRDefault="009A66FB" w:rsidP="009A66FB">
            <w:pPr>
              <w:adjustRightInd w:val="0"/>
              <w:jc w:val="both"/>
              <w:rPr>
                <w:rFonts w:ascii="Calibri" w:hAnsi="Calibri" w:cs="Calibri"/>
                <w:bCs/>
                <w:color w:val="000000"/>
                <w:sz w:val="20"/>
                <w:szCs w:val="20"/>
                <w:lang w:val="ro-RO"/>
              </w:rPr>
            </w:pPr>
          </w:p>
          <w:p w14:paraId="29DB8EEB" w14:textId="4C4145DA" w:rsidR="009A66FB" w:rsidRPr="005573FE" w:rsidRDefault="009A66FB" w:rsidP="009A66FB">
            <w:pPr>
              <w:adjustRightInd w:val="0"/>
              <w:jc w:val="both"/>
              <w:rPr>
                <w:rFonts w:ascii="Calibri" w:hAnsi="Calibri" w:cs="Calibri"/>
                <w:bCs/>
                <w:color w:val="000000"/>
                <w:sz w:val="20"/>
                <w:szCs w:val="20"/>
                <w:lang w:val="ro-RO"/>
              </w:rPr>
            </w:pPr>
            <w:r w:rsidRPr="005573FE">
              <w:rPr>
                <w:rFonts w:ascii="Calibri" w:hAnsi="Calibri" w:cs="Calibri"/>
                <w:bCs/>
                <w:color w:val="000000"/>
                <w:sz w:val="20"/>
                <w:szCs w:val="20"/>
                <w:lang w:val="ro-RO"/>
              </w:rPr>
              <w:t xml:space="preserve">Paza va fi asigurata prin societate specializata autorizata conform: </w:t>
            </w:r>
          </w:p>
          <w:p w14:paraId="6706A350"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xml:space="preserve">- Legii 333/2003 privind paza obiectivelor, bunurilor, valorilor si protectia persoanelor cu modificarile si completarile ulterioare, republicata; </w:t>
            </w:r>
          </w:p>
          <w:p w14:paraId="04B41B05" w14:textId="77777777" w:rsidR="009A66FB" w:rsidRPr="009A66FB" w:rsidRDefault="009A66FB" w:rsidP="009A66FB">
            <w:pPr>
              <w:adjustRightInd w:val="0"/>
              <w:jc w:val="both"/>
              <w:rPr>
                <w:rFonts w:ascii="Calibri" w:hAnsi="Calibri" w:cs="Calibri"/>
                <w:bCs/>
                <w:color w:val="000000"/>
                <w:sz w:val="20"/>
                <w:szCs w:val="20"/>
                <w:lang w:val="ro-RO"/>
              </w:rPr>
            </w:pPr>
            <w:r w:rsidRPr="009A66FB">
              <w:rPr>
                <w:rFonts w:ascii="Calibri" w:hAnsi="Calibri" w:cs="Calibri"/>
                <w:bCs/>
                <w:color w:val="000000"/>
                <w:sz w:val="20"/>
                <w:szCs w:val="20"/>
                <w:lang w:val="ro-RO"/>
              </w:rPr>
              <w:t>- HG 301/2012 pentru aprobarea Normelor metodologice si de aplicare a Legii nr. 333/2003 privind paza obiectivelor, bunurilor, valorilor si protectia persoanelor, cu modificarile si completarile ulterioare, republicata.</w:t>
            </w:r>
          </w:p>
          <w:p w14:paraId="4CE864D0" w14:textId="0C7D31F6" w:rsidR="005A2936" w:rsidRPr="00AA4351" w:rsidRDefault="009A66FB" w:rsidP="009A66FB">
            <w:pPr>
              <w:adjustRightInd w:val="0"/>
              <w:jc w:val="both"/>
              <w:rPr>
                <w:rFonts w:ascii="Calibri" w:hAnsi="Calibri" w:cs="Calibri"/>
                <w:b/>
                <w:color w:val="000000"/>
                <w:sz w:val="20"/>
                <w:szCs w:val="20"/>
                <w:lang w:val="ro-RO"/>
              </w:rPr>
            </w:pPr>
            <w:r w:rsidRPr="00AA4351">
              <w:rPr>
                <w:rFonts w:ascii="Calibri" w:hAnsi="Calibri" w:cs="Calibri"/>
                <w:b/>
                <w:color w:val="000000"/>
                <w:sz w:val="20"/>
                <w:szCs w:val="20"/>
                <w:lang w:val="ro-RO"/>
              </w:rPr>
              <w:t>Societatile specializate in paza si protectie trebuie sa detina licenta de functionare eliberata de Inspectoratul General al Politiei Romane.</w:t>
            </w:r>
          </w:p>
        </w:tc>
        <w:tc>
          <w:tcPr>
            <w:tcW w:w="7229" w:type="dxa"/>
            <w:shd w:val="clear" w:color="auto" w:fill="auto"/>
          </w:tcPr>
          <w:p w14:paraId="0A7067B7" w14:textId="0D63CC6B" w:rsidR="005A2936" w:rsidRDefault="005A2936" w:rsidP="00F86F46">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lastRenderedPageBreak/>
              <w:t>Ofertantul va descrie, in clar, in cadrul propunerii tehnice modul de îndeplinire a cerințelor minime solicitate:</w:t>
            </w:r>
          </w:p>
          <w:p w14:paraId="48A5D0DB" w14:textId="1C4A2CF0" w:rsidR="004B7220" w:rsidRDefault="004B7220" w:rsidP="00F86F46">
            <w:pPr>
              <w:jc w:val="both"/>
              <w:rPr>
                <w:rFonts w:ascii="Calibri" w:hAnsi="Calibri" w:cs="Calibri"/>
                <w:i/>
                <w:color w:val="FF0000"/>
                <w:sz w:val="20"/>
                <w:szCs w:val="20"/>
                <w:lang w:val="ro-RO" w:eastAsia="ro-RO"/>
              </w:rPr>
            </w:pPr>
          </w:p>
          <w:p w14:paraId="64AAC2AF" w14:textId="7D44F097" w:rsidR="004B7220" w:rsidRPr="001421BB" w:rsidRDefault="004B7220" w:rsidP="00F86F46">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w:t>
            </w:r>
          </w:p>
          <w:p w14:paraId="15479D64" w14:textId="77777777" w:rsidR="005A2936" w:rsidRPr="001421BB" w:rsidRDefault="005A2936" w:rsidP="00DF3B91">
            <w:pPr>
              <w:rPr>
                <w:rFonts w:ascii="Calibri" w:hAnsi="Calibri" w:cs="Calibri"/>
                <w:bCs/>
                <w:i/>
                <w:iCs/>
                <w:color w:val="000000"/>
                <w:sz w:val="20"/>
                <w:szCs w:val="20"/>
                <w:lang w:val="ro-RO"/>
              </w:rPr>
            </w:pPr>
          </w:p>
          <w:p w14:paraId="62BCF684" w14:textId="77777777" w:rsidR="005A2936" w:rsidRPr="001421BB" w:rsidRDefault="005A2936" w:rsidP="00DF3B91">
            <w:pPr>
              <w:rPr>
                <w:rFonts w:ascii="Calibri" w:hAnsi="Calibri" w:cs="Calibri"/>
                <w:b/>
                <w:color w:val="000000"/>
                <w:sz w:val="20"/>
                <w:szCs w:val="20"/>
              </w:rPr>
            </w:pPr>
          </w:p>
          <w:p w14:paraId="064A1214" w14:textId="77777777" w:rsidR="005A2936" w:rsidRPr="001421BB" w:rsidRDefault="005A2936" w:rsidP="00DF3B91">
            <w:pPr>
              <w:rPr>
                <w:rFonts w:ascii="Calibri" w:hAnsi="Calibri" w:cs="Calibri"/>
                <w:b/>
                <w:color w:val="000000"/>
                <w:sz w:val="20"/>
                <w:szCs w:val="20"/>
              </w:rPr>
            </w:pPr>
          </w:p>
        </w:tc>
      </w:tr>
      <w:tr w:rsidR="005A2936" w:rsidRPr="00240D0E" w14:paraId="502E694A" w14:textId="77777777" w:rsidTr="00CE2BE3">
        <w:trPr>
          <w:trHeight w:val="4038"/>
        </w:trPr>
        <w:tc>
          <w:tcPr>
            <w:tcW w:w="6941" w:type="dxa"/>
            <w:shd w:val="clear" w:color="auto" w:fill="auto"/>
          </w:tcPr>
          <w:p w14:paraId="1080D442" w14:textId="77777777" w:rsidR="00361F22" w:rsidRPr="00361F22" w:rsidRDefault="00361F22" w:rsidP="00361F22">
            <w:pPr>
              <w:pStyle w:val="NoSpacing"/>
              <w:tabs>
                <w:tab w:val="left" w:pos="280"/>
              </w:tabs>
              <w:jc w:val="both"/>
              <w:rPr>
                <w:rFonts w:cs="Calibri"/>
                <w:b/>
                <w:color w:val="000000"/>
                <w:sz w:val="20"/>
                <w:szCs w:val="20"/>
                <w:lang w:val="ro-RO"/>
              </w:rPr>
            </w:pPr>
            <w:r w:rsidRPr="00361F22">
              <w:rPr>
                <w:rFonts w:cs="Calibri"/>
                <w:b/>
                <w:color w:val="000000"/>
                <w:sz w:val="20"/>
                <w:szCs w:val="20"/>
                <w:lang w:val="ro-RO"/>
              </w:rPr>
              <w:lastRenderedPageBreak/>
              <w:t>B. Servicii de monitorizare sisteme de alarmare la efractie si interventie</w:t>
            </w:r>
          </w:p>
          <w:p w14:paraId="395BA199" w14:textId="77777777" w:rsidR="00361F22" w:rsidRPr="00361F22" w:rsidRDefault="00361F22" w:rsidP="00361F22">
            <w:pPr>
              <w:pStyle w:val="NoSpacing"/>
              <w:tabs>
                <w:tab w:val="left" w:pos="280"/>
              </w:tabs>
              <w:jc w:val="both"/>
              <w:rPr>
                <w:rFonts w:cs="Calibri"/>
                <w:bCs/>
                <w:color w:val="000000"/>
                <w:sz w:val="20"/>
                <w:szCs w:val="20"/>
                <w:lang w:val="ro-RO"/>
              </w:rPr>
            </w:pPr>
          </w:p>
          <w:p w14:paraId="0B533836" w14:textId="77777777" w:rsidR="00361F22" w:rsidRPr="00361F22" w:rsidRDefault="00361F22" w:rsidP="00361F22">
            <w:pPr>
              <w:pStyle w:val="NoSpacing"/>
              <w:tabs>
                <w:tab w:val="left" w:pos="280"/>
              </w:tabs>
              <w:jc w:val="both"/>
              <w:rPr>
                <w:rFonts w:cs="Calibri"/>
                <w:bCs/>
                <w:color w:val="000000"/>
                <w:sz w:val="20"/>
                <w:szCs w:val="20"/>
                <w:lang w:val="ro-RO"/>
              </w:rPr>
            </w:pPr>
            <w:r w:rsidRPr="00361F22">
              <w:rPr>
                <w:rFonts w:cs="Calibri"/>
                <w:bCs/>
                <w:color w:val="000000"/>
                <w:sz w:val="20"/>
                <w:szCs w:val="20"/>
                <w:lang w:val="ro-RO"/>
              </w:rPr>
              <w:t>Servicii de monitorizare a sistemelor de alarmare la efractie prin dispeceratul prestatorului care are legatura directa cu sistemele de avertizare instalate in obiective, 24/24, 7 zile din 7, 365/365 zile.</w:t>
            </w:r>
          </w:p>
          <w:p w14:paraId="12A029FD" w14:textId="77777777" w:rsidR="00361F22" w:rsidRPr="00361F22" w:rsidRDefault="00361F22" w:rsidP="00361F22">
            <w:pPr>
              <w:pStyle w:val="NoSpacing"/>
              <w:tabs>
                <w:tab w:val="left" w:pos="280"/>
              </w:tabs>
              <w:jc w:val="both"/>
              <w:rPr>
                <w:rFonts w:cs="Calibri"/>
                <w:bCs/>
                <w:color w:val="000000"/>
                <w:sz w:val="20"/>
                <w:szCs w:val="20"/>
                <w:lang w:val="ro-RO"/>
              </w:rPr>
            </w:pPr>
            <w:r w:rsidRPr="00361F22">
              <w:rPr>
                <w:rFonts w:cs="Calibri"/>
                <w:bCs/>
                <w:color w:val="000000"/>
                <w:sz w:val="20"/>
                <w:szCs w:val="20"/>
                <w:lang w:val="ro-RO"/>
              </w:rPr>
              <w:t xml:space="preserve"> </w:t>
            </w:r>
          </w:p>
          <w:p w14:paraId="2577957F" w14:textId="77777777" w:rsidR="00361F22" w:rsidRPr="00361F22" w:rsidRDefault="00361F22" w:rsidP="00361F22">
            <w:pPr>
              <w:pStyle w:val="NoSpacing"/>
              <w:tabs>
                <w:tab w:val="left" w:pos="280"/>
              </w:tabs>
              <w:jc w:val="both"/>
              <w:rPr>
                <w:rFonts w:cs="Calibri"/>
                <w:bCs/>
                <w:color w:val="000000"/>
                <w:sz w:val="20"/>
                <w:szCs w:val="20"/>
                <w:lang w:val="ro-RO"/>
              </w:rPr>
            </w:pPr>
            <w:r w:rsidRPr="009B74EC">
              <w:rPr>
                <w:rFonts w:cs="Calibri"/>
                <w:b/>
                <w:color w:val="000000"/>
                <w:sz w:val="20"/>
                <w:szCs w:val="20"/>
                <w:lang w:val="ro-RO"/>
              </w:rPr>
              <w:t>Dispeceratul trebuie sa fie avizat de M.A.I. - I.G.P.R.</w:t>
            </w:r>
            <w:r w:rsidRPr="00361F22">
              <w:rPr>
                <w:rFonts w:cs="Calibri"/>
                <w:bCs/>
                <w:color w:val="000000"/>
                <w:sz w:val="20"/>
                <w:szCs w:val="20"/>
                <w:lang w:val="ro-RO"/>
              </w:rPr>
              <w:t xml:space="preserve"> in conformitate cu prevederile Legii 333/2003 privind paza obiectivelor, bunurilor, valorilor si protectia persoanelor cu modificarile si completarile ulterioare, republicata; HG 301/2012 pentru aprobarea Normelor metodologice de aplicare a Legii nr. 333/2003 privind paza obiectivelor, bunurilor, valorilor si protectia persoanelor cu modificarile si completarile ulterioare, republicata. </w:t>
            </w:r>
          </w:p>
          <w:p w14:paraId="31D9A1C6" w14:textId="60B2C8CB" w:rsidR="00C33722" w:rsidRDefault="00361F22" w:rsidP="00361F22">
            <w:pPr>
              <w:pStyle w:val="NoSpacing"/>
              <w:tabs>
                <w:tab w:val="left" w:pos="280"/>
              </w:tabs>
              <w:jc w:val="both"/>
              <w:rPr>
                <w:rFonts w:cs="Calibri"/>
                <w:bCs/>
                <w:color w:val="000000"/>
                <w:sz w:val="20"/>
                <w:szCs w:val="20"/>
                <w:lang w:val="fr-FR"/>
              </w:rPr>
            </w:pPr>
            <w:r w:rsidRPr="00361F22">
              <w:rPr>
                <w:rFonts w:cs="Calibri"/>
                <w:bCs/>
                <w:color w:val="000000"/>
                <w:sz w:val="20"/>
                <w:szCs w:val="20"/>
                <w:lang w:val="ro-RO"/>
              </w:rPr>
              <w:t xml:space="preserve">La primirea unui semnal de alarma de la un obiectiv, trebuie alertat si dirijat cel mai apropiat echipaj de interventie catre obiectivul vizat. </w:t>
            </w:r>
            <w:proofErr w:type="spellStart"/>
            <w:r w:rsidRPr="003034BE">
              <w:rPr>
                <w:rFonts w:cs="Calibri"/>
                <w:b/>
                <w:color w:val="000000"/>
                <w:sz w:val="20"/>
                <w:szCs w:val="20"/>
                <w:lang w:val="fr-FR"/>
              </w:rPr>
              <w:t>Timpul</w:t>
            </w:r>
            <w:proofErr w:type="spellEnd"/>
            <w:r w:rsidRPr="003034BE">
              <w:rPr>
                <w:rFonts w:cs="Calibri"/>
                <w:b/>
                <w:color w:val="000000"/>
                <w:sz w:val="20"/>
                <w:szCs w:val="20"/>
                <w:lang w:val="fr-FR"/>
              </w:rPr>
              <w:t xml:space="preserve"> de </w:t>
            </w:r>
            <w:proofErr w:type="spellStart"/>
            <w:r w:rsidRPr="003034BE">
              <w:rPr>
                <w:rFonts w:cs="Calibri"/>
                <w:b/>
                <w:color w:val="000000"/>
                <w:sz w:val="20"/>
                <w:szCs w:val="20"/>
                <w:lang w:val="fr-FR"/>
              </w:rPr>
              <w:t>interventie</w:t>
            </w:r>
            <w:proofErr w:type="spellEnd"/>
            <w:r w:rsidRPr="003034BE">
              <w:rPr>
                <w:rFonts w:cs="Calibri"/>
                <w:b/>
                <w:color w:val="000000"/>
                <w:sz w:val="20"/>
                <w:szCs w:val="20"/>
                <w:lang w:val="fr-FR"/>
              </w:rPr>
              <w:t xml:space="preserve"> va fi de </w:t>
            </w:r>
            <w:proofErr w:type="spellStart"/>
            <w:r w:rsidRPr="003034BE">
              <w:rPr>
                <w:rFonts w:cs="Calibri"/>
                <w:b/>
                <w:color w:val="000000"/>
                <w:sz w:val="20"/>
                <w:szCs w:val="20"/>
                <w:lang w:val="fr-FR"/>
              </w:rPr>
              <w:t>maxim</w:t>
            </w:r>
            <w:proofErr w:type="spellEnd"/>
            <w:r w:rsidRPr="003034BE">
              <w:rPr>
                <w:rFonts w:cs="Calibri"/>
                <w:b/>
                <w:color w:val="000000"/>
                <w:sz w:val="20"/>
                <w:szCs w:val="20"/>
                <w:lang w:val="fr-FR"/>
              </w:rPr>
              <w:t xml:space="preserve"> 15 minute </w:t>
            </w:r>
            <w:proofErr w:type="spellStart"/>
            <w:r w:rsidRPr="003034BE">
              <w:rPr>
                <w:rFonts w:cs="Calibri"/>
                <w:b/>
                <w:color w:val="000000"/>
                <w:sz w:val="20"/>
                <w:szCs w:val="20"/>
                <w:lang w:val="fr-FR"/>
              </w:rPr>
              <w:t>pe</w:t>
            </w:r>
            <w:proofErr w:type="spellEnd"/>
            <w:r w:rsidRPr="003034BE">
              <w:rPr>
                <w:rFonts w:cs="Calibri"/>
                <w:b/>
                <w:color w:val="000000"/>
                <w:sz w:val="20"/>
                <w:szCs w:val="20"/>
                <w:lang w:val="fr-FR"/>
              </w:rPr>
              <w:t xml:space="preserve"> </w:t>
            </w:r>
            <w:proofErr w:type="spellStart"/>
            <w:r w:rsidRPr="003034BE">
              <w:rPr>
                <w:rFonts w:cs="Calibri"/>
                <w:b/>
                <w:color w:val="000000"/>
                <w:sz w:val="20"/>
                <w:szCs w:val="20"/>
                <w:lang w:val="fr-FR"/>
              </w:rPr>
              <w:t>timp</w:t>
            </w:r>
            <w:proofErr w:type="spellEnd"/>
            <w:r w:rsidRPr="003034BE">
              <w:rPr>
                <w:rFonts w:cs="Calibri"/>
                <w:b/>
                <w:color w:val="000000"/>
                <w:sz w:val="20"/>
                <w:szCs w:val="20"/>
                <w:lang w:val="fr-FR"/>
              </w:rPr>
              <w:t xml:space="preserve"> de </w:t>
            </w:r>
            <w:proofErr w:type="spellStart"/>
            <w:r w:rsidRPr="003034BE">
              <w:rPr>
                <w:rFonts w:cs="Calibri"/>
                <w:b/>
                <w:color w:val="000000"/>
                <w:sz w:val="20"/>
                <w:szCs w:val="20"/>
                <w:lang w:val="fr-FR"/>
              </w:rPr>
              <w:t>zi</w:t>
            </w:r>
            <w:proofErr w:type="spellEnd"/>
            <w:r w:rsidRPr="003034BE">
              <w:rPr>
                <w:rFonts w:cs="Calibri"/>
                <w:b/>
                <w:color w:val="000000"/>
                <w:sz w:val="20"/>
                <w:szCs w:val="20"/>
                <w:lang w:val="fr-FR"/>
              </w:rPr>
              <w:t xml:space="preserve"> si </w:t>
            </w:r>
            <w:proofErr w:type="spellStart"/>
            <w:r w:rsidRPr="003034BE">
              <w:rPr>
                <w:rFonts w:cs="Calibri"/>
                <w:b/>
                <w:color w:val="000000"/>
                <w:sz w:val="20"/>
                <w:szCs w:val="20"/>
                <w:lang w:val="fr-FR"/>
              </w:rPr>
              <w:t>maxim</w:t>
            </w:r>
            <w:proofErr w:type="spellEnd"/>
            <w:r w:rsidRPr="003034BE">
              <w:rPr>
                <w:rFonts w:cs="Calibri"/>
                <w:b/>
                <w:color w:val="000000"/>
                <w:sz w:val="20"/>
                <w:szCs w:val="20"/>
                <w:lang w:val="fr-FR"/>
              </w:rPr>
              <w:t xml:space="preserve"> 7 minute </w:t>
            </w:r>
            <w:proofErr w:type="spellStart"/>
            <w:r w:rsidRPr="003034BE">
              <w:rPr>
                <w:rFonts w:cs="Calibri"/>
                <w:b/>
                <w:color w:val="000000"/>
                <w:sz w:val="20"/>
                <w:szCs w:val="20"/>
                <w:lang w:val="fr-FR"/>
              </w:rPr>
              <w:t>pe</w:t>
            </w:r>
            <w:proofErr w:type="spellEnd"/>
            <w:r w:rsidRPr="003034BE">
              <w:rPr>
                <w:rFonts w:cs="Calibri"/>
                <w:b/>
                <w:color w:val="000000"/>
                <w:sz w:val="20"/>
                <w:szCs w:val="20"/>
                <w:lang w:val="fr-FR"/>
              </w:rPr>
              <w:t xml:space="preserve"> </w:t>
            </w:r>
            <w:proofErr w:type="spellStart"/>
            <w:r w:rsidRPr="003034BE">
              <w:rPr>
                <w:rFonts w:cs="Calibri"/>
                <w:b/>
                <w:color w:val="000000"/>
                <w:sz w:val="20"/>
                <w:szCs w:val="20"/>
                <w:lang w:val="fr-FR"/>
              </w:rPr>
              <w:t>timp</w:t>
            </w:r>
            <w:proofErr w:type="spellEnd"/>
            <w:r w:rsidRPr="003034BE">
              <w:rPr>
                <w:rFonts w:cs="Calibri"/>
                <w:b/>
                <w:color w:val="000000"/>
                <w:sz w:val="20"/>
                <w:szCs w:val="20"/>
                <w:lang w:val="fr-FR"/>
              </w:rPr>
              <w:t xml:space="preserve"> de </w:t>
            </w:r>
            <w:proofErr w:type="spellStart"/>
            <w:r w:rsidRPr="003034BE">
              <w:rPr>
                <w:rFonts w:cs="Calibri"/>
                <w:b/>
                <w:color w:val="000000"/>
                <w:sz w:val="20"/>
                <w:szCs w:val="20"/>
                <w:lang w:val="fr-FR"/>
              </w:rPr>
              <w:t>noapte</w:t>
            </w:r>
            <w:proofErr w:type="spellEnd"/>
            <w:r w:rsidRPr="003034BE">
              <w:rPr>
                <w:rFonts w:cs="Calibri"/>
                <w:b/>
                <w:color w:val="000000"/>
                <w:sz w:val="20"/>
                <w:szCs w:val="20"/>
                <w:lang w:val="fr-FR"/>
              </w:rPr>
              <w:t xml:space="preserve">, de la </w:t>
            </w:r>
            <w:proofErr w:type="spellStart"/>
            <w:r w:rsidRPr="003034BE">
              <w:rPr>
                <w:rFonts w:cs="Calibri"/>
                <w:b/>
                <w:color w:val="000000"/>
                <w:sz w:val="20"/>
                <w:szCs w:val="20"/>
                <w:lang w:val="fr-FR"/>
              </w:rPr>
              <w:t>solicitare</w:t>
            </w:r>
            <w:proofErr w:type="spellEnd"/>
            <w:r w:rsidRPr="003034BE">
              <w:rPr>
                <w:rFonts w:cs="Calibri"/>
                <w:b/>
                <w:color w:val="000000"/>
                <w:sz w:val="20"/>
                <w:szCs w:val="20"/>
                <w:lang w:val="fr-FR"/>
              </w:rPr>
              <w:t xml:space="preserve">. </w:t>
            </w:r>
            <w:proofErr w:type="spellStart"/>
            <w:r w:rsidRPr="00361F22">
              <w:rPr>
                <w:rFonts w:cs="Calibri"/>
                <w:bCs/>
                <w:color w:val="000000"/>
                <w:sz w:val="20"/>
                <w:szCs w:val="20"/>
                <w:lang w:val="fr-FR"/>
              </w:rPr>
              <w:t>Pentru</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asigurarea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timpilor</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interventie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solicitati</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dispozitivul</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echipelor</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interventie</w:t>
            </w:r>
            <w:proofErr w:type="spellEnd"/>
            <w:r w:rsidRPr="00361F22">
              <w:rPr>
                <w:rFonts w:cs="Calibri"/>
                <w:bCs/>
                <w:color w:val="000000"/>
                <w:sz w:val="20"/>
                <w:szCs w:val="20"/>
                <w:lang w:val="fr-FR"/>
              </w:rPr>
              <w:t xml:space="preserve"> in </w:t>
            </w:r>
            <w:proofErr w:type="spellStart"/>
            <w:r w:rsidRPr="00361F22">
              <w:rPr>
                <w:rFonts w:cs="Calibri"/>
                <w:bCs/>
                <w:color w:val="000000"/>
                <w:sz w:val="20"/>
                <w:szCs w:val="20"/>
                <w:lang w:val="fr-FR"/>
              </w:rPr>
              <w:t>Piatra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Neamt</w:t>
            </w:r>
            <w:proofErr w:type="spellEnd"/>
            <w:r w:rsidRPr="00361F22">
              <w:rPr>
                <w:rFonts w:cs="Calibri"/>
                <w:bCs/>
                <w:color w:val="000000"/>
                <w:sz w:val="20"/>
                <w:szCs w:val="20"/>
                <w:lang w:val="fr-FR"/>
              </w:rPr>
              <w:t xml:space="preserve"> va fi format </w:t>
            </w:r>
            <w:proofErr w:type="spellStart"/>
            <w:r w:rsidRPr="00361F22">
              <w:rPr>
                <w:rFonts w:cs="Calibri"/>
                <w:bCs/>
                <w:color w:val="000000"/>
                <w:sz w:val="20"/>
                <w:szCs w:val="20"/>
                <w:lang w:val="fr-FR"/>
              </w:rPr>
              <w:t>din</w:t>
            </w:r>
            <w:proofErr w:type="spellEnd"/>
            <w:r w:rsidRPr="00361F22">
              <w:rPr>
                <w:rFonts w:cs="Calibri"/>
                <w:bCs/>
                <w:color w:val="000000"/>
                <w:sz w:val="20"/>
                <w:szCs w:val="20"/>
                <w:lang w:val="fr-FR"/>
              </w:rPr>
              <w:t xml:space="preserve"> </w:t>
            </w:r>
            <w:proofErr w:type="spellStart"/>
            <w:r w:rsidRPr="003034BE">
              <w:rPr>
                <w:rFonts w:cs="Calibri"/>
                <w:b/>
                <w:color w:val="000000"/>
                <w:sz w:val="20"/>
                <w:szCs w:val="20"/>
                <w:lang w:val="fr-FR"/>
              </w:rPr>
              <w:t>minim</w:t>
            </w:r>
            <w:proofErr w:type="spellEnd"/>
            <w:r w:rsidRPr="003034BE">
              <w:rPr>
                <w:rFonts w:cs="Calibri"/>
                <w:b/>
                <w:color w:val="000000"/>
                <w:sz w:val="20"/>
                <w:szCs w:val="20"/>
                <w:lang w:val="fr-FR"/>
              </w:rPr>
              <w:t xml:space="preserve"> 2 </w:t>
            </w:r>
            <w:proofErr w:type="spellStart"/>
            <w:r w:rsidRPr="003034BE">
              <w:rPr>
                <w:rFonts w:cs="Calibri"/>
                <w:b/>
                <w:color w:val="000000"/>
                <w:sz w:val="20"/>
                <w:szCs w:val="20"/>
                <w:lang w:val="fr-FR"/>
              </w:rPr>
              <w:t>echipaje</w:t>
            </w:r>
            <w:proofErr w:type="spellEnd"/>
            <w:r w:rsidRPr="003034BE">
              <w:rPr>
                <w:rFonts w:cs="Calibri"/>
                <w:b/>
                <w:color w:val="000000"/>
                <w:sz w:val="20"/>
                <w:szCs w:val="20"/>
                <w:lang w:val="fr-FR"/>
              </w:rPr>
              <w:t xml:space="preserve"> auto.</w:t>
            </w:r>
            <w:r w:rsidRPr="00361F22">
              <w:rPr>
                <w:rFonts w:cs="Calibri"/>
                <w:bCs/>
                <w:color w:val="000000"/>
                <w:sz w:val="20"/>
                <w:szCs w:val="20"/>
                <w:lang w:val="fr-FR"/>
              </w:rPr>
              <w:t xml:space="preserve"> </w:t>
            </w:r>
          </w:p>
          <w:p w14:paraId="45CE00B1" w14:textId="77777777" w:rsidR="0094072C" w:rsidRDefault="0094072C" w:rsidP="00361F22">
            <w:pPr>
              <w:pStyle w:val="NoSpacing"/>
              <w:tabs>
                <w:tab w:val="left" w:pos="280"/>
              </w:tabs>
              <w:jc w:val="both"/>
              <w:rPr>
                <w:rFonts w:cs="Calibri"/>
                <w:bCs/>
                <w:color w:val="000000"/>
                <w:sz w:val="20"/>
                <w:szCs w:val="20"/>
                <w:lang w:val="fr-FR"/>
              </w:rPr>
            </w:pPr>
          </w:p>
          <w:p w14:paraId="77AEE0A8" w14:textId="4ADA4017" w:rsidR="00361F22" w:rsidRPr="00361F22" w:rsidRDefault="00361F22" w:rsidP="00361F22">
            <w:pPr>
              <w:pStyle w:val="NoSpacing"/>
              <w:tabs>
                <w:tab w:val="left" w:pos="280"/>
              </w:tabs>
              <w:jc w:val="both"/>
              <w:rPr>
                <w:rFonts w:cs="Calibri"/>
                <w:bCs/>
                <w:color w:val="000000"/>
                <w:sz w:val="20"/>
                <w:szCs w:val="20"/>
                <w:lang w:val="fr-FR"/>
              </w:rPr>
            </w:pPr>
            <w:proofErr w:type="spellStart"/>
            <w:r w:rsidRPr="00361F22">
              <w:rPr>
                <w:rFonts w:cs="Calibri"/>
                <w:bCs/>
                <w:color w:val="000000"/>
                <w:sz w:val="20"/>
                <w:szCs w:val="20"/>
                <w:lang w:val="fr-FR"/>
              </w:rPr>
              <w:t>Comisia</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evaluare</w:t>
            </w:r>
            <w:proofErr w:type="spellEnd"/>
            <w:r w:rsidRPr="00361F22">
              <w:rPr>
                <w:rFonts w:cs="Calibri"/>
                <w:bCs/>
                <w:color w:val="000000"/>
                <w:sz w:val="20"/>
                <w:szCs w:val="20"/>
                <w:lang w:val="fr-FR"/>
              </w:rPr>
              <w:t xml:space="preserve"> va </w:t>
            </w:r>
            <w:proofErr w:type="spellStart"/>
            <w:r w:rsidRPr="00361F22">
              <w:rPr>
                <w:rFonts w:cs="Calibri"/>
                <w:bCs/>
                <w:color w:val="000000"/>
                <w:sz w:val="20"/>
                <w:szCs w:val="20"/>
                <w:lang w:val="fr-FR"/>
              </w:rPr>
              <w:t>verifica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faptic</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cu</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realizare</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poze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existenta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echipajelor</w:t>
            </w:r>
            <w:proofErr w:type="spellEnd"/>
            <w:r w:rsidRPr="00361F22">
              <w:rPr>
                <w:rFonts w:cs="Calibri"/>
                <w:bCs/>
                <w:color w:val="000000"/>
                <w:sz w:val="20"/>
                <w:szCs w:val="20"/>
                <w:lang w:val="fr-FR"/>
              </w:rPr>
              <w:t xml:space="preserve"> auto, la </w:t>
            </w:r>
            <w:proofErr w:type="spellStart"/>
            <w:r w:rsidRPr="00361F22">
              <w:rPr>
                <w:rFonts w:cs="Calibri"/>
                <w:bCs/>
                <w:color w:val="000000"/>
                <w:sz w:val="20"/>
                <w:szCs w:val="20"/>
                <w:lang w:val="fr-FR"/>
              </w:rPr>
              <w:t>momentul</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evaluarii</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ofertelor</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transmitand</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ofertantilor</w:t>
            </w:r>
            <w:proofErr w:type="spellEnd"/>
            <w:r w:rsidRPr="00361F22">
              <w:rPr>
                <w:rFonts w:cs="Calibri"/>
                <w:bCs/>
                <w:color w:val="000000"/>
                <w:sz w:val="20"/>
                <w:szCs w:val="20"/>
                <w:lang w:val="fr-FR"/>
              </w:rPr>
              <w:t xml:space="preserve"> in </w:t>
            </w:r>
            <w:proofErr w:type="spellStart"/>
            <w:r w:rsidRPr="00361F22">
              <w:rPr>
                <w:rFonts w:cs="Calibri"/>
                <w:bCs/>
                <w:color w:val="000000"/>
                <w:sz w:val="20"/>
                <w:szCs w:val="20"/>
                <w:lang w:val="fr-FR"/>
              </w:rPr>
              <w:t>acest</w:t>
            </w:r>
            <w:proofErr w:type="spellEnd"/>
            <w:r w:rsidRPr="00361F22">
              <w:rPr>
                <w:rFonts w:cs="Calibri"/>
                <w:bCs/>
                <w:color w:val="000000"/>
                <w:sz w:val="20"/>
                <w:szCs w:val="20"/>
                <w:lang w:val="fr-FR"/>
              </w:rPr>
              <w:t xml:space="preserve"> sens </w:t>
            </w:r>
            <w:proofErr w:type="spellStart"/>
            <w:r w:rsidRPr="00361F22">
              <w:rPr>
                <w:rFonts w:cs="Calibri"/>
                <w:bCs/>
                <w:color w:val="000000"/>
                <w:sz w:val="20"/>
                <w:szCs w:val="20"/>
                <w:lang w:val="fr-FR"/>
              </w:rPr>
              <w:t>solicitare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pe</w:t>
            </w:r>
            <w:proofErr w:type="spellEnd"/>
            <w:r w:rsidRPr="00361F22">
              <w:rPr>
                <w:rFonts w:cs="Calibri"/>
                <w:bCs/>
                <w:color w:val="000000"/>
                <w:sz w:val="20"/>
                <w:szCs w:val="20"/>
                <w:lang w:val="fr-FR"/>
              </w:rPr>
              <w:t xml:space="preserve"> email, </w:t>
            </w:r>
            <w:proofErr w:type="spellStart"/>
            <w:r w:rsidRPr="00361F22">
              <w:rPr>
                <w:rFonts w:cs="Calibri"/>
                <w:bCs/>
                <w:color w:val="000000"/>
                <w:sz w:val="20"/>
                <w:szCs w:val="20"/>
                <w:lang w:val="fr-FR"/>
              </w:rPr>
              <w:t>cu</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privire</w:t>
            </w:r>
            <w:proofErr w:type="spellEnd"/>
            <w:r w:rsidRPr="00361F22">
              <w:rPr>
                <w:rFonts w:cs="Calibri"/>
                <w:bCs/>
                <w:color w:val="000000"/>
                <w:sz w:val="20"/>
                <w:szCs w:val="20"/>
                <w:lang w:val="fr-FR"/>
              </w:rPr>
              <w:t xml:space="preserve"> la data/</w:t>
            </w:r>
            <w:proofErr w:type="spellStart"/>
            <w:r w:rsidRPr="00361F22">
              <w:rPr>
                <w:rFonts w:cs="Calibri"/>
                <w:bCs/>
                <w:color w:val="000000"/>
                <w:sz w:val="20"/>
                <w:szCs w:val="20"/>
                <w:lang w:val="fr-FR"/>
              </w:rPr>
              <w:t>intervalul</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orar</w:t>
            </w:r>
            <w:proofErr w:type="spellEnd"/>
            <w:r w:rsidRPr="00361F22">
              <w:rPr>
                <w:rFonts w:cs="Calibri"/>
                <w:bCs/>
                <w:color w:val="000000"/>
                <w:sz w:val="20"/>
                <w:szCs w:val="20"/>
                <w:lang w:val="fr-FR"/>
              </w:rPr>
              <w:t xml:space="preserve"> la care va </w:t>
            </w:r>
            <w:proofErr w:type="spellStart"/>
            <w:r w:rsidRPr="00361F22">
              <w:rPr>
                <w:rFonts w:cs="Calibri"/>
                <w:bCs/>
                <w:color w:val="000000"/>
                <w:sz w:val="20"/>
                <w:szCs w:val="20"/>
                <w:lang w:val="fr-FR"/>
              </w:rPr>
              <w:t>efectua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verificarea</w:t>
            </w:r>
            <w:proofErr w:type="spellEnd"/>
            <w:r w:rsidRPr="00361F22">
              <w:rPr>
                <w:rFonts w:cs="Calibri"/>
                <w:bCs/>
                <w:color w:val="000000"/>
                <w:sz w:val="20"/>
                <w:szCs w:val="20"/>
                <w:lang w:val="fr-FR"/>
              </w:rPr>
              <w:t xml:space="preserve">, in </w:t>
            </w:r>
            <w:proofErr w:type="spellStart"/>
            <w:r w:rsidRPr="00361F22">
              <w:rPr>
                <w:rFonts w:cs="Calibri"/>
                <w:bCs/>
                <w:color w:val="000000"/>
                <w:sz w:val="20"/>
                <w:szCs w:val="20"/>
                <w:lang w:val="fr-FR"/>
              </w:rPr>
              <w:t>vederea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asigurarii</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catre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ofertanti</w:t>
            </w:r>
            <w:proofErr w:type="spellEnd"/>
            <w:r w:rsidRPr="00361F22">
              <w:rPr>
                <w:rFonts w:cs="Calibri"/>
                <w:bCs/>
                <w:color w:val="000000"/>
                <w:sz w:val="20"/>
                <w:szCs w:val="20"/>
                <w:lang w:val="fr-FR"/>
              </w:rPr>
              <w:t xml:space="preserve"> a </w:t>
            </w:r>
            <w:proofErr w:type="spellStart"/>
            <w:r w:rsidRPr="00361F22">
              <w:rPr>
                <w:rFonts w:cs="Calibri"/>
                <w:bCs/>
                <w:color w:val="000000"/>
                <w:sz w:val="20"/>
                <w:szCs w:val="20"/>
                <w:lang w:val="fr-FR"/>
              </w:rPr>
              <w:t>prezentei</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autoturismelor</w:t>
            </w:r>
            <w:proofErr w:type="spellEnd"/>
            <w:r w:rsidRPr="00361F22">
              <w:rPr>
                <w:rFonts w:cs="Calibri"/>
                <w:bCs/>
                <w:color w:val="000000"/>
                <w:sz w:val="20"/>
                <w:szCs w:val="20"/>
                <w:lang w:val="fr-FR"/>
              </w:rPr>
              <w:t xml:space="preserve"> la </w:t>
            </w:r>
            <w:proofErr w:type="spellStart"/>
            <w:r w:rsidRPr="00361F22">
              <w:rPr>
                <w:rFonts w:cs="Calibri"/>
                <w:bCs/>
                <w:color w:val="000000"/>
                <w:sz w:val="20"/>
                <w:szCs w:val="20"/>
                <w:lang w:val="fr-FR"/>
              </w:rPr>
              <w:t>sediul</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lor</w:t>
            </w:r>
            <w:proofErr w:type="spellEnd"/>
            <w:r w:rsidRPr="00361F22">
              <w:rPr>
                <w:rFonts w:cs="Calibri"/>
                <w:bCs/>
                <w:color w:val="000000"/>
                <w:sz w:val="20"/>
                <w:szCs w:val="20"/>
                <w:lang w:val="fr-FR"/>
              </w:rPr>
              <w:t>.</w:t>
            </w:r>
          </w:p>
          <w:p w14:paraId="0AED7DBA" w14:textId="77777777" w:rsidR="00361F22" w:rsidRPr="00361F22" w:rsidRDefault="00361F22" w:rsidP="00361F22">
            <w:pPr>
              <w:pStyle w:val="NoSpacing"/>
              <w:tabs>
                <w:tab w:val="left" w:pos="280"/>
              </w:tabs>
              <w:jc w:val="both"/>
              <w:rPr>
                <w:rFonts w:cs="Calibri"/>
                <w:bCs/>
                <w:color w:val="000000"/>
                <w:sz w:val="20"/>
                <w:szCs w:val="20"/>
                <w:lang w:val="fr-FR"/>
              </w:rPr>
            </w:pPr>
            <w:proofErr w:type="spellStart"/>
            <w:r w:rsidRPr="00361F22">
              <w:rPr>
                <w:rFonts w:cs="Calibri"/>
                <w:bCs/>
                <w:color w:val="000000"/>
                <w:sz w:val="20"/>
                <w:szCs w:val="20"/>
                <w:lang w:val="fr-FR"/>
              </w:rPr>
              <w:t>Serviciile</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interventie</w:t>
            </w:r>
            <w:proofErr w:type="spellEnd"/>
            <w:r w:rsidRPr="00361F22">
              <w:rPr>
                <w:rFonts w:cs="Calibri"/>
                <w:bCs/>
                <w:color w:val="000000"/>
                <w:sz w:val="20"/>
                <w:szCs w:val="20"/>
                <w:lang w:val="fr-FR"/>
              </w:rPr>
              <w:t xml:space="preserve"> in </w:t>
            </w:r>
            <w:proofErr w:type="spellStart"/>
            <w:r w:rsidRPr="00361F22">
              <w:rPr>
                <w:rFonts w:cs="Calibri"/>
                <w:bCs/>
                <w:color w:val="000000"/>
                <w:sz w:val="20"/>
                <w:szCs w:val="20"/>
                <w:lang w:val="fr-FR"/>
              </w:rPr>
              <w:t>caz</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activare</w:t>
            </w:r>
            <w:proofErr w:type="spellEnd"/>
            <w:r w:rsidRPr="00361F22">
              <w:rPr>
                <w:rFonts w:cs="Calibri"/>
                <w:bCs/>
                <w:color w:val="000000"/>
                <w:sz w:val="20"/>
                <w:szCs w:val="20"/>
                <w:lang w:val="fr-FR"/>
              </w:rPr>
              <w:t xml:space="preserve"> a </w:t>
            </w:r>
            <w:proofErr w:type="spellStart"/>
            <w:r w:rsidRPr="00361F22">
              <w:rPr>
                <w:rFonts w:cs="Calibri"/>
                <w:bCs/>
                <w:color w:val="000000"/>
                <w:sz w:val="20"/>
                <w:szCs w:val="20"/>
                <w:lang w:val="fr-FR"/>
              </w:rPr>
              <w:t>alarmei</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antiefractie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sunt</w:t>
            </w:r>
            <w:proofErr w:type="spellEnd"/>
            <w:r w:rsidRPr="00361F22">
              <w:rPr>
                <w:rFonts w:cs="Calibri"/>
                <w:bCs/>
                <w:color w:val="000000"/>
                <w:sz w:val="20"/>
                <w:szCs w:val="20"/>
                <w:lang w:val="fr-FR"/>
              </w:rPr>
              <w:t xml:space="preserve"> incluse in </w:t>
            </w:r>
            <w:proofErr w:type="spellStart"/>
            <w:r w:rsidRPr="00361F22">
              <w:rPr>
                <w:rFonts w:cs="Calibri"/>
                <w:bCs/>
                <w:color w:val="000000"/>
                <w:sz w:val="20"/>
                <w:szCs w:val="20"/>
                <w:lang w:val="fr-FR"/>
              </w:rPr>
              <w:t>serviciile</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monitorizare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sistem</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alarmare</w:t>
            </w:r>
            <w:proofErr w:type="spellEnd"/>
            <w:r w:rsidRPr="00361F22">
              <w:rPr>
                <w:rFonts w:cs="Calibri"/>
                <w:bCs/>
                <w:color w:val="000000"/>
                <w:sz w:val="20"/>
                <w:szCs w:val="20"/>
                <w:lang w:val="fr-FR"/>
              </w:rPr>
              <w:t xml:space="preserve"> la </w:t>
            </w:r>
            <w:proofErr w:type="spellStart"/>
            <w:r w:rsidRPr="00361F22">
              <w:rPr>
                <w:rFonts w:cs="Calibri"/>
                <w:bCs/>
                <w:color w:val="000000"/>
                <w:sz w:val="20"/>
                <w:szCs w:val="20"/>
                <w:lang w:val="fr-FR"/>
              </w:rPr>
              <w:t>efractie</w:t>
            </w:r>
            <w:proofErr w:type="spellEnd"/>
            <w:r w:rsidRPr="00361F22">
              <w:rPr>
                <w:rFonts w:cs="Calibri"/>
                <w:bCs/>
                <w:color w:val="000000"/>
                <w:sz w:val="20"/>
                <w:szCs w:val="20"/>
                <w:lang w:val="fr-FR"/>
              </w:rPr>
              <w:t>.</w:t>
            </w:r>
          </w:p>
          <w:p w14:paraId="53FD033D" w14:textId="77777777" w:rsidR="00361F22" w:rsidRPr="00361F22" w:rsidRDefault="00361F22" w:rsidP="00361F22">
            <w:pPr>
              <w:pStyle w:val="NoSpacing"/>
              <w:tabs>
                <w:tab w:val="left" w:pos="280"/>
              </w:tabs>
              <w:jc w:val="both"/>
              <w:rPr>
                <w:rFonts w:cs="Calibri"/>
                <w:bCs/>
                <w:color w:val="000000"/>
                <w:sz w:val="20"/>
                <w:szCs w:val="20"/>
                <w:lang w:val="fr-FR"/>
              </w:rPr>
            </w:pPr>
          </w:p>
          <w:p w14:paraId="2C721D9E" w14:textId="77777777" w:rsidR="00361F22" w:rsidRPr="00361F22" w:rsidRDefault="00361F22" w:rsidP="00361F22">
            <w:pPr>
              <w:pStyle w:val="NoSpacing"/>
              <w:tabs>
                <w:tab w:val="left" w:pos="280"/>
              </w:tabs>
              <w:jc w:val="both"/>
              <w:rPr>
                <w:rFonts w:cs="Calibri"/>
                <w:bCs/>
                <w:color w:val="000000"/>
                <w:sz w:val="20"/>
                <w:szCs w:val="20"/>
                <w:lang w:val="fr-FR"/>
              </w:rPr>
            </w:pPr>
            <w:proofErr w:type="spellStart"/>
            <w:r w:rsidRPr="00361F22">
              <w:rPr>
                <w:rFonts w:cs="Calibri"/>
                <w:bCs/>
                <w:color w:val="000000"/>
                <w:sz w:val="20"/>
                <w:szCs w:val="20"/>
                <w:lang w:val="fr-FR"/>
              </w:rPr>
              <w:t>Serviciile</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monitorizare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sistem</w:t>
            </w:r>
            <w:proofErr w:type="spellEnd"/>
            <w:r w:rsidRPr="00361F22">
              <w:rPr>
                <w:rFonts w:cs="Calibri"/>
                <w:bCs/>
                <w:color w:val="000000"/>
                <w:sz w:val="20"/>
                <w:szCs w:val="20"/>
                <w:lang w:val="fr-FR"/>
              </w:rPr>
              <w:t xml:space="preserve"> de </w:t>
            </w:r>
            <w:proofErr w:type="spellStart"/>
            <w:r w:rsidRPr="00361F22">
              <w:rPr>
                <w:rFonts w:cs="Calibri"/>
                <w:bCs/>
                <w:color w:val="000000"/>
                <w:sz w:val="20"/>
                <w:szCs w:val="20"/>
                <w:lang w:val="fr-FR"/>
              </w:rPr>
              <w:t>alarmare</w:t>
            </w:r>
            <w:proofErr w:type="spellEnd"/>
            <w:r w:rsidRPr="00361F22">
              <w:rPr>
                <w:rFonts w:cs="Calibri"/>
                <w:bCs/>
                <w:color w:val="000000"/>
                <w:sz w:val="20"/>
                <w:szCs w:val="20"/>
                <w:lang w:val="fr-FR"/>
              </w:rPr>
              <w:t xml:space="preserve"> la </w:t>
            </w:r>
            <w:proofErr w:type="spellStart"/>
            <w:r w:rsidRPr="00361F22">
              <w:rPr>
                <w:rFonts w:cs="Calibri"/>
                <w:bCs/>
                <w:color w:val="000000"/>
                <w:sz w:val="20"/>
                <w:szCs w:val="20"/>
                <w:lang w:val="fr-FR"/>
              </w:rPr>
              <w:t>efractie</w:t>
            </w:r>
            <w:proofErr w:type="spellEnd"/>
            <w:r w:rsidRPr="00361F22">
              <w:rPr>
                <w:rFonts w:cs="Calibri"/>
                <w:bCs/>
                <w:color w:val="000000"/>
                <w:sz w:val="20"/>
                <w:szCs w:val="20"/>
                <w:lang w:val="fr-FR"/>
              </w:rPr>
              <w:t xml:space="preserve"> si </w:t>
            </w:r>
            <w:proofErr w:type="spellStart"/>
            <w:r w:rsidRPr="00361F22">
              <w:rPr>
                <w:rFonts w:cs="Calibri"/>
                <w:bCs/>
                <w:color w:val="000000"/>
                <w:sz w:val="20"/>
                <w:szCs w:val="20"/>
                <w:lang w:val="fr-FR"/>
              </w:rPr>
              <w:t>interventie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sunt</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necesare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pentru</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obiectivele</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din</w:t>
            </w:r>
            <w:proofErr w:type="spellEnd"/>
            <w:r w:rsidRPr="00361F22">
              <w:rPr>
                <w:rFonts w:cs="Calibri"/>
                <w:bCs/>
                <w:color w:val="000000"/>
                <w:sz w:val="20"/>
                <w:szCs w:val="20"/>
                <w:lang w:val="fr-FR"/>
              </w:rPr>
              <w:t>:</w:t>
            </w:r>
          </w:p>
          <w:p w14:paraId="30E703CD" w14:textId="77777777" w:rsidR="00361F22" w:rsidRPr="00361F22" w:rsidRDefault="00361F22" w:rsidP="00361F22">
            <w:pPr>
              <w:pStyle w:val="NoSpacing"/>
              <w:tabs>
                <w:tab w:val="left" w:pos="280"/>
              </w:tabs>
              <w:jc w:val="both"/>
              <w:rPr>
                <w:rFonts w:cs="Calibri"/>
                <w:bCs/>
                <w:color w:val="000000"/>
                <w:sz w:val="20"/>
                <w:szCs w:val="20"/>
                <w:lang w:val="fr-FR"/>
              </w:rPr>
            </w:pPr>
            <w:r w:rsidRPr="00361F22">
              <w:rPr>
                <w:rFonts w:cs="Calibri"/>
                <w:bCs/>
                <w:color w:val="000000"/>
                <w:sz w:val="20"/>
                <w:szCs w:val="20"/>
                <w:lang w:val="fr-FR"/>
              </w:rPr>
              <w:t xml:space="preserve">a)  </w:t>
            </w:r>
            <w:proofErr w:type="spellStart"/>
            <w:r w:rsidRPr="00361F22">
              <w:rPr>
                <w:rFonts w:cs="Calibri"/>
                <w:bCs/>
                <w:color w:val="000000"/>
                <w:sz w:val="20"/>
                <w:szCs w:val="20"/>
                <w:lang w:val="fr-FR"/>
              </w:rPr>
              <w:t>str</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Lt.Draghescu</w:t>
            </w:r>
            <w:proofErr w:type="spellEnd"/>
            <w:r w:rsidRPr="00361F22">
              <w:rPr>
                <w:rFonts w:cs="Calibri"/>
                <w:bCs/>
                <w:color w:val="000000"/>
                <w:sz w:val="20"/>
                <w:szCs w:val="20"/>
                <w:lang w:val="fr-FR"/>
              </w:rPr>
              <w:t xml:space="preserve"> nr.9, </w:t>
            </w:r>
            <w:proofErr w:type="spellStart"/>
            <w:r w:rsidRPr="00361F22">
              <w:rPr>
                <w:rFonts w:cs="Calibri"/>
                <w:bCs/>
                <w:color w:val="000000"/>
                <w:sz w:val="20"/>
                <w:szCs w:val="20"/>
                <w:lang w:val="fr-FR"/>
              </w:rPr>
              <w:t>Piatra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Neamt</w:t>
            </w:r>
            <w:proofErr w:type="spellEnd"/>
            <w:r w:rsidRPr="00361F22">
              <w:rPr>
                <w:rFonts w:cs="Calibri"/>
                <w:bCs/>
                <w:color w:val="000000"/>
                <w:sz w:val="20"/>
                <w:szCs w:val="20"/>
                <w:lang w:val="fr-FR"/>
              </w:rPr>
              <w:t>.</w:t>
            </w:r>
          </w:p>
          <w:p w14:paraId="29899B4D" w14:textId="77777777" w:rsidR="00361F22" w:rsidRPr="00361F22" w:rsidRDefault="00361F22" w:rsidP="00361F22">
            <w:pPr>
              <w:pStyle w:val="NoSpacing"/>
              <w:tabs>
                <w:tab w:val="left" w:pos="280"/>
              </w:tabs>
              <w:jc w:val="both"/>
              <w:rPr>
                <w:rFonts w:cs="Calibri"/>
                <w:bCs/>
                <w:color w:val="000000"/>
                <w:sz w:val="20"/>
                <w:szCs w:val="20"/>
                <w:lang w:val="fr-FR"/>
              </w:rPr>
            </w:pPr>
            <w:r w:rsidRPr="00361F22">
              <w:rPr>
                <w:rFonts w:cs="Calibri"/>
                <w:bCs/>
                <w:color w:val="000000"/>
                <w:sz w:val="20"/>
                <w:szCs w:val="20"/>
                <w:lang w:val="fr-FR"/>
              </w:rPr>
              <w:t xml:space="preserve">b)  </w:t>
            </w:r>
            <w:proofErr w:type="spellStart"/>
            <w:r w:rsidRPr="00361F22">
              <w:rPr>
                <w:rFonts w:cs="Calibri"/>
                <w:bCs/>
                <w:color w:val="000000"/>
                <w:sz w:val="20"/>
                <w:szCs w:val="20"/>
                <w:lang w:val="fr-FR"/>
              </w:rPr>
              <w:t>str</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Lt</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Draghescu</w:t>
            </w:r>
            <w:proofErr w:type="spellEnd"/>
            <w:r w:rsidRPr="00361F22">
              <w:rPr>
                <w:rFonts w:cs="Calibri"/>
                <w:bCs/>
                <w:color w:val="000000"/>
                <w:sz w:val="20"/>
                <w:szCs w:val="20"/>
                <w:lang w:val="fr-FR"/>
              </w:rPr>
              <w:t xml:space="preserve"> nr.13, </w:t>
            </w:r>
            <w:proofErr w:type="spellStart"/>
            <w:r w:rsidRPr="00361F22">
              <w:rPr>
                <w:rFonts w:cs="Calibri"/>
                <w:bCs/>
                <w:color w:val="000000"/>
                <w:sz w:val="20"/>
                <w:szCs w:val="20"/>
                <w:lang w:val="fr-FR"/>
              </w:rPr>
              <w:t>Piatra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Neamt</w:t>
            </w:r>
            <w:proofErr w:type="spellEnd"/>
            <w:r w:rsidRPr="00361F22">
              <w:rPr>
                <w:rFonts w:cs="Calibri"/>
                <w:bCs/>
                <w:color w:val="000000"/>
                <w:sz w:val="20"/>
                <w:szCs w:val="20"/>
                <w:lang w:val="fr-FR"/>
              </w:rPr>
              <w:t xml:space="preserve"> - POR 1.</w:t>
            </w:r>
          </w:p>
          <w:p w14:paraId="1F17ABEC" w14:textId="77777777" w:rsidR="00361F22" w:rsidRPr="00361F22" w:rsidRDefault="00361F22" w:rsidP="00361F22">
            <w:pPr>
              <w:pStyle w:val="NoSpacing"/>
              <w:tabs>
                <w:tab w:val="left" w:pos="280"/>
              </w:tabs>
              <w:jc w:val="both"/>
              <w:rPr>
                <w:rFonts w:cs="Calibri"/>
                <w:bCs/>
                <w:color w:val="000000"/>
                <w:sz w:val="20"/>
                <w:szCs w:val="20"/>
                <w:lang w:val="fr-FR"/>
              </w:rPr>
            </w:pPr>
            <w:r w:rsidRPr="00361F22">
              <w:rPr>
                <w:rFonts w:cs="Calibri"/>
                <w:bCs/>
                <w:color w:val="000000"/>
                <w:sz w:val="20"/>
                <w:szCs w:val="20"/>
                <w:lang w:val="fr-FR"/>
              </w:rPr>
              <w:t xml:space="preserve">c)  </w:t>
            </w:r>
            <w:proofErr w:type="spellStart"/>
            <w:r w:rsidRPr="00361F22">
              <w:rPr>
                <w:rFonts w:cs="Calibri"/>
                <w:bCs/>
                <w:color w:val="000000"/>
                <w:sz w:val="20"/>
                <w:szCs w:val="20"/>
                <w:lang w:val="fr-FR"/>
              </w:rPr>
              <w:t>str</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Lt</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Draghescu</w:t>
            </w:r>
            <w:proofErr w:type="spellEnd"/>
            <w:r w:rsidRPr="00361F22">
              <w:rPr>
                <w:rFonts w:cs="Calibri"/>
                <w:bCs/>
                <w:color w:val="000000"/>
                <w:sz w:val="20"/>
                <w:szCs w:val="20"/>
                <w:lang w:val="fr-FR"/>
              </w:rPr>
              <w:t xml:space="preserve"> nr.13, </w:t>
            </w:r>
            <w:proofErr w:type="spellStart"/>
            <w:r w:rsidRPr="00361F22">
              <w:rPr>
                <w:rFonts w:cs="Calibri"/>
                <w:bCs/>
                <w:color w:val="000000"/>
                <w:sz w:val="20"/>
                <w:szCs w:val="20"/>
                <w:lang w:val="fr-FR"/>
              </w:rPr>
              <w:t>Piatra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Neamt</w:t>
            </w:r>
            <w:proofErr w:type="spellEnd"/>
            <w:r w:rsidRPr="00361F22">
              <w:rPr>
                <w:rFonts w:cs="Calibri"/>
                <w:bCs/>
                <w:color w:val="000000"/>
                <w:sz w:val="20"/>
                <w:szCs w:val="20"/>
                <w:lang w:val="fr-FR"/>
              </w:rPr>
              <w:t xml:space="preserve"> - POR 2.</w:t>
            </w:r>
          </w:p>
          <w:p w14:paraId="6A2B3321" w14:textId="77777777" w:rsidR="00361F22" w:rsidRPr="00361F22" w:rsidRDefault="00361F22" w:rsidP="00361F22">
            <w:pPr>
              <w:pStyle w:val="NoSpacing"/>
              <w:tabs>
                <w:tab w:val="left" w:pos="280"/>
              </w:tabs>
              <w:jc w:val="both"/>
              <w:rPr>
                <w:rFonts w:cs="Calibri"/>
                <w:bCs/>
                <w:color w:val="000000"/>
                <w:sz w:val="20"/>
                <w:szCs w:val="20"/>
                <w:lang w:val="fr-FR"/>
              </w:rPr>
            </w:pPr>
            <w:r w:rsidRPr="00361F22">
              <w:rPr>
                <w:rFonts w:cs="Calibri"/>
                <w:bCs/>
                <w:color w:val="000000"/>
                <w:sz w:val="20"/>
                <w:szCs w:val="20"/>
                <w:lang w:val="fr-FR"/>
              </w:rPr>
              <w:t xml:space="preserve">d)  </w:t>
            </w:r>
            <w:proofErr w:type="spellStart"/>
            <w:r w:rsidRPr="00361F22">
              <w:rPr>
                <w:rFonts w:cs="Calibri"/>
                <w:bCs/>
                <w:color w:val="000000"/>
                <w:sz w:val="20"/>
                <w:szCs w:val="20"/>
                <w:lang w:val="fr-FR"/>
              </w:rPr>
              <w:t>str</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Mihail</w:t>
            </w:r>
            <w:proofErr w:type="spellEnd"/>
            <w:r w:rsidRPr="00361F22">
              <w:rPr>
                <w:rFonts w:cs="Calibri"/>
                <w:bCs/>
                <w:color w:val="000000"/>
                <w:sz w:val="20"/>
                <w:szCs w:val="20"/>
                <w:lang w:val="fr-FR"/>
              </w:rPr>
              <w:t xml:space="preserve"> Eminescu nr.13, </w:t>
            </w:r>
            <w:proofErr w:type="spellStart"/>
            <w:r w:rsidRPr="00361F22">
              <w:rPr>
                <w:rFonts w:cs="Calibri"/>
                <w:bCs/>
                <w:color w:val="000000"/>
                <w:sz w:val="20"/>
                <w:szCs w:val="20"/>
                <w:lang w:val="fr-FR"/>
              </w:rPr>
              <w:t>Piatra</w:t>
            </w:r>
            <w:proofErr w:type="spellEnd"/>
            <w:r w:rsidRPr="00361F22">
              <w:rPr>
                <w:rFonts w:cs="Calibri"/>
                <w:bCs/>
                <w:color w:val="000000"/>
                <w:sz w:val="20"/>
                <w:szCs w:val="20"/>
                <w:lang w:val="fr-FR"/>
              </w:rPr>
              <w:t xml:space="preserve"> </w:t>
            </w:r>
            <w:proofErr w:type="spellStart"/>
            <w:r w:rsidRPr="00361F22">
              <w:rPr>
                <w:rFonts w:cs="Calibri"/>
                <w:bCs/>
                <w:color w:val="000000"/>
                <w:sz w:val="20"/>
                <w:szCs w:val="20"/>
                <w:lang w:val="fr-FR"/>
              </w:rPr>
              <w:t>Neamt</w:t>
            </w:r>
            <w:proofErr w:type="spellEnd"/>
            <w:r w:rsidRPr="00361F22">
              <w:rPr>
                <w:rFonts w:cs="Calibri"/>
                <w:bCs/>
                <w:color w:val="000000"/>
                <w:sz w:val="20"/>
                <w:szCs w:val="20"/>
                <w:lang w:val="fr-FR"/>
              </w:rPr>
              <w:t xml:space="preserve"> (3 zone de </w:t>
            </w:r>
            <w:proofErr w:type="spellStart"/>
            <w:r w:rsidRPr="00361F22">
              <w:rPr>
                <w:rFonts w:cs="Calibri"/>
                <w:bCs/>
                <w:color w:val="000000"/>
                <w:sz w:val="20"/>
                <w:szCs w:val="20"/>
                <w:lang w:val="fr-FR"/>
              </w:rPr>
              <w:t>birouri</w:t>
            </w:r>
            <w:proofErr w:type="spellEnd"/>
            <w:r w:rsidRPr="00361F22">
              <w:rPr>
                <w:rFonts w:cs="Calibri"/>
                <w:bCs/>
                <w:color w:val="000000"/>
                <w:sz w:val="20"/>
                <w:szCs w:val="20"/>
                <w:lang w:val="fr-FR"/>
              </w:rPr>
              <w:t xml:space="preserve"> - 3 </w:t>
            </w:r>
            <w:proofErr w:type="spellStart"/>
            <w:r w:rsidRPr="00361F22">
              <w:rPr>
                <w:rFonts w:cs="Calibri"/>
                <w:bCs/>
                <w:color w:val="000000"/>
                <w:sz w:val="20"/>
                <w:szCs w:val="20"/>
                <w:lang w:val="fr-FR"/>
              </w:rPr>
              <w:t>partitii</w:t>
            </w:r>
            <w:proofErr w:type="spellEnd"/>
            <w:r w:rsidRPr="00361F22">
              <w:rPr>
                <w:rFonts w:cs="Calibri"/>
                <w:bCs/>
                <w:color w:val="000000"/>
                <w:sz w:val="20"/>
                <w:szCs w:val="20"/>
                <w:lang w:val="fr-FR"/>
              </w:rPr>
              <w:t>)</w:t>
            </w:r>
          </w:p>
          <w:p w14:paraId="1168F0DA" w14:textId="16557440" w:rsidR="005A2936" w:rsidRPr="005A2936" w:rsidRDefault="00361F22" w:rsidP="00361F22">
            <w:pPr>
              <w:pStyle w:val="NoSpacing"/>
              <w:tabs>
                <w:tab w:val="left" w:pos="280"/>
              </w:tabs>
              <w:jc w:val="both"/>
              <w:rPr>
                <w:rFonts w:cs="Calibri"/>
                <w:bCs/>
                <w:color w:val="000000"/>
                <w:sz w:val="20"/>
                <w:szCs w:val="20"/>
                <w:lang w:val="pt-BR"/>
              </w:rPr>
            </w:pPr>
            <w:r w:rsidRPr="00361F22">
              <w:rPr>
                <w:rFonts w:cs="Calibri"/>
                <w:bCs/>
                <w:color w:val="000000"/>
                <w:sz w:val="20"/>
                <w:szCs w:val="20"/>
                <w:lang w:val="pt-BR"/>
              </w:rPr>
              <w:t xml:space="preserve">e) </w:t>
            </w:r>
            <w:proofErr w:type="spellStart"/>
            <w:r w:rsidRPr="00361F22">
              <w:rPr>
                <w:rFonts w:cs="Calibri"/>
                <w:bCs/>
                <w:color w:val="000000"/>
                <w:sz w:val="20"/>
                <w:szCs w:val="20"/>
                <w:lang w:val="pt-BR"/>
              </w:rPr>
              <w:t>Aleea</w:t>
            </w:r>
            <w:proofErr w:type="spellEnd"/>
            <w:r w:rsidRPr="00361F22">
              <w:rPr>
                <w:rFonts w:cs="Calibri"/>
                <w:bCs/>
                <w:color w:val="000000"/>
                <w:sz w:val="20"/>
                <w:szCs w:val="20"/>
                <w:lang w:val="pt-BR"/>
              </w:rPr>
              <w:t xml:space="preserve"> </w:t>
            </w:r>
            <w:proofErr w:type="spellStart"/>
            <w:r w:rsidRPr="00361F22">
              <w:rPr>
                <w:rFonts w:cs="Calibri"/>
                <w:bCs/>
                <w:color w:val="000000"/>
                <w:sz w:val="20"/>
                <w:szCs w:val="20"/>
                <w:lang w:val="pt-BR"/>
              </w:rPr>
              <w:t>Tineretului</w:t>
            </w:r>
            <w:proofErr w:type="spellEnd"/>
            <w:r w:rsidRPr="00361F22">
              <w:rPr>
                <w:rFonts w:cs="Calibri"/>
                <w:bCs/>
                <w:color w:val="000000"/>
                <w:sz w:val="20"/>
                <w:szCs w:val="20"/>
                <w:lang w:val="pt-BR"/>
              </w:rPr>
              <w:t xml:space="preserve"> nr.26, </w:t>
            </w:r>
            <w:proofErr w:type="spellStart"/>
            <w:r w:rsidRPr="00361F22">
              <w:rPr>
                <w:rFonts w:cs="Calibri"/>
                <w:bCs/>
                <w:color w:val="000000"/>
                <w:sz w:val="20"/>
                <w:szCs w:val="20"/>
                <w:lang w:val="pt-BR"/>
              </w:rPr>
              <w:t>Piatra</w:t>
            </w:r>
            <w:proofErr w:type="spellEnd"/>
            <w:r w:rsidRPr="00361F22">
              <w:rPr>
                <w:rFonts w:cs="Calibri"/>
                <w:bCs/>
                <w:color w:val="000000"/>
                <w:sz w:val="20"/>
                <w:szCs w:val="20"/>
                <w:lang w:val="pt-BR"/>
              </w:rPr>
              <w:t xml:space="preserve"> </w:t>
            </w:r>
            <w:proofErr w:type="spellStart"/>
            <w:r w:rsidRPr="00361F22">
              <w:rPr>
                <w:rFonts w:cs="Calibri"/>
                <w:bCs/>
                <w:color w:val="000000"/>
                <w:sz w:val="20"/>
                <w:szCs w:val="20"/>
                <w:lang w:val="pt-BR"/>
              </w:rPr>
              <w:t>Neamt</w:t>
            </w:r>
            <w:proofErr w:type="spellEnd"/>
            <w:r w:rsidRPr="00361F22">
              <w:rPr>
                <w:rFonts w:cs="Calibri"/>
                <w:bCs/>
                <w:color w:val="000000"/>
                <w:sz w:val="20"/>
                <w:szCs w:val="20"/>
                <w:lang w:val="pt-BR"/>
              </w:rPr>
              <w:t xml:space="preserve"> – </w:t>
            </w:r>
            <w:proofErr w:type="spellStart"/>
            <w:r w:rsidRPr="00361F22">
              <w:rPr>
                <w:rFonts w:cs="Calibri"/>
                <w:bCs/>
                <w:color w:val="000000"/>
                <w:sz w:val="20"/>
                <w:szCs w:val="20"/>
                <w:lang w:val="pt-BR"/>
              </w:rPr>
              <w:t>Sediul</w:t>
            </w:r>
            <w:proofErr w:type="spellEnd"/>
            <w:r w:rsidRPr="00361F22">
              <w:rPr>
                <w:rFonts w:cs="Calibri"/>
                <w:bCs/>
                <w:color w:val="000000"/>
                <w:sz w:val="20"/>
                <w:szCs w:val="20"/>
                <w:lang w:val="pt-BR"/>
              </w:rPr>
              <w:t xml:space="preserve"> </w:t>
            </w:r>
            <w:proofErr w:type="spellStart"/>
            <w:r w:rsidRPr="00361F22">
              <w:rPr>
                <w:rFonts w:cs="Calibri"/>
                <w:bCs/>
                <w:color w:val="000000"/>
                <w:sz w:val="20"/>
                <w:szCs w:val="20"/>
                <w:lang w:val="pt-BR"/>
              </w:rPr>
              <w:t>Rubik</w:t>
            </w:r>
            <w:proofErr w:type="spellEnd"/>
            <w:r w:rsidRPr="00361F22">
              <w:rPr>
                <w:rFonts w:cs="Calibri"/>
                <w:bCs/>
                <w:color w:val="000000"/>
                <w:sz w:val="20"/>
                <w:szCs w:val="20"/>
                <w:lang w:val="pt-BR"/>
              </w:rPr>
              <w:t xml:space="preserve"> Hub</w:t>
            </w:r>
          </w:p>
          <w:p w14:paraId="2C9FB97F" w14:textId="04FFA98E" w:rsidR="005A2936" w:rsidRPr="00361F22" w:rsidRDefault="005A2936" w:rsidP="00DF3B91">
            <w:pPr>
              <w:adjustRightInd w:val="0"/>
              <w:jc w:val="both"/>
              <w:rPr>
                <w:rFonts w:ascii="Calibri" w:hAnsi="Calibri" w:cs="Calibri"/>
                <w:b/>
                <w:bCs/>
                <w:sz w:val="20"/>
                <w:szCs w:val="20"/>
                <w:lang w:val="pt-BR"/>
              </w:rPr>
            </w:pPr>
          </w:p>
        </w:tc>
        <w:tc>
          <w:tcPr>
            <w:tcW w:w="7229" w:type="dxa"/>
            <w:shd w:val="clear" w:color="auto" w:fill="auto"/>
          </w:tcPr>
          <w:p w14:paraId="069C091E" w14:textId="77777777" w:rsidR="005A2936" w:rsidRPr="001421BB" w:rsidRDefault="005A2936" w:rsidP="009E6D95">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2B167E6B" w14:textId="77777777" w:rsidR="005A2936" w:rsidRPr="001421BB" w:rsidRDefault="005A2936" w:rsidP="009E6D95">
            <w:pPr>
              <w:jc w:val="both"/>
              <w:rPr>
                <w:rFonts w:ascii="Calibri" w:hAnsi="Calibri" w:cs="Calibri"/>
                <w:b/>
                <w:bCs/>
                <w:sz w:val="20"/>
                <w:szCs w:val="20"/>
                <w:lang w:val="fr-FR"/>
              </w:rPr>
            </w:pPr>
          </w:p>
          <w:p w14:paraId="18FCA365" w14:textId="77777777" w:rsidR="005A2936" w:rsidRPr="001421BB" w:rsidRDefault="005A2936" w:rsidP="009E6D95">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F1508F9" w14:textId="77777777" w:rsidR="005A2936" w:rsidRPr="001421BB" w:rsidRDefault="005A2936" w:rsidP="00DF3B91">
            <w:pPr>
              <w:jc w:val="both"/>
              <w:rPr>
                <w:rFonts w:ascii="Calibri" w:hAnsi="Calibri" w:cs="Calibri"/>
                <w:b/>
                <w:bCs/>
                <w:sz w:val="20"/>
                <w:szCs w:val="20"/>
                <w:lang w:val="fr-FR"/>
              </w:rPr>
            </w:pPr>
          </w:p>
          <w:p w14:paraId="4581F9F1" w14:textId="5B4FD161" w:rsidR="005A2936" w:rsidRPr="001421BB" w:rsidRDefault="005A2936" w:rsidP="00DF3B91">
            <w:pPr>
              <w:rPr>
                <w:rFonts w:ascii="Calibri" w:hAnsi="Calibri" w:cs="Calibri"/>
                <w:b/>
                <w:color w:val="FF0000"/>
                <w:sz w:val="20"/>
                <w:szCs w:val="20"/>
                <w:lang w:val="fr-FR"/>
              </w:rPr>
            </w:pPr>
          </w:p>
          <w:p w14:paraId="265E5A55" w14:textId="77777777" w:rsidR="005A2936" w:rsidRPr="001421BB" w:rsidRDefault="005A2936" w:rsidP="00DF3B91">
            <w:pPr>
              <w:jc w:val="both"/>
              <w:rPr>
                <w:rFonts w:ascii="Calibri" w:hAnsi="Calibri" w:cs="Calibri"/>
                <w:b/>
                <w:bCs/>
                <w:color w:val="FF0000"/>
                <w:sz w:val="20"/>
                <w:szCs w:val="20"/>
                <w:lang w:val="fr-FR"/>
              </w:rPr>
            </w:pPr>
          </w:p>
          <w:p w14:paraId="0CBC492C" w14:textId="77777777" w:rsidR="005A2936" w:rsidRPr="001421BB" w:rsidRDefault="005A2936" w:rsidP="00DF3B91">
            <w:pPr>
              <w:jc w:val="both"/>
              <w:rPr>
                <w:rFonts w:ascii="Calibri" w:hAnsi="Calibri" w:cs="Calibri"/>
                <w:b/>
                <w:bCs/>
                <w:color w:val="FF0000"/>
                <w:sz w:val="20"/>
                <w:szCs w:val="20"/>
                <w:lang w:val="fr-FR"/>
              </w:rPr>
            </w:pPr>
          </w:p>
          <w:p w14:paraId="2E4FCBBE" w14:textId="77777777" w:rsidR="005A2936" w:rsidRPr="001421BB" w:rsidRDefault="005A2936" w:rsidP="00DF3B91">
            <w:pPr>
              <w:jc w:val="both"/>
              <w:rPr>
                <w:rFonts w:ascii="Calibri" w:hAnsi="Calibri" w:cs="Calibri"/>
                <w:b/>
                <w:bCs/>
                <w:sz w:val="20"/>
                <w:szCs w:val="20"/>
                <w:lang w:val="fr-FR"/>
              </w:rPr>
            </w:pPr>
          </w:p>
          <w:p w14:paraId="4647F8B0" w14:textId="77777777" w:rsidR="005A2936" w:rsidRPr="001421BB" w:rsidRDefault="005A2936" w:rsidP="00DF3B91">
            <w:pPr>
              <w:jc w:val="both"/>
              <w:rPr>
                <w:rFonts w:ascii="Calibri" w:hAnsi="Calibri" w:cs="Calibri"/>
                <w:b/>
                <w:bCs/>
                <w:sz w:val="20"/>
                <w:szCs w:val="20"/>
                <w:lang w:val="fr-FR"/>
              </w:rPr>
            </w:pPr>
          </w:p>
          <w:p w14:paraId="521C4869" w14:textId="77777777" w:rsidR="005A2936" w:rsidRPr="001421BB" w:rsidRDefault="005A2936" w:rsidP="00DF3B91">
            <w:pPr>
              <w:jc w:val="both"/>
              <w:rPr>
                <w:rFonts w:ascii="Calibri" w:hAnsi="Calibri" w:cs="Calibri"/>
                <w:b/>
                <w:bCs/>
                <w:sz w:val="20"/>
                <w:szCs w:val="20"/>
                <w:lang w:val="fr-FR"/>
              </w:rPr>
            </w:pPr>
          </w:p>
          <w:p w14:paraId="2212C122" w14:textId="77777777" w:rsidR="005A2936" w:rsidRPr="001421BB" w:rsidRDefault="005A2936" w:rsidP="00DF3B91">
            <w:pPr>
              <w:jc w:val="both"/>
              <w:rPr>
                <w:rFonts w:ascii="Calibri" w:hAnsi="Calibri" w:cs="Calibri"/>
                <w:b/>
                <w:bCs/>
                <w:sz w:val="20"/>
                <w:szCs w:val="20"/>
                <w:lang w:val="fr-FR"/>
              </w:rPr>
            </w:pPr>
          </w:p>
          <w:p w14:paraId="4487F8C9" w14:textId="77777777" w:rsidR="005A2936" w:rsidRPr="001421BB" w:rsidRDefault="005A2936" w:rsidP="00DF3B91">
            <w:pPr>
              <w:jc w:val="both"/>
              <w:rPr>
                <w:rFonts w:ascii="Calibri" w:hAnsi="Calibri" w:cs="Calibri"/>
                <w:b/>
                <w:bCs/>
                <w:sz w:val="20"/>
                <w:szCs w:val="20"/>
                <w:lang w:val="fr-FR"/>
              </w:rPr>
            </w:pPr>
          </w:p>
          <w:p w14:paraId="2F602324" w14:textId="77777777" w:rsidR="005A2936" w:rsidRPr="001421BB" w:rsidRDefault="005A2936" w:rsidP="00DF3B91">
            <w:pPr>
              <w:jc w:val="both"/>
              <w:rPr>
                <w:rFonts w:ascii="Calibri" w:hAnsi="Calibri" w:cs="Calibri"/>
                <w:b/>
                <w:bCs/>
                <w:sz w:val="20"/>
                <w:szCs w:val="20"/>
                <w:lang w:val="fr-FR"/>
              </w:rPr>
            </w:pPr>
          </w:p>
          <w:p w14:paraId="1630FA0B" w14:textId="77777777" w:rsidR="005A2936" w:rsidRPr="001421BB" w:rsidRDefault="005A2936" w:rsidP="00DF3B91">
            <w:pPr>
              <w:jc w:val="both"/>
              <w:rPr>
                <w:rFonts w:ascii="Calibri" w:hAnsi="Calibri" w:cs="Calibri"/>
                <w:b/>
                <w:bCs/>
                <w:sz w:val="20"/>
                <w:szCs w:val="20"/>
                <w:lang w:val="fr-FR"/>
              </w:rPr>
            </w:pPr>
          </w:p>
          <w:p w14:paraId="6FF522ED" w14:textId="77777777" w:rsidR="005A2936" w:rsidRPr="001421BB" w:rsidRDefault="005A2936" w:rsidP="00DF3B91">
            <w:pPr>
              <w:jc w:val="both"/>
              <w:rPr>
                <w:rFonts w:ascii="Calibri" w:hAnsi="Calibri" w:cs="Calibri"/>
                <w:b/>
                <w:bCs/>
                <w:sz w:val="20"/>
                <w:szCs w:val="20"/>
                <w:lang w:val="fr-FR"/>
              </w:rPr>
            </w:pPr>
          </w:p>
          <w:p w14:paraId="2A49E160" w14:textId="77777777" w:rsidR="005A2936" w:rsidRPr="001421BB" w:rsidRDefault="005A2936" w:rsidP="00DF3B91">
            <w:pPr>
              <w:jc w:val="both"/>
              <w:rPr>
                <w:rFonts w:ascii="Calibri" w:hAnsi="Calibri" w:cs="Calibri"/>
                <w:b/>
                <w:bCs/>
                <w:sz w:val="20"/>
                <w:szCs w:val="20"/>
                <w:lang w:val="fr-FR"/>
              </w:rPr>
            </w:pPr>
          </w:p>
          <w:p w14:paraId="6F57DC57" w14:textId="77777777" w:rsidR="005A2936" w:rsidRPr="001421BB" w:rsidRDefault="005A2936" w:rsidP="00DF3B91">
            <w:pPr>
              <w:jc w:val="both"/>
              <w:rPr>
                <w:rFonts w:ascii="Calibri" w:hAnsi="Calibri" w:cs="Calibri"/>
                <w:b/>
                <w:bCs/>
                <w:sz w:val="20"/>
                <w:szCs w:val="20"/>
                <w:lang w:val="fr-FR"/>
              </w:rPr>
            </w:pPr>
          </w:p>
          <w:p w14:paraId="18ACE5DA" w14:textId="77777777" w:rsidR="005A2936" w:rsidRPr="001421BB" w:rsidRDefault="005A2936" w:rsidP="00DF3B91">
            <w:pPr>
              <w:jc w:val="both"/>
              <w:rPr>
                <w:rFonts w:ascii="Calibri" w:hAnsi="Calibri" w:cs="Calibri"/>
                <w:b/>
                <w:bCs/>
                <w:sz w:val="20"/>
                <w:szCs w:val="20"/>
                <w:lang w:val="fr-FR"/>
              </w:rPr>
            </w:pPr>
          </w:p>
          <w:p w14:paraId="3BFA9391" w14:textId="77777777" w:rsidR="005A2936" w:rsidRPr="001421BB" w:rsidRDefault="005A2936" w:rsidP="00DF3B91">
            <w:pPr>
              <w:jc w:val="both"/>
              <w:rPr>
                <w:rFonts w:ascii="Calibri" w:hAnsi="Calibri" w:cs="Calibri"/>
                <w:b/>
                <w:bCs/>
                <w:sz w:val="20"/>
                <w:szCs w:val="20"/>
                <w:lang w:val="fr-FR"/>
              </w:rPr>
            </w:pPr>
          </w:p>
          <w:p w14:paraId="16FC046F" w14:textId="77777777" w:rsidR="005A2936" w:rsidRPr="001421BB" w:rsidRDefault="005A2936" w:rsidP="00DF3B91">
            <w:pPr>
              <w:jc w:val="both"/>
              <w:rPr>
                <w:rFonts w:ascii="Calibri" w:hAnsi="Calibri" w:cs="Calibri"/>
                <w:b/>
                <w:bCs/>
                <w:sz w:val="20"/>
                <w:szCs w:val="20"/>
                <w:lang w:val="fr-FR"/>
              </w:rPr>
            </w:pPr>
          </w:p>
          <w:p w14:paraId="5D42D93C" w14:textId="77777777" w:rsidR="005A2936" w:rsidRPr="001421BB" w:rsidRDefault="005A2936" w:rsidP="00DF3B91">
            <w:pPr>
              <w:jc w:val="both"/>
              <w:rPr>
                <w:rFonts w:ascii="Calibri" w:hAnsi="Calibri" w:cs="Calibri"/>
                <w:b/>
                <w:bCs/>
                <w:sz w:val="20"/>
                <w:szCs w:val="20"/>
                <w:lang w:val="fr-FR"/>
              </w:rPr>
            </w:pPr>
          </w:p>
          <w:p w14:paraId="6894B480" w14:textId="77777777" w:rsidR="005A2936" w:rsidRPr="001421BB" w:rsidRDefault="005A2936" w:rsidP="00DF3B91">
            <w:pPr>
              <w:jc w:val="both"/>
              <w:rPr>
                <w:rFonts w:ascii="Calibri" w:hAnsi="Calibri" w:cs="Calibri"/>
                <w:b/>
                <w:bCs/>
                <w:sz w:val="20"/>
                <w:szCs w:val="20"/>
                <w:lang w:val="fr-FR"/>
              </w:rPr>
            </w:pPr>
          </w:p>
          <w:p w14:paraId="2BDD8D4F" w14:textId="77777777" w:rsidR="005A2936" w:rsidRPr="001421BB" w:rsidRDefault="005A2936" w:rsidP="00DF3B91">
            <w:pPr>
              <w:jc w:val="both"/>
              <w:rPr>
                <w:rFonts w:ascii="Calibri" w:hAnsi="Calibri" w:cs="Calibri"/>
                <w:b/>
                <w:bCs/>
                <w:sz w:val="20"/>
                <w:szCs w:val="20"/>
                <w:lang w:val="fr-FR"/>
              </w:rPr>
            </w:pPr>
          </w:p>
          <w:p w14:paraId="71F82817" w14:textId="77777777" w:rsidR="005A2936" w:rsidRPr="001421BB" w:rsidRDefault="005A2936" w:rsidP="00DF3B91">
            <w:pPr>
              <w:jc w:val="both"/>
              <w:rPr>
                <w:rFonts w:ascii="Calibri" w:hAnsi="Calibri" w:cs="Calibri"/>
                <w:b/>
                <w:bCs/>
                <w:sz w:val="20"/>
                <w:szCs w:val="20"/>
                <w:lang w:val="fr-FR"/>
              </w:rPr>
            </w:pPr>
          </w:p>
          <w:p w14:paraId="5826F709" w14:textId="77777777" w:rsidR="005A2936" w:rsidRPr="001421BB" w:rsidRDefault="005A2936" w:rsidP="00DF3B91">
            <w:pPr>
              <w:jc w:val="both"/>
              <w:rPr>
                <w:rFonts w:ascii="Calibri" w:hAnsi="Calibri" w:cs="Calibri"/>
                <w:b/>
                <w:bCs/>
                <w:sz w:val="20"/>
                <w:szCs w:val="20"/>
                <w:lang w:val="fr-FR"/>
              </w:rPr>
            </w:pPr>
          </w:p>
          <w:p w14:paraId="69DFF7B2" w14:textId="4BBC506F" w:rsidR="005A2936" w:rsidRPr="001421BB" w:rsidRDefault="005A2936" w:rsidP="00DF3B91">
            <w:pPr>
              <w:jc w:val="both"/>
              <w:rPr>
                <w:rFonts w:ascii="Calibri" w:hAnsi="Calibri" w:cs="Calibri"/>
                <w:b/>
                <w:bCs/>
                <w:sz w:val="20"/>
                <w:szCs w:val="20"/>
                <w:lang w:val="fr-FR"/>
              </w:rPr>
            </w:pPr>
          </w:p>
        </w:tc>
      </w:tr>
      <w:tr w:rsidR="00DA2965" w:rsidRPr="00240D0E" w14:paraId="3B28FEEA" w14:textId="77777777" w:rsidTr="00CE2BE3">
        <w:trPr>
          <w:trHeight w:val="793"/>
        </w:trPr>
        <w:tc>
          <w:tcPr>
            <w:tcW w:w="6941" w:type="dxa"/>
            <w:shd w:val="clear" w:color="auto" w:fill="auto"/>
          </w:tcPr>
          <w:p w14:paraId="051417EB" w14:textId="77777777" w:rsidR="00DA2965" w:rsidRPr="00DA2965" w:rsidRDefault="00DA2965" w:rsidP="00DA2965">
            <w:pPr>
              <w:pStyle w:val="NoSpacing"/>
              <w:tabs>
                <w:tab w:val="left" w:pos="280"/>
              </w:tabs>
              <w:jc w:val="both"/>
              <w:rPr>
                <w:rFonts w:cs="Calibri"/>
                <w:bCs/>
                <w:color w:val="000000"/>
                <w:sz w:val="20"/>
                <w:szCs w:val="20"/>
                <w:lang w:val="ro-RO"/>
              </w:rPr>
            </w:pPr>
            <w:r w:rsidRPr="00DA2965">
              <w:rPr>
                <w:rFonts w:cs="Calibri"/>
                <w:b/>
                <w:color w:val="000000"/>
                <w:sz w:val="20"/>
                <w:szCs w:val="20"/>
                <w:lang w:val="ro-RO"/>
              </w:rPr>
              <w:lastRenderedPageBreak/>
              <w:t xml:space="preserve">C. Servicii de monitorizare centrala de detecţie si alarmare la incendiu si interventie, </w:t>
            </w:r>
            <w:r w:rsidRPr="001E11A0">
              <w:rPr>
                <w:rFonts w:cs="Calibri"/>
                <w:bCs/>
                <w:color w:val="000000"/>
                <w:sz w:val="20"/>
                <w:szCs w:val="20"/>
                <w:lang w:val="ro-RO"/>
              </w:rPr>
              <w:t>monitorizare prin dispecerat, 24 de ore din 24, 7 zile din 7, 365/365 zile,</w:t>
            </w:r>
            <w:r w:rsidRPr="00DA2965">
              <w:rPr>
                <w:rFonts w:cs="Calibri"/>
                <w:b/>
                <w:color w:val="000000"/>
                <w:sz w:val="20"/>
                <w:szCs w:val="20"/>
                <w:lang w:val="ro-RO"/>
              </w:rPr>
              <w:t xml:space="preserve"> </w:t>
            </w:r>
            <w:r w:rsidRPr="00DA2965">
              <w:rPr>
                <w:rFonts w:cs="Calibri"/>
                <w:bCs/>
                <w:color w:val="000000"/>
                <w:sz w:val="20"/>
                <w:szCs w:val="20"/>
                <w:lang w:val="ro-RO"/>
              </w:rPr>
              <w:t xml:space="preserve">necesare pentru obiectivele din: </w:t>
            </w:r>
          </w:p>
          <w:p w14:paraId="6EE63E20" w14:textId="77777777" w:rsidR="00DA2965" w:rsidRPr="00DA2965" w:rsidRDefault="00DA2965" w:rsidP="00DA2965">
            <w:pPr>
              <w:pStyle w:val="NoSpacing"/>
              <w:tabs>
                <w:tab w:val="left" w:pos="280"/>
              </w:tabs>
              <w:jc w:val="both"/>
              <w:rPr>
                <w:rFonts w:cs="Calibri"/>
                <w:bCs/>
                <w:color w:val="000000"/>
                <w:sz w:val="20"/>
                <w:szCs w:val="20"/>
                <w:lang w:val="ro-RO"/>
              </w:rPr>
            </w:pPr>
            <w:r w:rsidRPr="00DA2965">
              <w:rPr>
                <w:rFonts w:cs="Calibri"/>
                <w:bCs/>
                <w:color w:val="000000"/>
                <w:sz w:val="20"/>
                <w:szCs w:val="20"/>
                <w:lang w:val="ro-RO"/>
              </w:rPr>
              <w:t>a) str. Lt. Draghescu nr.9, Piatra Neamt.</w:t>
            </w:r>
          </w:p>
          <w:p w14:paraId="11EA54D4" w14:textId="77777777" w:rsidR="00DA2965" w:rsidRPr="00DA2965" w:rsidRDefault="00DA2965" w:rsidP="00DA2965">
            <w:pPr>
              <w:pStyle w:val="NoSpacing"/>
              <w:tabs>
                <w:tab w:val="left" w:pos="280"/>
              </w:tabs>
              <w:jc w:val="both"/>
              <w:rPr>
                <w:rFonts w:cs="Calibri"/>
                <w:bCs/>
                <w:color w:val="000000"/>
                <w:sz w:val="20"/>
                <w:szCs w:val="20"/>
                <w:lang w:val="ro-RO"/>
              </w:rPr>
            </w:pPr>
            <w:r w:rsidRPr="00DA2965">
              <w:rPr>
                <w:rFonts w:cs="Calibri"/>
                <w:bCs/>
                <w:color w:val="000000"/>
                <w:sz w:val="20"/>
                <w:szCs w:val="20"/>
                <w:lang w:val="ro-RO"/>
              </w:rPr>
              <w:t>b) str. Lt. Draghescu nr.13, Piatra Neamt - POR 1.</w:t>
            </w:r>
          </w:p>
          <w:p w14:paraId="549DDD70" w14:textId="65C4FE96" w:rsidR="00DA2965" w:rsidRPr="00361F22" w:rsidRDefault="00DA2965" w:rsidP="00DA2965">
            <w:pPr>
              <w:pStyle w:val="NoSpacing"/>
              <w:tabs>
                <w:tab w:val="left" w:pos="280"/>
              </w:tabs>
              <w:jc w:val="both"/>
              <w:rPr>
                <w:rFonts w:cs="Calibri"/>
                <w:b/>
                <w:color w:val="000000"/>
                <w:sz w:val="20"/>
                <w:szCs w:val="20"/>
                <w:lang w:val="ro-RO"/>
              </w:rPr>
            </w:pPr>
            <w:r w:rsidRPr="00DA2965">
              <w:rPr>
                <w:rFonts w:cs="Calibri"/>
                <w:bCs/>
                <w:color w:val="000000"/>
                <w:sz w:val="20"/>
                <w:szCs w:val="20"/>
                <w:lang w:val="ro-RO"/>
              </w:rPr>
              <w:t>Serviciile de interventie in caz de activare a alarmei antiincendiu sunt incluse in serviciile de monitorizare sistem de alarmare la incendiu.</w:t>
            </w:r>
          </w:p>
        </w:tc>
        <w:tc>
          <w:tcPr>
            <w:tcW w:w="7229" w:type="dxa"/>
            <w:shd w:val="clear" w:color="auto" w:fill="auto"/>
          </w:tcPr>
          <w:p w14:paraId="2CC9C0C0" w14:textId="77777777" w:rsidR="009E6D95" w:rsidRPr="001421BB" w:rsidRDefault="009E6D95" w:rsidP="009E6D95">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52F44C42" w14:textId="77777777" w:rsidR="009E6D95" w:rsidRPr="001421BB" w:rsidRDefault="009E6D95" w:rsidP="009E6D95">
            <w:pPr>
              <w:jc w:val="both"/>
              <w:rPr>
                <w:rFonts w:ascii="Calibri" w:hAnsi="Calibri" w:cs="Calibri"/>
                <w:b/>
                <w:bCs/>
                <w:sz w:val="20"/>
                <w:szCs w:val="20"/>
                <w:lang w:val="fr-FR"/>
              </w:rPr>
            </w:pPr>
          </w:p>
          <w:p w14:paraId="011E56E6" w14:textId="77777777" w:rsidR="009E6D95" w:rsidRPr="001421BB" w:rsidRDefault="009E6D95" w:rsidP="009E6D95">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4744F2F2" w14:textId="77777777" w:rsidR="00DA2965" w:rsidRPr="001421BB" w:rsidRDefault="00DA2965" w:rsidP="00DF3B91">
            <w:pPr>
              <w:rPr>
                <w:rFonts w:ascii="Calibri" w:hAnsi="Calibri" w:cs="Calibri"/>
                <w:i/>
                <w:color w:val="FF0000"/>
                <w:sz w:val="20"/>
                <w:szCs w:val="20"/>
                <w:lang w:val="ro-RO" w:eastAsia="ro-RO"/>
              </w:rPr>
            </w:pPr>
          </w:p>
        </w:tc>
      </w:tr>
      <w:tr w:rsidR="009E6D95" w:rsidRPr="00240D0E" w14:paraId="13A455DF" w14:textId="77777777" w:rsidTr="00CE2BE3">
        <w:trPr>
          <w:trHeight w:val="793"/>
        </w:trPr>
        <w:tc>
          <w:tcPr>
            <w:tcW w:w="6941" w:type="dxa"/>
            <w:shd w:val="clear" w:color="auto" w:fill="auto"/>
          </w:tcPr>
          <w:p w14:paraId="1B7B4572" w14:textId="77777777" w:rsidR="00B6794C" w:rsidRPr="00B6794C" w:rsidRDefault="00B6794C" w:rsidP="00B6794C">
            <w:pPr>
              <w:pStyle w:val="NoSpacing"/>
              <w:tabs>
                <w:tab w:val="left" w:pos="280"/>
              </w:tabs>
              <w:jc w:val="both"/>
              <w:rPr>
                <w:rFonts w:cs="Calibri"/>
                <w:b/>
                <w:color w:val="000000"/>
                <w:sz w:val="20"/>
                <w:szCs w:val="20"/>
                <w:lang w:val="pt-BR"/>
              </w:rPr>
            </w:pPr>
            <w:r w:rsidRPr="00B6794C">
              <w:rPr>
                <w:rFonts w:cs="Calibri"/>
                <w:b/>
                <w:color w:val="000000"/>
                <w:sz w:val="20"/>
                <w:szCs w:val="20"/>
                <w:lang w:val="pt-BR"/>
              </w:rPr>
              <w:t xml:space="preserve">D.  </w:t>
            </w:r>
            <w:proofErr w:type="spellStart"/>
            <w:r w:rsidRPr="00B6794C">
              <w:rPr>
                <w:rFonts w:cs="Calibri"/>
                <w:b/>
                <w:color w:val="000000"/>
                <w:sz w:val="20"/>
                <w:szCs w:val="20"/>
                <w:lang w:val="pt-BR"/>
              </w:rPr>
              <w:t>Livrare</w:t>
            </w:r>
            <w:proofErr w:type="spellEnd"/>
            <w:r w:rsidRPr="00B6794C">
              <w:rPr>
                <w:rFonts w:cs="Calibri"/>
                <w:b/>
                <w:color w:val="000000"/>
                <w:sz w:val="20"/>
                <w:szCs w:val="20"/>
                <w:lang w:val="pt-BR"/>
              </w:rPr>
              <w:t xml:space="preserve">, </w:t>
            </w:r>
            <w:proofErr w:type="spellStart"/>
            <w:r w:rsidRPr="00B6794C">
              <w:rPr>
                <w:rFonts w:cs="Calibri"/>
                <w:b/>
                <w:color w:val="000000"/>
                <w:sz w:val="20"/>
                <w:szCs w:val="20"/>
                <w:lang w:val="pt-BR"/>
              </w:rPr>
              <w:t>instalare</w:t>
            </w:r>
            <w:proofErr w:type="spellEnd"/>
            <w:r w:rsidRPr="00B6794C">
              <w:rPr>
                <w:rFonts w:cs="Calibri"/>
                <w:b/>
                <w:color w:val="000000"/>
                <w:sz w:val="20"/>
                <w:szCs w:val="20"/>
                <w:lang w:val="pt-BR"/>
              </w:rPr>
              <w:t xml:space="preserve"> si </w:t>
            </w:r>
            <w:proofErr w:type="spellStart"/>
            <w:r w:rsidRPr="00B6794C">
              <w:rPr>
                <w:rFonts w:cs="Calibri"/>
                <w:b/>
                <w:color w:val="000000"/>
                <w:sz w:val="20"/>
                <w:szCs w:val="20"/>
                <w:lang w:val="pt-BR"/>
              </w:rPr>
              <w:t>punere</w:t>
            </w:r>
            <w:proofErr w:type="spellEnd"/>
            <w:r w:rsidRPr="00B6794C">
              <w:rPr>
                <w:rFonts w:cs="Calibri"/>
                <w:b/>
                <w:color w:val="000000"/>
                <w:sz w:val="20"/>
                <w:szCs w:val="20"/>
                <w:lang w:val="pt-BR"/>
              </w:rPr>
              <w:t xml:space="preserve"> in </w:t>
            </w:r>
            <w:proofErr w:type="spellStart"/>
            <w:r w:rsidRPr="00B6794C">
              <w:rPr>
                <w:rFonts w:cs="Calibri"/>
                <w:b/>
                <w:color w:val="000000"/>
                <w:sz w:val="20"/>
                <w:szCs w:val="20"/>
                <w:lang w:val="pt-BR"/>
              </w:rPr>
              <w:t>functiune</w:t>
            </w:r>
            <w:proofErr w:type="spellEnd"/>
            <w:r w:rsidRPr="00B6794C">
              <w:rPr>
                <w:rFonts w:cs="Calibri"/>
                <w:b/>
                <w:color w:val="000000"/>
                <w:sz w:val="20"/>
                <w:szCs w:val="20"/>
                <w:lang w:val="pt-BR"/>
              </w:rPr>
              <w:t xml:space="preserve"> </w:t>
            </w:r>
            <w:proofErr w:type="spellStart"/>
            <w:r w:rsidRPr="00B6794C">
              <w:rPr>
                <w:rFonts w:cs="Calibri"/>
                <w:b/>
                <w:color w:val="000000"/>
                <w:sz w:val="20"/>
                <w:szCs w:val="20"/>
                <w:lang w:val="pt-BR"/>
              </w:rPr>
              <w:t>sistem</w:t>
            </w:r>
            <w:proofErr w:type="spellEnd"/>
            <w:r w:rsidRPr="00B6794C">
              <w:rPr>
                <w:rFonts w:cs="Calibri"/>
                <w:b/>
                <w:color w:val="000000"/>
                <w:sz w:val="20"/>
                <w:szCs w:val="20"/>
                <w:lang w:val="pt-BR"/>
              </w:rPr>
              <w:t xml:space="preserve"> de </w:t>
            </w:r>
            <w:proofErr w:type="spellStart"/>
            <w:r w:rsidRPr="00B6794C">
              <w:rPr>
                <w:rFonts w:cs="Calibri"/>
                <w:b/>
                <w:color w:val="000000"/>
                <w:sz w:val="20"/>
                <w:szCs w:val="20"/>
                <w:lang w:val="pt-BR"/>
              </w:rPr>
              <w:t>comunicare</w:t>
            </w:r>
            <w:proofErr w:type="spellEnd"/>
            <w:r w:rsidRPr="00B6794C">
              <w:rPr>
                <w:rFonts w:cs="Calibri"/>
                <w:b/>
                <w:color w:val="000000"/>
                <w:sz w:val="20"/>
                <w:szCs w:val="20"/>
                <w:lang w:val="pt-BR"/>
              </w:rPr>
              <w:t xml:space="preserve"> GSM </w:t>
            </w:r>
          </w:p>
          <w:p w14:paraId="6323E581" w14:textId="42E393DF" w:rsidR="00B6794C" w:rsidRDefault="00B6794C" w:rsidP="00B6794C">
            <w:pPr>
              <w:pStyle w:val="NoSpacing"/>
              <w:tabs>
                <w:tab w:val="left" w:pos="280"/>
              </w:tabs>
              <w:jc w:val="both"/>
              <w:rPr>
                <w:rFonts w:cs="Calibri"/>
                <w:bCs/>
                <w:color w:val="000000"/>
                <w:sz w:val="20"/>
                <w:szCs w:val="20"/>
                <w:lang w:val="es-ES"/>
              </w:rPr>
            </w:pPr>
            <w:r w:rsidRPr="00B6794C">
              <w:rPr>
                <w:rFonts w:cs="Calibri"/>
                <w:bCs/>
                <w:color w:val="000000"/>
                <w:sz w:val="20"/>
                <w:szCs w:val="20"/>
                <w:lang w:val="es-ES"/>
              </w:rPr>
              <w:t xml:space="preserve">Se va instala </w:t>
            </w:r>
            <w:proofErr w:type="spellStart"/>
            <w:r w:rsidRPr="00B6794C">
              <w:rPr>
                <w:rFonts w:cs="Calibri"/>
                <w:bCs/>
                <w:color w:val="000000"/>
                <w:sz w:val="20"/>
                <w:szCs w:val="20"/>
                <w:lang w:val="es-ES"/>
              </w:rPr>
              <w:t>câte</w:t>
            </w:r>
            <w:proofErr w:type="spellEnd"/>
            <w:r w:rsidRPr="00B6794C">
              <w:rPr>
                <w:rFonts w:cs="Calibri"/>
                <w:bCs/>
                <w:color w:val="000000"/>
                <w:sz w:val="20"/>
                <w:szCs w:val="20"/>
                <w:lang w:val="es-ES"/>
              </w:rPr>
              <w:t xml:space="preserve"> un </w:t>
            </w:r>
            <w:proofErr w:type="spellStart"/>
            <w:r w:rsidRPr="00B6794C">
              <w:rPr>
                <w:rFonts w:cs="Calibri"/>
                <w:bCs/>
                <w:color w:val="000000"/>
                <w:sz w:val="20"/>
                <w:szCs w:val="20"/>
                <w:lang w:val="es-ES"/>
              </w:rPr>
              <w:t>sistem</w:t>
            </w:r>
            <w:proofErr w:type="spellEnd"/>
            <w:r w:rsidRPr="00B6794C">
              <w:rPr>
                <w:rFonts w:cs="Calibri"/>
                <w:bCs/>
                <w:color w:val="000000"/>
                <w:sz w:val="20"/>
                <w:szCs w:val="20"/>
                <w:lang w:val="es-ES"/>
              </w:rPr>
              <w:t xml:space="preserve"> de comunicare GSM la </w:t>
            </w:r>
            <w:proofErr w:type="spellStart"/>
            <w:r w:rsidRPr="00B6794C">
              <w:rPr>
                <w:rFonts w:cs="Calibri"/>
                <w:bCs/>
                <w:color w:val="000000"/>
                <w:sz w:val="20"/>
                <w:szCs w:val="20"/>
                <w:lang w:val="es-ES"/>
              </w:rPr>
              <w:t>fiecare</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dintre</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obiectivele</w:t>
            </w:r>
            <w:proofErr w:type="spellEnd"/>
            <w:r w:rsidRPr="00B6794C">
              <w:rPr>
                <w:rFonts w:cs="Calibri"/>
                <w:bCs/>
                <w:color w:val="000000"/>
                <w:sz w:val="20"/>
                <w:szCs w:val="20"/>
                <w:lang w:val="es-ES"/>
              </w:rPr>
              <w:t xml:space="preserve"> din </w:t>
            </w:r>
            <w:proofErr w:type="spellStart"/>
            <w:r w:rsidRPr="00B6794C">
              <w:rPr>
                <w:rFonts w:cs="Calibri"/>
                <w:bCs/>
                <w:color w:val="000000"/>
                <w:sz w:val="20"/>
                <w:szCs w:val="20"/>
                <w:lang w:val="es-ES"/>
              </w:rPr>
              <w:t>str</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Lt</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Draghescu</w:t>
            </w:r>
            <w:proofErr w:type="spellEnd"/>
            <w:r w:rsidRPr="00B6794C">
              <w:rPr>
                <w:rFonts w:cs="Calibri"/>
                <w:bCs/>
                <w:color w:val="000000"/>
                <w:sz w:val="20"/>
                <w:szCs w:val="20"/>
                <w:lang w:val="es-ES"/>
              </w:rPr>
              <w:t xml:space="preserve"> nr.13, </w:t>
            </w:r>
            <w:proofErr w:type="spellStart"/>
            <w:r w:rsidRPr="00B6794C">
              <w:rPr>
                <w:rFonts w:cs="Calibri"/>
                <w:bCs/>
                <w:color w:val="000000"/>
                <w:sz w:val="20"/>
                <w:szCs w:val="20"/>
                <w:lang w:val="es-ES"/>
              </w:rPr>
              <w:t>Piatra</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Neamt</w:t>
            </w:r>
            <w:proofErr w:type="spellEnd"/>
            <w:r w:rsidRPr="00B6794C">
              <w:rPr>
                <w:rFonts w:cs="Calibri"/>
                <w:bCs/>
                <w:color w:val="000000"/>
                <w:sz w:val="20"/>
                <w:szCs w:val="20"/>
                <w:lang w:val="es-ES"/>
              </w:rPr>
              <w:t xml:space="preserve"> - POR 1.  </w:t>
            </w:r>
            <w:proofErr w:type="spellStart"/>
            <w:r w:rsidRPr="00B6794C">
              <w:rPr>
                <w:rFonts w:cs="Calibri"/>
                <w:bCs/>
                <w:color w:val="000000"/>
                <w:sz w:val="20"/>
                <w:szCs w:val="20"/>
                <w:lang w:val="es-ES"/>
              </w:rPr>
              <w:t>Str</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Iordachi</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Lozonschi</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nr</w:t>
            </w:r>
            <w:proofErr w:type="spellEnd"/>
            <w:r w:rsidRPr="00B6794C">
              <w:rPr>
                <w:rFonts w:cs="Calibri"/>
                <w:bCs/>
                <w:color w:val="000000"/>
                <w:sz w:val="20"/>
                <w:szCs w:val="20"/>
                <w:lang w:val="es-ES"/>
              </w:rPr>
              <w:t xml:space="preserve">. 10, </w:t>
            </w:r>
            <w:proofErr w:type="spellStart"/>
            <w:r w:rsidRPr="00B6794C">
              <w:rPr>
                <w:rFonts w:cs="Calibri"/>
                <w:bCs/>
                <w:color w:val="000000"/>
                <w:sz w:val="20"/>
                <w:szCs w:val="20"/>
                <w:lang w:val="es-ES"/>
              </w:rPr>
              <w:t>bl</w:t>
            </w:r>
            <w:proofErr w:type="spellEnd"/>
            <w:r w:rsidRPr="00B6794C">
              <w:rPr>
                <w:rFonts w:cs="Calibri"/>
                <w:bCs/>
                <w:color w:val="000000"/>
                <w:sz w:val="20"/>
                <w:szCs w:val="20"/>
                <w:lang w:val="es-ES"/>
              </w:rPr>
              <w:t xml:space="preserve">. C3, </w:t>
            </w:r>
            <w:proofErr w:type="spellStart"/>
            <w:r w:rsidRPr="00B6794C">
              <w:rPr>
                <w:rFonts w:cs="Calibri"/>
                <w:bCs/>
                <w:color w:val="000000"/>
                <w:sz w:val="20"/>
                <w:szCs w:val="20"/>
                <w:lang w:val="es-ES"/>
              </w:rPr>
              <w:t>Parter</w:t>
            </w:r>
            <w:proofErr w:type="spellEnd"/>
            <w:r w:rsidRPr="00B6794C">
              <w:rPr>
                <w:rFonts w:cs="Calibri"/>
                <w:bCs/>
                <w:color w:val="000000"/>
                <w:sz w:val="20"/>
                <w:szCs w:val="20"/>
                <w:lang w:val="es-ES"/>
              </w:rPr>
              <w:t xml:space="preserve">, Iasi  </w:t>
            </w:r>
            <w:proofErr w:type="spellStart"/>
            <w:r w:rsidRPr="00B6794C">
              <w:rPr>
                <w:rFonts w:cs="Calibri"/>
                <w:bCs/>
                <w:color w:val="000000"/>
                <w:sz w:val="20"/>
                <w:szCs w:val="20"/>
                <w:lang w:val="es-ES"/>
              </w:rPr>
              <w:t>Str</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Vadu</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Bistritei</w:t>
            </w:r>
            <w:proofErr w:type="spellEnd"/>
            <w:r w:rsidRPr="00B6794C">
              <w:rPr>
                <w:rFonts w:cs="Calibri"/>
                <w:bCs/>
                <w:color w:val="000000"/>
                <w:sz w:val="20"/>
                <w:szCs w:val="20"/>
                <w:lang w:val="es-ES"/>
              </w:rPr>
              <w:t xml:space="preserve">, 29, bloc 29, </w:t>
            </w:r>
            <w:proofErr w:type="spellStart"/>
            <w:r w:rsidRPr="00B6794C">
              <w:rPr>
                <w:rFonts w:cs="Calibri"/>
                <w:bCs/>
                <w:color w:val="000000"/>
                <w:sz w:val="20"/>
                <w:szCs w:val="20"/>
                <w:lang w:val="es-ES"/>
              </w:rPr>
              <w:t>sc</w:t>
            </w:r>
            <w:proofErr w:type="spellEnd"/>
            <w:r w:rsidRPr="00B6794C">
              <w:rPr>
                <w:rFonts w:cs="Calibri"/>
                <w:bCs/>
                <w:color w:val="000000"/>
                <w:sz w:val="20"/>
                <w:szCs w:val="20"/>
                <w:lang w:val="es-ES"/>
              </w:rPr>
              <w:t xml:space="preserve"> A, </w:t>
            </w:r>
            <w:proofErr w:type="spellStart"/>
            <w:r w:rsidRPr="00B6794C">
              <w:rPr>
                <w:rFonts w:cs="Calibri"/>
                <w:bCs/>
                <w:color w:val="000000"/>
                <w:sz w:val="20"/>
                <w:szCs w:val="20"/>
                <w:lang w:val="es-ES"/>
              </w:rPr>
              <w:t>parter</w:t>
            </w:r>
            <w:proofErr w:type="spellEnd"/>
            <w:r w:rsidRPr="00B6794C">
              <w:rPr>
                <w:rFonts w:cs="Calibri"/>
                <w:bCs/>
                <w:color w:val="000000"/>
                <w:sz w:val="20"/>
                <w:szCs w:val="20"/>
                <w:lang w:val="es-ES"/>
              </w:rPr>
              <w:t xml:space="preserve">, </w:t>
            </w:r>
            <w:proofErr w:type="spellStart"/>
            <w:r w:rsidRPr="00B6794C">
              <w:rPr>
                <w:rFonts w:cs="Calibri"/>
                <w:bCs/>
                <w:color w:val="000000"/>
                <w:sz w:val="20"/>
                <w:szCs w:val="20"/>
                <w:lang w:val="es-ES"/>
              </w:rPr>
              <w:t>Bacau</w:t>
            </w:r>
            <w:proofErr w:type="spellEnd"/>
            <w:r w:rsidRPr="00B6794C">
              <w:rPr>
                <w:rFonts w:cs="Calibri"/>
                <w:bCs/>
                <w:color w:val="000000"/>
                <w:sz w:val="20"/>
                <w:szCs w:val="20"/>
                <w:lang w:val="es-ES"/>
              </w:rPr>
              <w:t>.</w:t>
            </w:r>
          </w:p>
          <w:p w14:paraId="2FACBB51" w14:textId="3DDDB049" w:rsidR="00FF3356" w:rsidRDefault="00FF3356" w:rsidP="00B6794C">
            <w:pPr>
              <w:pStyle w:val="NoSpacing"/>
              <w:tabs>
                <w:tab w:val="left" w:pos="280"/>
              </w:tabs>
              <w:jc w:val="both"/>
              <w:rPr>
                <w:rFonts w:cs="Calibri"/>
                <w:bCs/>
                <w:color w:val="000000"/>
                <w:sz w:val="20"/>
                <w:szCs w:val="20"/>
                <w:lang w:val="es-ES"/>
              </w:rPr>
            </w:pPr>
          </w:p>
          <w:p w14:paraId="7CC0A932" w14:textId="7DB835B7" w:rsidR="00636E36" w:rsidRDefault="00636E36" w:rsidP="00B6794C">
            <w:pPr>
              <w:pStyle w:val="NoSpacing"/>
              <w:tabs>
                <w:tab w:val="left" w:pos="280"/>
              </w:tabs>
              <w:jc w:val="both"/>
              <w:rPr>
                <w:rFonts w:cs="Calibri"/>
                <w:bCs/>
                <w:color w:val="000000"/>
                <w:sz w:val="20"/>
                <w:szCs w:val="20"/>
                <w:lang w:val="es-ES"/>
              </w:rPr>
            </w:pPr>
            <w:proofErr w:type="spellStart"/>
            <w:r w:rsidRPr="00FC010A">
              <w:rPr>
                <w:rFonts w:cs="Calibri"/>
                <w:bCs/>
                <w:color w:val="000000"/>
                <w:sz w:val="20"/>
                <w:szCs w:val="20"/>
                <w:lang w:val="es-ES"/>
              </w:rPr>
              <w:t>Caracteristicile</w:t>
            </w:r>
            <w:proofErr w:type="spellEnd"/>
            <w:r w:rsidRPr="00FC010A">
              <w:rPr>
                <w:rFonts w:cs="Calibri"/>
                <w:bCs/>
                <w:color w:val="000000"/>
                <w:sz w:val="20"/>
                <w:szCs w:val="20"/>
                <w:lang w:val="es-ES"/>
              </w:rPr>
              <w:t xml:space="preserve"> </w:t>
            </w:r>
            <w:proofErr w:type="spellStart"/>
            <w:r w:rsidRPr="00FC010A">
              <w:rPr>
                <w:rFonts w:cs="Calibri"/>
                <w:bCs/>
                <w:color w:val="000000"/>
                <w:sz w:val="20"/>
                <w:szCs w:val="20"/>
                <w:lang w:val="es-ES"/>
              </w:rPr>
              <w:t>tehnice</w:t>
            </w:r>
            <w:proofErr w:type="spellEnd"/>
            <w:r w:rsidRPr="00FC010A">
              <w:rPr>
                <w:rFonts w:cs="Calibri"/>
                <w:bCs/>
                <w:color w:val="000000"/>
                <w:sz w:val="20"/>
                <w:szCs w:val="20"/>
                <w:lang w:val="es-ES"/>
              </w:rPr>
              <w:t xml:space="preserve"> </w:t>
            </w:r>
            <w:proofErr w:type="spellStart"/>
            <w:r w:rsidRPr="00FC010A">
              <w:rPr>
                <w:rFonts w:cs="Calibri"/>
                <w:bCs/>
                <w:color w:val="000000"/>
                <w:sz w:val="20"/>
                <w:szCs w:val="20"/>
                <w:lang w:val="es-ES"/>
              </w:rPr>
              <w:t>solicitate</w:t>
            </w:r>
            <w:proofErr w:type="spellEnd"/>
            <w:r w:rsidRPr="00FC010A">
              <w:rPr>
                <w:rFonts w:cs="Calibri"/>
                <w:bCs/>
                <w:color w:val="000000"/>
                <w:sz w:val="20"/>
                <w:szCs w:val="20"/>
                <w:lang w:val="es-ES"/>
              </w:rPr>
              <w:t>:</w:t>
            </w:r>
          </w:p>
          <w:p w14:paraId="0038C453" w14:textId="2CACD4D3" w:rsidR="00FC010A" w:rsidRPr="00FC010A" w:rsidRDefault="00FC010A" w:rsidP="00FC010A">
            <w:pPr>
              <w:pStyle w:val="NoSpacing"/>
              <w:tabs>
                <w:tab w:val="left" w:pos="280"/>
              </w:tabs>
              <w:jc w:val="both"/>
              <w:rPr>
                <w:rFonts w:cs="Calibri"/>
                <w:bCs/>
                <w:color w:val="000000"/>
                <w:sz w:val="20"/>
                <w:szCs w:val="20"/>
                <w:lang w:val="es-ES"/>
              </w:rPr>
            </w:pPr>
            <w:r>
              <w:rPr>
                <w:rFonts w:cs="Calibri"/>
                <w:bCs/>
                <w:color w:val="000000"/>
                <w:sz w:val="20"/>
                <w:szCs w:val="20"/>
                <w:lang w:val="es-ES"/>
              </w:rPr>
              <w:t xml:space="preserve">- </w:t>
            </w:r>
            <w:proofErr w:type="spellStart"/>
            <w:r w:rsidRPr="00FC010A">
              <w:rPr>
                <w:rFonts w:cs="Calibri"/>
                <w:bCs/>
                <w:color w:val="000000"/>
                <w:sz w:val="20"/>
                <w:szCs w:val="20"/>
                <w:lang w:val="es-ES"/>
              </w:rPr>
              <w:t>Tensiune</w:t>
            </w:r>
            <w:proofErr w:type="spellEnd"/>
            <w:r w:rsidRPr="00FC010A">
              <w:rPr>
                <w:rFonts w:cs="Calibri"/>
                <w:bCs/>
                <w:color w:val="000000"/>
                <w:sz w:val="20"/>
                <w:szCs w:val="20"/>
                <w:lang w:val="es-ES"/>
              </w:rPr>
              <w:t xml:space="preserve"> alimentare 12 - VCC.</w:t>
            </w:r>
          </w:p>
          <w:p w14:paraId="1CD05323" w14:textId="6A93135C" w:rsidR="00FC010A" w:rsidRPr="00FC010A" w:rsidRDefault="00FC010A" w:rsidP="00FC010A">
            <w:pPr>
              <w:pStyle w:val="NoSpacing"/>
              <w:tabs>
                <w:tab w:val="left" w:pos="280"/>
              </w:tabs>
              <w:jc w:val="both"/>
              <w:rPr>
                <w:rFonts w:cs="Calibri"/>
                <w:bCs/>
                <w:color w:val="000000"/>
                <w:sz w:val="20"/>
                <w:szCs w:val="20"/>
                <w:lang w:val="es-ES"/>
              </w:rPr>
            </w:pPr>
            <w:r>
              <w:rPr>
                <w:rFonts w:cs="Calibri"/>
                <w:bCs/>
                <w:color w:val="000000"/>
                <w:sz w:val="20"/>
                <w:szCs w:val="20"/>
                <w:lang w:val="es-ES"/>
              </w:rPr>
              <w:t xml:space="preserve">- </w:t>
            </w:r>
            <w:r w:rsidRPr="00FC010A">
              <w:rPr>
                <w:rFonts w:cs="Calibri"/>
                <w:bCs/>
                <w:color w:val="000000"/>
                <w:sz w:val="20"/>
                <w:szCs w:val="20"/>
                <w:lang w:val="es-ES"/>
              </w:rPr>
              <w:t xml:space="preserve">Sa fie </w:t>
            </w:r>
            <w:proofErr w:type="spellStart"/>
            <w:r w:rsidRPr="00FC010A">
              <w:rPr>
                <w:rFonts w:cs="Calibri"/>
                <w:bCs/>
                <w:color w:val="000000"/>
                <w:sz w:val="20"/>
                <w:szCs w:val="20"/>
                <w:lang w:val="es-ES"/>
              </w:rPr>
              <w:t>compatibil</w:t>
            </w:r>
            <w:proofErr w:type="spellEnd"/>
            <w:r w:rsidRPr="00FC010A">
              <w:rPr>
                <w:rFonts w:cs="Calibri"/>
                <w:bCs/>
                <w:color w:val="000000"/>
                <w:sz w:val="20"/>
                <w:szCs w:val="20"/>
                <w:lang w:val="es-ES"/>
              </w:rPr>
              <w:t xml:space="preserve"> </w:t>
            </w:r>
            <w:proofErr w:type="spellStart"/>
            <w:r w:rsidRPr="00FC010A">
              <w:rPr>
                <w:rFonts w:cs="Calibri"/>
                <w:bCs/>
                <w:color w:val="000000"/>
                <w:sz w:val="20"/>
                <w:szCs w:val="20"/>
                <w:lang w:val="es-ES"/>
              </w:rPr>
              <w:t>cu</w:t>
            </w:r>
            <w:proofErr w:type="spellEnd"/>
            <w:r w:rsidRPr="00FC010A">
              <w:rPr>
                <w:rFonts w:cs="Calibri"/>
                <w:bCs/>
                <w:color w:val="000000"/>
                <w:sz w:val="20"/>
                <w:szCs w:val="20"/>
                <w:lang w:val="es-ES"/>
              </w:rPr>
              <w:t xml:space="preserve"> </w:t>
            </w:r>
            <w:proofErr w:type="spellStart"/>
            <w:r w:rsidRPr="00FC010A">
              <w:rPr>
                <w:rFonts w:cs="Calibri"/>
                <w:bCs/>
                <w:color w:val="000000"/>
                <w:sz w:val="20"/>
                <w:szCs w:val="20"/>
                <w:lang w:val="es-ES"/>
              </w:rPr>
              <w:t>dispeceratul</w:t>
            </w:r>
            <w:proofErr w:type="spellEnd"/>
          </w:p>
          <w:p w14:paraId="1EF1B926" w14:textId="5A84DAD5" w:rsidR="00FC010A" w:rsidRDefault="00FC010A" w:rsidP="00FC010A">
            <w:pPr>
              <w:pStyle w:val="NoSpacing"/>
              <w:tabs>
                <w:tab w:val="left" w:pos="280"/>
              </w:tabs>
              <w:jc w:val="both"/>
              <w:rPr>
                <w:rFonts w:cs="Calibri"/>
                <w:bCs/>
                <w:color w:val="000000"/>
                <w:sz w:val="20"/>
                <w:szCs w:val="20"/>
                <w:lang w:val="es-ES"/>
              </w:rPr>
            </w:pPr>
            <w:r>
              <w:rPr>
                <w:rFonts w:cs="Calibri"/>
                <w:bCs/>
                <w:color w:val="000000"/>
                <w:sz w:val="20"/>
                <w:szCs w:val="20"/>
                <w:lang w:val="es-ES"/>
              </w:rPr>
              <w:t xml:space="preserve">- </w:t>
            </w:r>
            <w:proofErr w:type="spellStart"/>
            <w:r w:rsidRPr="00FC010A">
              <w:rPr>
                <w:rFonts w:cs="Calibri"/>
                <w:bCs/>
                <w:color w:val="000000"/>
                <w:sz w:val="20"/>
                <w:szCs w:val="20"/>
                <w:lang w:val="es-ES"/>
              </w:rPr>
              <w:t>Trebuie</w:t>
            </w:r>
            <w:proofErr w:type="spellEnd"/>
            <w:r w:rsidRPr="00FC010A">
              <w:rPr>
                <w:rFonts w:cs="Calibri"/>
                <w:bCs/>
                <w:color w:val="000000"/>
                <w:sz w:val="20"/>
                <w:szCs w:val="20"/>
                <w:lang w:val="es-ES"/>
              </w:rPr>
              <w:t xml:space="preserve"> </w:t>
            </w:r>
            <w:proofErr w:type="spellStart"/>
            <w:r w:rsidRPr="00FC010A">
              <w:rPr>
                <w:rFonts w:cs="Calibri"/>
                <w:bCs/>
                <w:color w:val="000000"/>
                <w:sz w:val="20"/>
                <w:szCs w:val="20"/>
                <w:lang w:val="es-ES"/>
              </w:rPr>
              <w:t>sa</w:t>
            </w:r>
            <w:proofErr w:type="spellEnd"/>
            <w:r w:rsidRPr="00FC010A">
              <w:rPr>
                <w:rFonts w:cs="Calibri"/>
                <w:bCs/>
                <w:color w:val="000000"/>
                <w:sz w:val="20"/>
                <w:szCs w:val="20"/>
                <w:lang w:val="es-ES"/>
              </w:rPr>
              <w:t xml:space="preserve"> suporte cartela SIM - Mod </w:t>
            </w:r>
            <w:proofErr w:type="spellStart"/>
            <w:r w:rsidRPr="00FC010A">
              <w:rPr>
                <w:rFonts w:cs="Calibri"/>
                <w:bCs/>
                <w:color w:val="000000"/>
                <w:sz w:val="20"/>
                <w:szCs w:val="20"/>
                <w:lang w:val="es-ES"/>
              </w:rPr>
              <w:t>transmisie</w:t>
            </w:r>
            <w:proofErr w:type="spellEnd"/>
            <w:r w:rsidRPr="00FC010A">
              <w:rPr>
                <w:rFonts w:cs="Calibri"/>
                <w:bCs/>
                <w:color w:val="000000"/>
                <w:sz w:val="20"/>
                <w:szCs w:val="20"/>
                <w:lang w:val="es-ES"/>
              </w:rPr>
              <w:t xml:space="preserve"> catre </w:t>
            </w:r>
            <w:proofErr w:type="spellStart"/>
            <w:r w:rsidRPr="00FC010A">
              <w:rPr>
                <w:rFonts w:cs="Calibri"/>
                <w:bCs/>
                <w:color w:val="000000"/>
                <w:sz w:val="20"/>
                <w:szCs w:val="20"/>
                <w:lang w:val="es-ES"/>
              </w:rPr>
              <w:t>dispecerat</w:t>
            </w:r>
            <w:proofErr w:type="spellEnd"/>
            <w:r w:rsidRPr="00FC010A">
              <w:rPr>
                <w:rFonts w:cs="Calibri"/>
                <w:bCs/>
                <w:color w:val="000000"/>
                <w:sz w:val="20"/>
                <w:szCs w:val="20"/>
                <w:lang w:val="es-ES"/>
              </w:rPr>
              <w:t>: GSM/GPRS</w:t>
            </w:r>
          </w:p>
          <w:p w14:paraId="45FB2921" w14:textId="77777777" w:rsidR="00636E36" w:rsidRDefault="00636E36" w:rsidP="00B6794C">
            <w:pPr>
              <w:pStyle w:val="NoSpacing"/>
              <w:tabs>
                <w:tab w:val="left" w:pos="280"/>
              </w:tabs>
              <w:jc w:val="both"/>
              <w:rPr>
                <w:rFonts w:cs="Calibri"/>
                <w:bCs/>
                <w:color w:val="000000"/>
                <w:sz w:val="20"/>
                <w:szCs w:val="20"/>
                <w:lang w:val="es-ES"/>
              </w:rPr>
            </w:pPr>
          </w:p>
          <w:p w14:paraId="413D02B1" w14:textId="381E736F" w:rsidR="009E6D95" w:rsidRPr="004F1C25" w:rsidRDefault="00A82DAC" w:rsidP="00B6794C">
            <w:pPr>
              <w:pStyle w:val="NoSpacing"/>
              <w:tabs>
                <w:tab w:val="left" w:pos="280"/>
              </w:tabs>
              <w:jc w:val="both"/>
              <w:rPr>
                <w:rFonts w:cs="Calibri"/>
                <w:bCs/>
                <w:color w:val="000000"/>
                <w:sz w:val="20"/>
                <w:szCs w:val="20"/>
                <w:lang w:val="es-ES"/>
              </w:rPr>
            </w:pPr>
            <w:r w:rsidRPr="004F1C25">
              <w:rPr>
                <w:rFonts w:cs="Calibri"/>
                <w:bCs/>
                <w:color w:val="000000"/>
                <w:sz w:val="20"/>
                <w:szCs w:val="20"/>
                <w:lang w:val="es-ES"/>
              </w:rPr>
              <w:t xml:space="preserve">Se </w:t>
            </w:r>
            <w:proofErr w:type="spellStart"/>
            <w:r w:rsidRPr="004F1C25">
              <w:rPr>
                <w:rFonts w:cs="Calibri"/>
                <w:bCs/>
                <w:color w:val="000000"/>
                <w:sz w:val="20"/>
                <w:szCs w:val="20"/>
                <w:lang w:val="es-ES"/>
              </w:rPr>
              <w:t>vor</w:t>
            </w:r>
            <w:proofErr w:type="spellEnd"/>
            <w:r w:rsidR="00FF3356" w:rsidRPr="004F1C25">
              <w:rPr>
                <w:rFonts w:cs="Calibri"/>
                <w:bCs/>
                <w:color w:val="000000"/>
                <w:sz w:val="20"/>
                <w:szCs w:val="20"/>
                <w:lang w:val="es-ES"/>
              </w:rPr>
              <w:t xml:space="preserve"> </w:t>
            </w:r>
            <w:proofErr w:type="spellStart"/>
            <w:r w:rsidR="00FF3356" w:rsidRPr="004F1C25">
              <w:rPr>
                <w:rFonts w:cs="Calibri"/>
                <w:bCs/>
                <w:color w:val="000000"/>
                <w:sz w:val="20"/>
                <w:szCs w:val="20"/>
                <w:lang w:val="es-ES"/>
              </w:rPr>
              <w:t>preciza</w:t>
            </w:r>
            <w:proofErr w:type="spellEnd"/>
            <w:r w:rsidR="00FF3356" w:rsidRPr="004F1C25">
              <w:rPr>
                <w:rFonts w:cs="Calibri"/>
                <w:bCs/>
                <w:color w:val="000000"/>
                <w:sz w:val="20"/>
                <w:szCs w:val="20"/>
                <w:lang w:val="es-ES"/>
              </w:rPr>
              <w:t xml:space="preserve"> </w:t>
            </w:r>
            <w:bookmarkStart w:id="1" w:name="_Hlk102375137"/>
            <w:proofErr w:type="spellStart"/>
            <w:r w:rsidR="00FF3356" w:rsidRPr="004F1C25">
              <w:rPr>
                <w:rFonts w:cs="Calibri"/>
                <w:bCs/>
                <w:color w:val="000000"/>
                <w:sz w:val="20"/>
                <w:szCs w:val="20"/>
                <w:lang w:val="es-ES"/>
              </w:rPr>
              <w:t>caracteristicile</w:t>
            </w:r>
            <w:proofErr w:type="spellEnd"/>
            <w:r w:rsidR="00FF3356" w:rsidRPr="004F1C25">
              <w:rPr>
                <w:rFonts w:cs="Calibri"/>
                <w:bCs/>
                <w:color w:val="000000"/>
                <w:sz w:val="20"/>
                <w:szCs w:val="20"/>
                <w:lang w:val="es-ES"/>
              </w:rPr>
              <w:t xml:space="preserve"> </w:t>
            </w:r>
            <w:proofErr w:type="spellStart"/>
            <w:r w:rsidR="00FF3356" w:rsidRPr="004F1C25">
              <w:rPr>
                <w:rFonts w:cs="Calibri"/>
                <w:bCs/>
                <w:color w:val="000000"/>
                <w:sz w:val="20"/>
                <w:szCs w:val="20"/>
                <w:lang w:val="es-ES"/>
              </w:rPr>
              <w:t>tehnice</w:t>
            </w:r>
            <w:bookmarkEnd w:id="1"/>
            <w:proofErr w:type="spellEnd"/>
            <w:r w:rsidR="00674B62">
              <w:rPr>
                <w:rFonts w:cs="Calibri"/>
                <w:bCs/>
                <w:color w:val="000000"/>
                <w:sz w:val="20"/>
                <w:szCs w:val="20"/>
                <w:lang w:val="es-ES"/>
              </w:rPr>
              <w:t xml:space="preserve">, </w:t>
            </w:r>
            <w:proofErr w:type="spellStart"/>
            <w:r w:rsidR="00674B62" w:rsidRPr="004F1C25">
              <w:rPr>
                <w:rFonts w:cs="Calibri"/>
                <w:bCs/>
                <w:color w:val="000000"/>
                <w:sz w:val="20"/>
                <w:szCs w:val="20"/>
                <w:lang w:val="es-ES"/>
              </w:rPr>
              <w:t>denumirea</w:t>
            </w:r>
            <w:proofErr w:type="spellEnd"/>
            <w:r w:rsidR="00674B62" w:rsidRPr="004F1C25">
              <w:rPr>
                <w:rFonts w:cs="Calibri"/>
                <w:bCs/>
                <w:color w:val="000000"/>
                <w:sz w:val="20"/>
                <w:szCs w:val="20"/>
                <w:lang w:val="es-ES"/>
              </w:rPr>
              <w:t xml:space="preserve">, marca </w:t>
            </w:r>
            <w:proofErr w:type="spellStart"/>
            <w:r w:rsidR="00674B62" w:rsidRPr="004F1C25">
              <w:rPr>
                <w:rFonts w:cs="Calibri"/>
                <w:bCs/>
                <w:color w:val="000000"/>
                <w:sz w:val="20"/>
                <w:szCs w:val="20"/>
                <w:lang w:val="es-ES"/>
              </w:rPr>
              <w:t>și</w:t>
            </w:r>
            <w:proofErr w:type="spellEnd"/>
            <w:r w:rsidR="00674B62" w:rsidRPr="004F1C25">
              <w:rPr>
                <w:rFonts w:cs="Calibri"/>
                <w:bCs/>
                <w:color w:val="000000"/>
                <w:sz w:val="20"/>
                <w:szCs w:val="20"/>
                <w:lang w:val="es-ES"/>
              </w:rPr>
              <w:t xml:space="preserve"> </w:t>
            </w:r>
            <w:proofErr w:type="spellStart"/>
            <w:r w:rsidR="00674B62" w:rsidRPr="004F1C25">
              <w:rPr>
                <w:rFonts w:cs="Calibri"/>
                <w:bCs/>
                <w:color w:val="000000"/>
                <w:sz w:val="20"/>
                <w:szCs w:val="20"/>
                <w:lang w:val="es-ES"/>
              </w:rPr>
              <w:t>tipul</w:t>
            </w:r>
            <w:proofErr w:type="spellEnd"/>
            <w:r w:rsidR="00FF3356" w:rsidRPr="004F1C25">
              <w:rPr>
                <w:rFonts w:cs="Calibri"/>
                <w:bCs/>
                <w:color w:val="000000"/>
                <w:sz w:val="20"/>
                <w:szCs w:val="20"/>
                <w:lang w:val="es-ES"/>
              </w:rPr>
              <w:t xml:space="preserve"> </w:t>
            </w:r>
            <w:proofErr w:type="spellStart"/>
            <w:r w:rsidR="00FF3356" w:rsidRPr="004F1C25">
              <w:rPr>
                <w:rFonts w:cs="Calibri"/>
                <w:bCs/>
                <w:color w:val="000000"/>
                <w:sz w:val="20"/>
                <w:szCs w:val="20"/>
                <w:lang w:val="es-ES"/>
              </w:rPr>
              <w:t>echipamentelor</w:t>
            </w:r>
            <w:proofErr w:type="spellEnd"/>
            <w:r w:rsidR="00674B62">
              <w:rPr>
                <w:rFonts w:cs="Calibri"/>
                <w:bCs/>
                <w:color w:val="000000"/>
                <w:sz w:val="20"/>
                <w:szCs w:val="20"/>
                <w:lang w:val="es-ES"/>
              </w:rPr>
              <w:t>.</w:t>
            </w:r>
          </w:p>
        </w:tc>
        <w:tc>
          <w:tcPr>
            <w:tcW w:w="7229" w:type="dxa"/>
            <w:shd w:val="clear" w:color="auto" w:fill="auto"/>
          </w:tcPr>
          <w:p w14:paraId="44508FE4" w14:textId="77777777" w:rsidR="001A2EF2" w:rsidRPr="001421BB" w:rsidRDefault="001A2EF2" w:rsidP="001A2EF2">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61ACF618" w14:textId="77777777" w:rsidR="001A2EF2" w:rsidRPr="001421BB" w:rsidRDefault="001A2EF2" w:rsidP="001A2EF2">
            <w:pPr>
              <w:jc w:val="both"/>
              <w:rPr>
                <w:rFonts w:ascii="Calibri" w:hAnsi="Calibri" w:cs="Calibri"/>
                <w:b/>
                <w:bCs/>
                <w:sz w:val="20"/>
                <w:szCs w:val="20"/>
                <w:lang w:val="fr-FR"/>
              </w:rPr>
            </w:pPr>
          </w:p>
          <w:p w14:paraId="4369CF82" w14:textId="77777777" w:rsidR="001A2EF2" w:rsidRPr="001421BB" w:rsidRDefault="001A2EF2" w:rsidP="001A2EF2">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5C9D2514" w14:textId="77777777" w:rsidR="009E6D95" w:rsidRPr="001421BB" w:rsidRDefault="009E6D95" w:rsidP="00DF3B91">
            <w:pPr>
              <w:rPr>
                <w:rFonts w:ascii="Calibri" w:hAnsi="Calibri" w:cs="Calibri"/>
                <w:i/>
                <w:color w:val="FF0000"/>
                <w:sz w:val="20"/>
                <w:szCs w:val="20"/>
                <w:lang w:val="ro-RO" w:eastAsia="ro-RO"/>
              </w:rPr>
            </w:pPr>
          </w:p>
        </w:tc>
      </w:tr>
      <w:tr w:rsidR="001A2EF2" w:rsidRPr="00240D0E" w14:paraId="161564B4" w14:textId="77777777" w:rsidTr="00C17C42">
        <w:trPr>
          <w:trHeight w:val="352"/>
        </w:trPr>
        <w:tc>
          <w:tcPr>
            <w:tcW w:w="6941" w:type="dxa"/>
            <w:shd w:val="clear" w:color="auto" w:fill="auto"/>
          </w:tcPr>
          <w:p w14:paraId="50F3540D" w14:textId="77777777" w:rsidR="00BF0067" w:rsidRPr="00BF0067" w:rsidRDefault="00BF0067" w:rsidP="00BF0067">
            <w:pPr>
              <w:jc w:val="both"/>
              <w:rPr>
                <w:rFonts w:asciiTheme="minorHAnsi" w:hAnsiTheme="minorHAnsi" w:cstheme="minorHAnsi"/>
                <w:b/>
                <w:bCs/>
                <w:i/>
                <w:color w:val="000000"/>
                <w:sz w:val="20"/>
                <w:szCs w:val="20"/>
                <w:lang w:val="ro-RO" w:eastAsia="en-GB"/>
              </w:rPr>
            </w:pPr>
            <w:r w:rsidRPr="000E48CA">
              <w:rPr>
                <w:rFonts w:asciiTheme="minorHAnsi" w:hAnsiTheme="minorHAnsi" w:cstheme="minorHAnsi"/>
                <w:b/>
                <w:bCs/>
                <w:iCs/>
                <w:color w:val="000000"/>
                <w:sz w:val="20"/>
                <w:szCs w:val="20"/>
                <w:lang w:val="ro-RO" w:eastAsia="en-GB"/>
              </w:rPr>
              <w:t>E.</w:t>
            </w:r>
            <w:r w:rsidRPr="000E48CA">
              <w:rPr>
                <w:rFonts w:asciiTheme="minorHAnsi" w:hAnsiTheme="minorHAnsi" w:cstheme="minorHAnsi"/>
                <w:iCs/>
                <w:color w:val="000000"/>
                <w:sz w:val="20"/>
                <w:szCs w:val="20"/>
                <w:lang w:val="ro-RO" w:eastAsia="en-GB"/>
              </w:rPr>
              <w:t xml:space="preserve"> </w:t>
            </w:r>
            <w:r w:rsidRPr="00BF0067">
              <w:rPr>
                <w:rFonts w:asciiTheme="minorHAnsi" w:hAnsiTheme="minorHAnsi" w:cstheme="minorHAnsi"/>
                <w:b/>
                <w:bCs/>
                <w:iCs/>
                <w:color w:val="000000"/>
                <w:sz w:val="20"/>
                <w:szCs w:val="20"/>
                <w:lang w:val="ro-RO" w:eastAsia="en-GB"/>
              </w:rPr>
              <w:t>Servicii de service si intretinere a echipamentelor de alarmare la efractie, control acces si monitorizare video sunt necesare pentru verificarea semestriala a echipamentelor conform HG 301/2012.</w:t>
            </w:r>
          </w:p>
          <w:p w14:paraId="21EC5F8D"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 xml:space="preserve">Serviciile de service și întreținere sunt necesare pentru 5 obiective din Piatra Neamț: </w:t>
            </w:r>
          </w:p>
          <w:p w14:paraId="041A5C20"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a)  str. Lt.Draghescu nr.9, Piatra Neamt.</w:t>
            </w:r>
          </w:p>
          <w:p w14:paraId="024CD813"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b)  str. Lt. Draghescu nr.13, Piatra Neamt - POR 1.</w:t>
            </w:r>
          </w:p>
          <w:p w14:paraId="5909F6F7"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c)  str. Lt. Draghescu nr.13, Piatra Neamt - POR 2.</w:t>
            </w:r>
          </w:p>
          <w:p w14:paraId="6E54460F"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d)  str. Mihail Eminescu nr.13, Piatra Neamt.</w:t>
            </w:r>
          </w:p>
          <w:p w14:paraId="3210A69C"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e) Aleea Tineretului nr.26, Piatra Neamt – Sediul Rubik Hub</w:t>
            </w:r>
          </w:p>
          <w:p w14:paraId="43D47D92" w14:textId="77777777" w:rsidR="00BF0067" w:rsidRPr="00BF0067" w:rsidRDefault="00BF0067" w:rsidP="00BF0067">
            <w:pPr>
              <w:jc w:val="both"/>
              <w:rPr>
                <w:rFonts w:asciiTheme="minorHAnsi" w:hAnsiTheme="minorHAnsi" w:cstheme="minorHAnsi"/>
                <w:iCs/>
                <w:color w:val="000000"/>
                <w:sz w:val="20"/>
                <w:szCs w:val="20"/>
                <w:lang w:val="ro-RO" w:eastAsia="en-GB"/>
              </w:rPr>
            </w:pPr>
          </w:p>
          <w:p w14:paraId="49E22E25" w14:textId="77777777" w:rsidR="00BF0067" w:rsidRPr="00BF0067" w:rsidRDefault="00BF0067" w:rsidP="00BF0067">
            <w:pPr>
              <w:jc w:val="both"/>
              <w:rPr>
                <w:rFonts w:asciiTheme="minorHAnsi" w:hAnsiTheme="minorHAnsi" w:cstheme="minorHAnsi"/>
                <w:iCs/>
                <w:color w:val="000000"/>
                <w:sz w:val="20"/>
                <w:szCs w:val="20"/>
                <w:lang w:val="ro-RO" w:eastAsia="en-GB"/>
              </w:rPr>
            </w:pPr>
            <w:r w:rsidRPr="00BF0067">
              <w:rPr>
                <w:rFonts w:asciiTheme="minorHAnsi" w:hAnsiTheme="minorHAnsi" w:cstheme="minorHAnsi"/>
                <w:iCs/>
                <w:color w:val="000000"/>
                <w:sz w:val="20"/>
                <w:szCs w:val="20"/>
                <w:lang w:val="ro-RO" w:eastAsia="en-GB"/>
              </w:rPr>
              <w:t>și obiectivele din:</w:t>
            </w:r>
          </w:p>
          <w:p w14:paraId="05110EB2" w14:textId="77777777" w:rsidR="00BF0067" w:rsidRPr="00BF0067" w:rsidRDefault="00BF0067" w:rsidP="00BF0067">
            <w:pPr>
              <w:jc w:val="both"/>
              <w:rPr>
                <w:rFonts w:asciiTheme="minorHAnsi" w:hAnsiTheme="minorHAnsi" w:cstheme="minorHAnsi"/>
                <w:iCs/>
                <w:color w:val="000000"/>
                <w:sz w:val="20"/>
                <w:szCs w:val="20"/>
                <w:lang w:val="de-DE" w:eastAsia="en-GB"/>
              </w:rPr>
            </w:pPr>
            <w:r w:rsidRPr="00BF0067">
              <w:rPr>
                <w:rFonts w:asciiTheme="minorHAnsi" w:hAnsiTheme="minorHAnsi" w:cstheme="minorHAnsi"/>
                <w:iCs/>
                <w:color w:val="000000"/>
                <w:sz w:val="20"/>
                <w:szCs w:val="20"/>
                <w:lang w:val="ro-RO" w:eastAsia="en-GB"/>
              </w:rPr>
              <w:t xml:space="preserve">f) Str. Iordachi Lozonschi, nr. 10, bl. </w:t>
            </w:r>
            <w:r w:rsidRPr="00BF0067">
              <w:rPr>
                <w:rFonts w:asciiTheme="minorHAnsi" w:hAnsiTheme="minorHAnsi" w:cstheme="minorHAnsi"/>
                <w:iCs/>
                <w:color w:val="000000"/>
                <w:sz w:val="20"/>
                <w:szCs w:val="20"/>
                <w:lang w:val="de-DE" w:eastAsia="en-GB"/>
              </w:rPr>
              <w:t xml:space="preserve">C3, </w:t>
            </w:r>
            <w:proofErr w:type="spellStart"/>
            <w:r w:rsidRPr="00BF0067">
              <w:rPr>
                <w:rFonts w:asciiTheme="minorHAnsi" w:hAnsiTheme="minorHAnsi" w:cstheme="minorHAnsi"/>
                <w:iCs/>
                <w:color w:val="000000"/>
                <w:sz w:val="20"/>
                <w:szCs w:val="20"/>
                <w:lang w:val="de-DE" w:eastAsia="en-GB"/>
              </w:rPr>
              <w:t>Parter</w:t>
            </w:r>
            <w:proofErr w:type="spellEnd"/>
            <w:r w:rsidRPr="00BF0067">
              <w:rPr>
                <w:rFonts w:asciiTheme="minorHAnsi" w:hAnsiTheme="minorHAnsi" w:cstheme="minorHAnsi"/>
                <w:iCs/>
                <w:color w:val="000000"/>
                <w:sz w:val="20"/>
                <w:szCs w:val="20"/>
                <w:lang w:val="de-DE" w:eastAsia="en-GB"/>
              </w:rPr>
              <w:t xml:space="preserve">, </w:t>
            </w:r>
            <w:proofErr w:type="spellStart"/>
            <w:r w:rsidRPr="00BF0067">
              <w:rPr>
                <w:rFonts w:asciiTheme="minorHAnsi" w:hAnsiTheme="minorHAnsi" w:cstheme="minorHAnsi"/>
                <w:iCs/>
                <w:color w:val="000000"/>
                <w:sz w:val="20"/>
                <w:szCs w:val="20"/>
                <w:lang w:val="de-DE" w:eastAsia="en-GB"/>
              </w:rPr>
              <w:t>Iasi</w:t>
            </w:r>
            <w:proofErr w:type="spellEnd"/>
          </w:p>
          <w:p w14:paraId="7A6D808D" w14:textId="77777777" w:rsidR="00BF0067" w:rsidRPr="00BF0067" w:rsidRDefault="00BF0067" w:rsidP="00BF0067">
            <w:pPr>
              <w:jc w:val="both"/>
              <w:rPr>
                <w:rFonts w:asciiTheme="minorHAnsi" w:hAnsiTheme="minorHAnsi" w:cstheme="minorHAnsi"/>
                <w:iCs/>
                <w:color w:val="000000"/>
                <w:sz w:val="20"/>
                <w:szCs w:val="20"/>
                <w:lang w:eastAsia="en-GB"/>
              </w:rPr>
            </w:pPr>
            <w:r w:rsidRPr="00BF0067">
              <w:rPr>
                <w:rFonts w:asciiTheme="minorHAnsi" w:hAnsiTheme="minorHAnsi" w:cstheme="minorHAnsi"/>
                <w:iCs/>
                <w:color w:val="000000"/>
                <w:sz w:val="20"/>
                <w:szCs w:val="20"/>
                <w:lang w:val="de-DE" w:eastAsia="en-GB"/>
              </w:rPr>
              <w:t xml:space="preserve">g) </w:t>
            </w:r>
            <w:r w:rsidRPr="00BF0067">
              <w:rPr>
                <w:rFonts w:asciiTheme="minorHAnsi" w:hAnsiTheme="minorHAnsi" w:cstheme="minorHAnsi"/>
                <w:bCs/>
                <w:iCs/>
                <w:sz w:val="20"/>
                <w:szCs w:val="20"/>
                <w:lang w:val="de-DE"/>
              </w:rPr>
              <w:t xml:space="preserve">Str. </w:t>
            </w:r>
            <w:proofErr w:type="spellStart"/>
            <w:r w:rsidRPr="00BF0067">
              <w:rPr>
                <w:rFonts w:asciiTheme="minorHAnsi" w:hAnsiTheme="minorHAnsi" w:cstheme="minorHAnsi"/>
                <w:bCs/>
                <w:iCs/>
                <w:sz w:val="20"/>
                <w:szCs w:val="20"/>
              </w:rPr>
              <w:t>Vadu</w:t>
            </w:r>
            <w:proofErr w:type="spellEnd"/>
            <w:r w:rsidRPr="00BF0067">
              <w:rPr>
                <w:rFonts w:asciiTheme="minorHAnsi" w:hAnsiTheme="minorHAnsi" w:cstheme="minorHAnsi"/>
                <w:bCs/>
                <w:iCs/>
                <w:sz w:val="20"/>
                <w:szCs w:val="20"/>
              </w:rPr>
              <w:t xml:space="preserve"> </w:t>
            </w:r>
            <w:proofErr w:type="spellStart"/>
            <w:r w:rsidRPr="00BF0067">
              <w:rPr>
                <w:rFonts w:asciiTheme="minorHAnsi" w:hAnsiTheme="minorHAnsi" w:cstheme="minorHAnsi"/>
                <w:bCs/>
                <w:iCs/>
                <w:sz w:val="20"/>
                <w:szCs w:val="20"/>
              </w:rPr>
              <w:t>Bistritei</w:t>
            </w:r>
            <w:proofErr w:type="spellEnd"/>
            <w:r w:rsidRPr="00BF0067">
              <w:rPr>
                <w:rFonts w:asciiTheme="minorHAnsi" w:hAnsiTheme="minorHAnsi" w:cstheme="minorHAnsi"/>
                <w:bCs/>
                <w:iCs/>
                <w:sz w:val="20"/>
                <w:szCs w:val="20"/>
              </w:rPr>
              <w:t xml:space="preserve">, 29, bloc 29, </w:t>
            </w:r>
            <w:proofErr w:type="spellStart"/>
            <w:r w:rsidRPr="00BF0067">
              <w:rPr>
                <w:rFonts w:asciiTheme="minorHAnsi" w:hAnsiTheme="minorHAnsi" w:cstheme="minorHAnsi"/>
                <w:bCs/>
                <w:iCs/>
                <w:sz w:val="20"/>
                <w:szCs w:val="20"/>
              </w:rPr>
              <w:t>sc</w:t>
            </w:r>
            <w:proofErr w:type="spellEnd"/>
            <w:r w:rsidRPr="00BF0067">
              <w:rPr>
                <w:rFonts w:asciiTheme="minorHAnsi" w:hAnsiTheme="minorHAnsi" w:cstheme="minorHAnsi"/>
                <w:bCs/>
                <w:iCs/>
                <w:sz w:val="20"/>
                <w:szCs w:val="20"/>
              </w:rPr>
              <w:t xml:space="preserve"> A, </w:t>
            </w:r>
            <w:proofErr w:type="spellStart"/>
            <w:r w:rsidRPr="00BF0067">
              <w:rPr>
                <w:rFonts w:asciiTheme="minorHAnsi" w:hAnsiTheme="minorHAnsi" w:cstheme="minorHAnsi"/>
                <w:bCs/>
                <w:iCs/>
                <w:sz w:val="20"/>
                <w:szCs w:val="20"/>
              </w:rPr>
              <w:t>parter</w:t>
            </w:r>
            <w:proofErr w:type="spellEnd"/>
            <w:r w:rsidRPr="00BF0067">
              <w:rPr>
                <w:rFonts w:asciiTheme="minorHAnsi" w:hAnsiTheme="minorHAnsi" w:cstheme="minorHAnsi"/>
                <w:bCs/>
                <w:iCs/>
                <w:sz w:val="20"/>
                <w:szCs w:val="20"/>
              </w:rPr>
              <w:t>, Bacau</w:t>
            </w:r>
          </w:p>
          <w:p w14:paraId="3DDEA38E" w14:textId="5DBED8F6" w:rsidR="001A2EF2" w:rsidRPr="00AC3F69" w:rsidRDefault="00BF0067" w:rsidP="00AC3F69">
            <w:pPr>
              <w:jc w:val="both"/>
              <w:rPr>
                <w:rFonts w:asciiTheme="minorHAnsi" w:hAnsiTheme="minorHAnsi" w:cstheme="minorHAnsi"/>
                <w:iCs/>
                <w:color w:val="000000"/>
                <w:sz w:val="20"/>
                <w:szCs w:val="20"/>
                <w:lang w:eastAsia="en-GB"/>
              </w:rPr>
            </w:pPr>
            <w:proofErr w:type="spellStart"/>
            <w:r w:rsidRPr="00BF0067">
              <w:rPr>
                <w:rFonts w:asciiTheme="minorHAnsi" w:hAnsiTheme="minorHAnsi" w:cstheme="minorHAnsi"/>
                <w:iCs/>
                <w:color w:val="000000"/>
                <w:sz w:val="20"/>
                <w:szCs w:val="20"/>
                <w:lang w:eastAsia="en-GB"/>
              </w:rPr>
              <w:t>Prestatorul</w:t>
            </w:r>
            <w:proofErr w:type="spellEnd"/>
            <w:r w:rsidRPr="00BF0067">
              <w:rPr>
                <w:rFonts w:asciiTheme="minorHAnsi" w:hAnsiTheme="minorHAnsi" w:cstheme="minorHAnsi"/>
                <w:iCs/>
                <w:color w:val="000000"/>
                <w:sz w:val="20"/>
                <w:szCs w:val="20"/>
                <w:lang w:eastAsia="en-GB"/>
              </w:rPr>
              <w:t xml:space="preserve"> </w:t>
            </w:r>
            <w:proofErr w:type="spellStart"/>
            <w:r w:rsidRPr="00BF0067">
              <w:rPr>
                <w:rFonts w:asciiTheme="minorHAnsi" w:hAnsiTheme="minorHAnsi" w:cstheme="minorHAnsi"/>
                <w:iCs/>
                <w:color w:val="000000"/>
                <w:sz w:val="20"/>
                <w:szCs w:val="20"/>
                <w:lang w:eastAsia="en-GB"/>
              </w:rPr>
              <w:t>va</w:t>
            </w:r>
            <w:proofErr w:type="spellEnd"/>
            <w:r w:rsidRPr="00BF0067">
              <w:rPr>
                <w:rFonts w:asciiTheme="minorHAnsi" w:hAnsiTheme="minorHAnsi" w:cstheme="minorHAnsi"/>
                <w:iCs/>
                <w:color w:val="000000"/>
                <w:sz w:val="20"/>
                <w:szCs w:val="20"/>
                <w:lang w:eastAsia="en-GB"/>
              </w:rPr>
              <w:t xml:space="preserve"> </w:t>
            </w:r>
            <w:proofErr w:type="spellStart"/>
            <w:r w:rsidRPr="00BF0067">
              <w:rPr>
                <w:rFonts w:asciiTheme="minorHAnsi" w:hAnsiTheme="minorHAnsi" w:cstheme="minorHAnsi"/>
                <w:iCs/>
                <w:color w:val="000000"/>
                <w:sz w:val="20"/>
                <w:szCs w:val="20"/>
                <w:lang w:eastAsia="en-GB"/>
              </w:rPr>
              <w:t>intocmi</w:t>
            </w:r>
            <w:proofErr w:type="spellEnd"/>
            <w:r w:rsidRPr="00BF0067">
              <w:rPr>
                <w:rFonts w:asciiTheme="minorHAnsi" w:hAnsiTheme="minorHAnsi" w:cstheme="minorHAnsi"/>
                <w:iCs/>
                <w:color w:val="000000"/>
                <w:sz w:val="20"/>
                <w:szCs w:val="20"/>
                <w:lang w:eastAsia="en-GB"/>
              </w:rPr>
              <w:t xml:space="preserve"> un </w:t>
            </w:r>
            <w:proofErr w:type="spellStart"/>
            <w:r w:rsidRPr="00BF0067">
              <w:rPr>
                <w:rFonts w:asciiTheme="minorHAnsi" w:hAnsiTheme="minorHAnsi" w:cstheme="minorHAnsi"/>
                <w:iCs/>
                <w:color w:val="000000"/>
                <w:sz w:val="20"/>
                <w:szCs w:val="20"/>
                <w:lang w:eastAsia="en-GB"/>
              </w:rPr>
              <w:t>registru</w:t>
            </w:r>
            <w:proofErr w:type="spellEnd"/>
            <w:r w:rsidRPr="00BF0067">
              <w:rPr>
                <w:rFonts w:asciiTheme="minorHAnsi" w:hAnsiTheme="minorHAnsi" w:cstheme="minorHAnsi"/>
                <w:iCs/>
                <w:color w:val="000000"/>
                <w:sz w:val="20"/>
                <w:szCs w:val="20"/>
                <w:lang w:eastAsia="en-GB"/>
              </w:rPr>
              <w:t xml:space="preserve"> de </w:t>
            </w:r>
            <w:proofErr w:type="spellStart"/>
            <w:r w:rsidRPr="00BF0067">
              <w:rPr>
                <w:rFonts w:asciiTheme="minorHAnsi" w:hAnsiTheme="minorHAnsi" w:cstheme="minorHAnsi"/>
                <w:iCs/>
                <w:color w:val="000000"/>
                <w:sz w:val="20"/>
                <w:szCs w:val="20"/>
                <w:lang w:eastAsia="en-GB"/>
              </w:rPr>
              <w:t>evidenta</w:t>
            </w:r>
            <w:proofErr w:type="spellEnd"/>
            <w:r w:rsidRPr="00BF0067">
              <w:rPr>
                <w:rFonts w:asciiTheme="minorHAnsi" w:hAnsiTheme="minorHAnsi" w:cstheme="minorHAnsi"/>
                <w:iCs/>
                <w:color w:val="000000"/>
                <w:sz w:val="20"/>
                <w:szCs w:val="20"/>
                <w:lang w:eastAsia="en-GB"/>
              </w:rPr>
              <w:t xml:space="preserve"> a </w:t>
            </w:r>
            <w:proofErr w:type="spellStart"/>
            <w:r w:rsidRPr="00BF0067">
              <w:rPr>
                <w:rFonts w:asciiTheme="minorHAnsi" w:hAnsiTheme="minorHAnsi" w:cstheme="minorHAnsi"/>
                <w:iCs/>
                <w:color w:val="000000"/>
                <w:sz w:val="20"/>
                <w:szCs w:val="20"/>
                <w:lang w:eastAsia="en-GB"/>
              </w:rPr>
              <w:t>tuturor</w:t>
            </w:r>
            <w:proofErr w:type="spellEnd"/>
            <w:r w:rsidRPr="00BF0067">
              <w:rPr>
                <w:rFonts w:asciiTheme="minorHAnsi" w:hAnsiTheme="minorHAnsi" w:cstheme="minorHAnsi"/>
                <w:iCs/>
                <w:color w:val="000000"/>
                <w:sz w:val="20"/>
                <w:szCs w:val="20"/>
                <w:lang w:eastAsia="en-GB"/>
              </w:rPr>
              <w:t xml:space="preserve"> </w:t>
            </w:r>
            <w:proofErr w:type="spellStart"/>
            <w:r w:rsidRPr="00BF0067">
              <w:rPr>
                <w:rFonts w:asciiTheme="minorHAnsi" w:hAnsiTheme="minorHAnsi" w:cstheme="minorHAnsi"/>
                <w:iCs/>
                <w:color w:val="000000"/>
                <w:sz w:val="20"/>
                <w:szCs w:val="20"/>
                <w:lang w:eastAsia="en-GB"/>
              </w:rPr>
              <w:t>interventiilor</w:t>
            </w:r>
            <w:proofErr w:type="spellEnd"/>
            <w:r w:rsidRPr="00BF0067">
              <w:rPr>
                <w:rFonts w:asciiTheme="minorHAnsi" w:hAnsiTheme="minorHAnsi" w:cstheme="minorHAnsi"/>
                <w:iCs/>
                <w:color w:val="000000"/>
                <w:sz w:val="20"/>
                <w:szCs w:val="20"/>
                <w:lang w:eastAsia="en-GB"/>
              </w:rPr>
              <w:t xml:space="preserve"> de service.</w:t>
            </w:r>
          </w:p>
        </w:tc>
        <w:tc>
          <w:tcPr>
            <w:tcW w:w="7229" w:type="dxa"/>
            <w:shd w:val="clear" w:color="auto" w:fill="auto"/>
          </w:tcPr>
          <w:p w14:paraId="0CFD13E7" w14:textId="77777777" w:rsidR="00BF0067" w:rsidRPr="001421BB" w:rsidRDefault="00BF0067" w:rsidP="00BF0067">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63F12C54" w14:textId="77777777" w:rsidR="00BF0067" w:rsidRPr="001421BB" w:rsidRDefault="00BF0067" w:rsidP="00BF0067">
            <w:pPr>
              <w:jc w:val="both"/>
              <w:rPr>
                <w:rFonts w:ascii="Calibri" w:hAnsi="Calibri" w:cs="Calibri"/>
                <w:b/>
                <w:bCs/>
                <w:sz w:val="20"/>
                <w:szCs w:val="20"/>
                <w:lang w:val="fr-FR"/>
              </w:rPr>
            </w:pPr>
          </w:p>
          <w:p w14:paraId="363E8130" w14:textId="77777777" w:rsidR="00BF0067" w:rsidRPr="001421BB" w:rsidRDefault="00BF0067" w:rsidP="00BF0067">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1355548" w14:textId="77777777" w:rsidR="001A2EF2" w:rsidRPr="001421BB" w:rsidRDefault="001A2EF2" w:rsidP="001A2EF2">
            <w:pPr>
              <w:jc w:val="both"/>
              <w:rPr>
                <w:rFonts w:ascii="Calibri" w:hAnsi="Calibri" w:cs="Calibri"/>
                <w:i/>
                <w:color w:val="FF0000"/>
                <w:sz w:val="20"/>
                <w:szCs w:val="20"/>
                <w:lang w:val="ro-RO" w:eastAsia="ro-RO"/>
              </w:rPr>
            </w:pPr>
          </w:p>
        </w:tc>
      </w:tr>
      <w:tr w:rsidR="00481F30" w:rsidRPr="00240D0E" w14:paraId="638AA280" w14:textId="77777777" w:rsidTr="00CE2BE3">
        <w:trPr>
          <w:trHeight w:val="793"/>
        </w:trPr>
        <w:tc>
          <w:tcPr>
            <w:tcW w:w="6941" w:type="dxa"/>
            <w:shd w:val="clear" w:color="auto" w:fill="auto"/>
          </w:tcPr>
          <w:p w14:paraId="29B96242" w14:textId="6FBAB99C" w:rsidR="00481F30" w:rsidRDefault="00481F30" w:rsidP="00481F30">
            <w:pPr>
              <w:jc w:val="both"/>
              <w:rPr>
                <w:rFonts w:asciiTheme="minorHAnsi" w:hAnsiTheme="minorHAnsi" w:cstheme="minorHAnsi"/>
                <w:iCs/>
                <w:color w:val="000000"/>
                <w:sz w:val="20"/>
                <w:szCs w:val="20"/>
                <w:lang w:val="ro-RO" w:eastAsia="en-GB"/>
              </w:rPr>
            </w:pPr>
            <w:r w:rsidRPr="00481F30">
              <w:rPr>
                <w:rFonts w:asciiTheme="minorHAnsi" w:hAnsiTheme="minorHAnsi" w:cstheme="minorHAnsi"/>
                <w:b/>
                <w:bCs/>
                <w:iCs/>
                <w:color w:val="000000"/>
                <w:sz w:val="20"/>
                <w:szCs w:val="20"/>
                <w:lang w:val="ro-RO" w:eastAsia="en-GB"/>
              </w:rPr>
              <w:lastRenderedPageBreak/>
              <w:t>F.</w:t>
            </w:r>
            <w:r w:rsidRPr="00481F30">
              <w:rPr>
                <w:rFonts w:asciiTheme="minorHAnsi" w:hAnsiTheme="minorHAnsi" w:cstheme="minorHAnsi"/>
                <w:iCs/>
                <w:color w:val="000000"/>
                <w:sz w:val="20"/>
                <w:szCs w:val="20"/>
                <w:lang w:val="ro-RO"/>
              </w:rPr>
              <w:t xml:space="preserve"> </w:t>
            </w:r>
            <w:r w:rsidRPr="00481F30">
              <w:rPr>
                <w:rFonts w:asciiTheme="minorHAnsi" w:hAnsiTheme="minorHAnsi" w:cstheme="minorHAnsi"/>
                <w:b/>
                <w:bCs/>
                <w:iCs/>
                <w:color w:val="000000"/>
                <w:sz w:val="20"/>
                <w:szCs w:val="20"/>
                <w:lang w:val="ro-RO" w:eastAsia="en-GB"/>
              </w:rPr>
              <w:t>Piese de schimb</w:t>
            </w:r>
            <w:r w:rsidRPr="00481F30">
              <w:rPr>
                <w:rFonts w:asciiTheme="minorHAnsi" w:hAnsiTheme="minorHAnsi" w:cstheme="minorHAnsi"/>
                <w:iCs/>
                <w:color w:val="000000"/>
                <w:sz w:val="20"/>
                <w:szCs w:val="20"/>
                <w:lang w:val="ro-RO" w:eastAsia="en-GB"/>
              </w:rPr>
              <w:t xml:space="preserve"> </w:t>
            </w:r>
            <w:r w:rsidR="003D1657" w:rsidRPr="00D35C29">
              <w:rPr>
                <w:rFonts w:asciiTheme="minorHAnsi" w:hAnsiTheme="minorHAnsi" w:cstheme="minorHAnsi"/>
                <w:iCs/>
                <w:color w:val="000000"/>
                <w:sz w:val="20"/>
                <w:szCs w:val="20"/>
                <w:lang w:val="ro-RO" w:eastAsia="en-GB"/>
              </w:rPr>
              <w:t>(</w:t>
            </w:r>
            <w:r w:rsidR="001B4255" w:rsidRPr="00D35C29">
              <w:rPr>
                <w:rFonts w:asciiTheme="minorHAnsi" w:hAnsiTheme="minorHAnsi" w:cstheme="minorHAnsi"/>
                <w:iCs/>
                <w:color w:val="000000"/>
                <w:sz w:val="20"/>
                <w:szCs w:val="20"/>
                <w:lang w:val="ro-RO" w:eastAsia="en-GB"/>
              </w:rPr>
              <w:t>pentru</w:t>
            </w:r>
            <w:r w:rsidR="003D1657" w:rsidRPr="00D35C29">
              <w:rPr>
                <w:rFonts w:asciiTheme="minorHAnsi" w:hAnsiTheme="minorHAnsi" w:cstheme="minorHAnsi"/>
                <w:iCs/>
                <w:color w:val="000000"/>
                <w:sz w:val="20"/>
                <w:szCs w:val="20"/>
                <w:lang w:val="ro-RO" w:eastAsia="en-GB"/>
              </w:rPr>
              <w:t xml:space="preserve"> toate cele 5 sedii din Piatra Neamț și sediile din Iași și Bacău</w:t>
            </w:r>
            <w:r w:rsidR="00FC3957" w:rsidRPr="00D35C29">
              <w:rPr>
                <w:rFonts w:asciiTheme="minorHAnsi" w:hAnsiTheme="minorHAnsi" w:cstheme="minorHAnsi"/>
                <w:iCs/>
                <w:color w:val="000000"/>
                <w:sz w:val="20"/>
                <w:szCs w:val="20"/>
                <w:lang w:val="ro-RO" w:eastAsia="en-GB"/>
              </w:rPr>
              <w:t>)</w:t>
            </w:r>
            <w:r w:rsidR="003D1657" w:rsidRPr="00481F30">
              <w:rPr>
                <w:rFonts w:asciiTheme="minorHAnsi" w:hAnsiTheme="minorHAnsi" w:cstheme="minorHAnsi"/>
                <w:iCs/>
                <w:color w:val="000000"/>
                <w:sz w:val="20"/>
                <w:szCs w:val="20"/>
                <w:lang w:val="ro-RO" w:eastAsia="en-GB"/>
              </w:rPr>
              <w:t xml:space="preserve"> </w:t>
            </w:r>
            <w:r w:rsidRPr="00481F30">
              <w:rPr>
                <w:rFonts w:asciiTheme="minorHAnsi" w:hAnsiTheme="minorHAnsi" w:cstheme="minorHAnsi"/>
                <w:iCs/>
                <w:color w:val="000000"/>
                <w:sz w:val="20"/>
                <w:szCs w:val="20"/>
                <w:lang w:val="ro-RO" w:eastAsia="en-GB"/>
              </w:rPr>
              <w:t>pentru repararea echipamentelor și înlocuirea pieselor defecte, daca in urma verificarilor efectuate semestrial sau in urma unor defectiuni ocazionale aparute la instalatia de alarmare la efractie, control acces si monitorizare video</w:t>
            </w:r>
            <w:r w:rsidR="00B247CF">
              <w:rPr>
                <w:rFonts w:asciiTheme="minorHAnsi" w:hAnsiTheme="minorHAnsi" w:cstheme="minorHAnsi"/>
                <w:iCs/>
                <w:color w:val="000000"/>
                <w:sz w:val="20"/>
                <w:szCs w:val="20"/>
                <w:lang w:val="ro-RO" w:eastAsia="en-GB"/>
              </w:rPr>
              <w:t xml:space="preserve"> </w:t>
            </w:r>
            <w:r w:rsidRPr="00481F30">
              <w:rPr>
                <w:rFonts w:asciiTheme="minorHAnsi" w:hAnsiTheme="minorHAnsi" w:cstheme="minorHAnsi"/>
                <w:iCs/>
                <w:color w:val="000000"/>
                <w:sz w:val="20"/>
                <w:szCs w:val="20"/>
                <w:lang w:val="ro-RO" w:eastAsia="en-GB"/>
              </w:rPr>
              <w:t xml:space="preserve">se constata necesitatea repararii / inlocuirii acestora, </w:t>
            </w:r>
            <w:r w:rsidRPr="00084FBD">
              <w:rPr>
                <w:rFonts w:asciiTheme="minorHAnsi" w:hAnsiTheme="minorHAnsi" w:cstheme="minorHAnsi"/>
                <w:b/>
                <w:bCs/>
                <w:iCs/>
                <w:color w:val="000000"/>
                <w:sz w:val="20"/>
                <w:szCs w:val="20"/>
                <w:lang w:val="ro-RO" w:eastAsia="en-GB"/>
              </w:rPr>
              <w:t>în limita valorii de 3.100,00 lei fără TVA</w:t>
            </w:r>
            <w:r w:rsidRPr="00481F30">
              <w:rPr>
                <w:rFonts w:asciiTheme="minorHAnsi" w:hAnsiTheme="minorHAnsi" w:cstheme="minorHAnsi"/>
                <w:iCs/>
                <w:color w:val="000000"/>
                <w:sz w:val="20"/>
                <w:szCs w:val="20"/>
                <w:lang w:val="ro-RO" w:eastAsia="en-GB"/>
              </w:rPr>
              <w:t>.</w:t>
            </w:r>
          </w:p>
          <w:p w14:paraId="47FB4349" w14:textId="77777777" w:rsidR="00481F30" w:rsidRPr="00481F30" w:rsidRDefault="00481F30" w:rsidP="00481F30">
            <w:pPr>
              <w:jc w:val="both"/>
              <w:rPr>
                <w:rFonts w:asciiTheme="minorHAnsi" w:hAnsiTheme="minorHAnsi" w:cstheme="minorHAnsi"/>
                <w:iCs/>
                <w:color w:val="000000"/>
                <w:sz w:val="20"/>
                <w:szCs w:val="20"/>
                <w:lang w:val="ro-RO" w:eastAsia="en-GB"/>
              </w:rPr>
            </w:pPr>
            <w:r w:rsidRPr="00481F30">
              <w:rPr>
                <w:rFonts w:asciiTheme="minorHAnsi" w:hAnsiTheme="minorHAnsi" w:cstheme="minorHAnsi"/>
                <w:iCs/>
                <w:color w:val="000000"/>
                <w:sz w:val="20"/>
                <w:szCs w:val="20"/>
                <w:lang w:val="ro-RO" w:eastAsia="en-GB"/>
              </w:rPr>
              <w:t>Pentru inlocuirea pieselor defecte, prestatorul va trimite catre beneficiar un deviz oferta de reparatii. Inlocuirea pieselor defecte se va face doar cu acceptul scris al beneficiarului.</w:t>
            </w:r>
          </w:p>
          <w:p w14:paraId="0D512209" w14:textId="0102A49B" w:rsidR="00481F30" w:rsidRPr="00481F30" w:rsidRDefault="00481F30" w:rsidP="00481F30">
            <w:pPr>
              <w:jc w:val="both"/>
              <w:rPr>
                <w:rFonts w:asciiTheme="minorHAnsi" w:hAnsiTheme="minorHAnsi" w:cstheme="minorHAnsi"/>
                <w:iCs/>
                <w:color w:val="000000"/>
                <w:sz w:val="20"/>
                <w:szCs w:val="20"/>
                <w:lang w:val="ro-RO" w:eastAsia="en-GB"/>
              </w:rPr>
            </w:pPr>
            <w:r w:rsidRPr="00481F30">
              <w:rPr>
                <w:rFonts w:asciiTheme="minorHAnsi" w:hAnsiTheme="minorHAnsi" w:cstheme="minorHAnsi"/>
                <w:iCs/>
                <w:color w:val="000000"/>
                <w:sz w:val="20"/>
                <w:szCs w:val="20"/>
                <w:lang w:val="ro-RO" w:eastAsia="en-GB"/>
              </w:rPr>
              <w:t>Piesele constau in senzori prezenta, senzori de usa/geam, butoane manuale de panica, acumulatori de alimentare auxiliara, camere de supraveghere,</w:t>
            </w:r>
            <w:r w:rsidR="00D35CDE">
              <w:rPr>
                <w:rFonts w:asciiTheme="minorHAnsi" w:hAnsiTheme="minorHAnsi" w:cstheme="minorHAnsi"/>
                <w:iCs/>
                <w:color w:val="000000"/>
                <w:sz w:val="20"/>
                <w:szCs w:val="20"/>
                <w:lang w:val="ro-RO" w:eastAsia="en-GB"/>
              </w:rPr>
              <w:t xml:space="preserve"> </w:t>
            </w:r>
            <w:r w:rsidRPr="00481F30">
              <w:rPr>
                <w:rFonts w:asciiTheme="minorHAnsi" w:hAnsiTheme="minorHAnsi" w:cstheme="minorHAnsi"/>
                <w:iCs/>
                <w:color w:val="000000"/>
                <w:sz w:val="20"/>
                <w:szCs w:val="20"/>
                <w:lang w:val="ro-RO" w:eastAsia="en-GB"/>
              </w:rPr>
              <w:t>etc.</w:t>
            </w:r>
          </w:p>
          <w:p w14:paraId="78DC2300" w14:textId="5DBAD40D" w:rsidR="00481F30" w:rsidRPr="003D7612" w:rsidRDefault="00481F30" w:rsidP="00481F30">
            <w:pPr>
              <w:jc w:val="both"/>
              <w:rPr>
                <w:rFonts w:asciiTheme="minorHAnsi" w:hAnsiTheme="minorHAnsi" w:cstheme="minorHAnsi"/>
                <w:b/>
                <w:bCs/>
                <w:iCs/>
                <w:color w:val="000000"/>
                <w:sz w:val="20"/>
                <w:szCs w:val="20"/>
                <w:lang w:val="pt-BR" w:eastAsia="en-GB"/>
              </w:rPr>
            </w:pPr>
            <w:r w:rsidRPr="00481F30">
              <w:rPr>
                <w:rFonts w:asciiTheme="minorHAnsi" w:hAnsiTheme="minorHAnsi" w:cstheme="minorHAnsi"/>
                <w:iCs/>
                <w:color w:val="000000"/>
                <w:sz w:val="20"/>
                <w:szCs w:val="20"/>
                <w:lang w:val="ro-RO" w:eastAsia="en-GB"/>
              </w:rPr>
              <w:t xml:space="preserve">In Centralizatorul de preturi din Formularul de oferta, valoarea pieselor de schimb include montajul și este o valoare fixa </w:t>
            </w:r>
            <w:r w:rsidR="003D7612" w:rsidRPr="00D35C29">
              <w:rPr>
                <w:rFonts w:asciiTheme="minorHAnsi" w:hAnsiTheme="minorHAnsi" w:cstheme="minorHAnsi"/>
                <w:iCs/>
                <w:color w:val="000000"/>
                <w:sz w:val="20"/>
                <w:szCs w:val="20"/>
                <w:lang w:val="ro-RO" w:eastAsia="en-GB"/>
              </w:rPr>
              <w:t>pentru toată durata contractului.</w:t>
            </w:r>
          </w:p>
        </w:tc>
        <w:tc>
          <w:tcPr>
            <w:tcW w:w="7229" w:type="dxa"/>
            <w:shd w:val="clear" w:color="auto" w:fill="auto"/>
          </w:tcPr>
          <w:p w14:paraId="407DB26A" w14:textId="77777777" w:rsidR="00084FBD" w:rsidRPr="001421BB" w:rsidRDefault="00084FBD" w:rsidP="00084FBD">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31325DCE" w14:textId="77777777" w:rsidR="00084FBD" w:rsidRPr="001421BB" w:rsidRDefault="00084FBD" w:rsidP="00084FBD">
            <w:pPr>
              <w:jc w:val="both"/>
              <w:rPr>
                <w:rFonts w:ascii="Calibri" w:hAnsi="Calibri" w:cs="Calibri"/>
                <w:b/>
                <w:bCs/>
                <w:sz w:val="20"/>
                <w:szCs w:val="20"/>
                <w:lang w:val="fr-FR"/>
              </w:rPr>
            </w:pPr>
          </w:p>
          <w:p w14:paraId="744584BF" w14:textId="77777777" w:rsidR="00084FBD" w:rsidRPr="001421BB" w:rsidRDefault="00084FBD" w:rsidP="00084FBD">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3037B0E9" w14:textId="77777777" w:rsidR="00481F30" w:rsidRPr="001421BB" w:rsidRDefault="00481F30" w:rsidP="00BF0067">
            <w:pPr>
              <w:jc w:val="both"/>
              <w:rPr>
                <w:rFonts w:ascii="Calibri" w:hAnsi="Calibri" w:cs="Calibri"/>
                <w:i/>
                <w:color w:val="FF0000"/>
                <w:sz w:val="20"/>
                <w:szCs w:val="20"/>
                <w:lang w:val="ro-RO" w:eastAsia="ro-RO"/>
              </w:rPr>
            </w:pPr>
          </w:p>
        </w:tc>
      </w:tr>
      <w:tr w:rsidR="000F0EC0" w:rsidRPr="00240D0E" w14:paraId="2FA66143" w14:textId="77777777" w:rsidTr="00CE2BE3">
        <w:trPr>
          <w:trHeight w:val="793"/>
        </w:trPr>
        <w:tc>
          <w:tcPr>
            <w:tcW w:w="6941" w:type="dxa"/>
            <w:shd w:val="clear" w:color="auto" w:fill="auto"/>
          </w:tcPr>
          <w:p w14:paraId="07559B03" w14:textId="426FEA50" w:rsidR="00031A4F" w:rsidRPr="00031A4F" w:rsidRDefault="000F0EC0" w:rsidP="00031A4F">
            <w:pPr>
              <w:jc w:val="both"/>
              <w:rPr>
                <w:rFonts w:asciiTheme="minorHAnsi" w:hAnsiTheme="minorHAnsi" w:cstheme="minorHAnsi"/>
                <w:b/>
                <w:bCs/>
                <w:iCs/>
                <w:color w:val="000000"/>
                <w:sz w:val="20"/>
                <w:szCs w:val="20"/>
                <w:lang w:val="ro-RO" w:eastAsia="en-GB"/>
              </w:rPr>
            </w:pPr>
            <w:r>
              <w:rPr>
                <w:rFonts w:asciiTheme="minorHAnsi" w:hAnsiTheme="minorHAnsi" w:cstheme="minorHAnsi"/>
                <w:b/>
                <w:bCs/>
                <w:iCs/>
                <w:color w:val="000000"/>
                <w:sz w:val="20"/>
                <w:szCs w:val="20"/>
                <w:lang w:val="ro-RO" w:eastAsia="en-GB"/>
              </w:rPr>
              <w:t xml:space="preserve">IV. </w:t>
            </w:r>
            <w:r w:rsidR="00031A4F" w:rsidRPr="00031A4F">
              <w:rPr>
                <w:rFonts w:asciiTheme="minorHAnsi" w:hAnsiTheme="minorHAnsi" w:cstheme="minorHAnsi"/>
                <w:b/>
                <w:bCs/>
                <w:iCs/>
                <w:color w:val="000000"/>
                <w:sz w:val="20"/>
                <w:szCs w:val="20"/>
                <w:lang w:val="ro-RO" w:eastAsia="en-GB"/>
              </w:rPr>
              <w:t xml:space="preserve">DURATA CONTRACTULUI ȘI TERMENE DE PRESTARE A SERVICIILOR: </w:t>
            </w:r>
          </w:p>
          <w:p w14:paraId="50D395AE" w14:textId="7A28833D" w:rsidR="002E373D" w:rsidRDefault="00031A4F" w:rsidP="00031A4F">
            <w:pPr>
              <w:jc w:val="both"/>
              <w:rPr>
                <w:rFonts w:asciiTheme="minorHAnsi" w:hAnsiTheme="minorHAnsi" w:cstheme="minorHAnsi"/>
                <w:b/>
                <w:bCs/>
                <w:iCs/>
                <w:color w:val="000000"/>
                <w:sz w:val="20"/>
                <w:szCs w:val="20"/>
                <w:lang w:eastAsia="en-GB"/>
              </w:rPr>
            </w:pPr>
            <w:r w:rsidRPr="00031A4F">
              <w:rPr>
                <w:rFonts w:asciiTheme="minorHAnsi" w:hAnsiTheme="minorHAnsi" w:cstheme="minorHAnsi"/>
                <w:b/>
                <w:bCs/>
                <w:iCs/>
                <w:color w:val="000000"/>
                <w:sz w:val="20"/>
                <w:szCs w:val="20"/>
                <w:lang w:val="ro-RO" w:eastAsia="en-GB"/>
              </w:rPr>
              <w:t xml:space="preserve">- </w:t>
            </w:r>
            <w:r w:rsidRPr="00031A4F">
              <w:rPr>
                <w:rFonts w:asciiTheme="minorHAnsi" w:hAnsiTheme="minorHAnsi" w:cstheme="minorHAnsi"/>
                <w:iCs/>
                <w:color w:val="000000"/>
                <w:sz w:val="20"/>
                <w:szCs w:val="20"/>
                <w:lang w:val="ro-RO" w:eastAsia="en-GB"/>
              </w:rPr>
              <w:t>Durata contractului este de la data semnării de ambele părți</w:t>
            </w:r>
            <w:r w:rsidRPr="00031A4F">
              <w:rPr>
                <w:rFonts w:asciiTheme="minorHAnsi" w:hAnsiTheme="minorHAnsi" w:cstheme="minorHAnsi"/>
                <w:b/>
                <w:bCs/>
                <w:iCs/>
                <w:color w:val="000000"/>
                <w:sz w:val="20"/>
                <w:szCs w:val="20"/>
                <w:lang w:val="ro-RO" w:eastAsia="en-GB"/>
              </w:rPr>
              <w:t xml:space="preserve"> până la 31.05.2024.</w:t>
            </w:r>
          </w:p>
          <w:p w14:paraId="72E50B43" w14:textId="48FED76C" w:rsidR="001620E8" w:rsidRPr="001620E8" w:rsidRDefault="001620E8" w:rsidP="001620E8">
            <w:pPr>
              <w:jc w:val="both"/>
              <w:rPr>
                <w:rFonts w:asciiTheme="minorHAnsi" w:hAnsiTheme="minorHAnsi" w:cstheme="minorHAnsi"/>
                <w:iCs/>
                <w:color w:val="000000"/>
                <w:sz w:val="20"/>
                <w:szCs w:val="20"/>
                <w:lang w:eastAsia="en-GB"/>
              </w:rPr>
            </w:pPr>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Prestarea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serviciilor</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privind</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livrarea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instalarea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punerea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în</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funcțiune</w:t>
            </w:r>
            <w:proofErr w:type="spellEnd"/>
            <w:r w:rsidRPr="001620E8">
              <w:rPr>
                <w:rFonts w:asciiTheme="minorHAnsi" w:hAnsiTheme="minorHAnsi" w:cstheme="minorHAnsi"/>
                <w:iCs/>
                <w:color w:val="000000"/>
                <w:sz w:val="20"/>
                <w:szCs w:val="20"/>
                <w:lang w:eastAsia="en-GB"/>
              </w:rPr>
              <w:t xml:space="preserve"> a </w:t>
            </w:r>
            <w:proofErr w:type="spellStart"/>
            <w:r w:rsidRPr="001620E8">
              <w:rPr>
                <w:rFonts w:asciiTheme="minorHAnsi" w:hAnsiTheme="minorHAnsi" w:cstheme="minorHAnsi"/>
                <w:iCs/>
                <w:color w:val="000000"/>
                <w:sz w:val="20"/>
                <w:szCs w:val="20"/>
                <w:lang w:eastAsia="en-GB"/>
              </w:rPr>
              <w:t>sistemului</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comunicare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dispecerat</w:t>
            </w:r>
            <w:proofErr w:type="spellEnd"/>
            <w:r w:rsidRPr="001620E8">
              <w:rPr>
                <w:rFonts w:asciiTheme="minorHAnsi" w:hAnsiTheme="minorHAnsi" w:cstheme="minorHAnsi"/>
                <w:iCs/>
                <w:color w:val="000000"/>
                <w:sz w:val="20"/>
                <w:szCs w:val="20"/>
                <w:lang w:eastAsia="en-GB"/>
              </w:rPr>
              <w:t xml:space="preserve"> la </w:t>
            </w:r>
            <w:proofErr w:type="spellStart"/>
            <w:r w:rsidRPr="001620E8">
              <w:rPr>
                <w:rFonts w:asciiTheme="minorHAnsi" w:hAnsiTheme="minorHAnsi" w:cstheme="minorHAnsi"/>
                <w:iCs/>
                <w:color w:val="000000"/>
                <w:sz w:val="20"/>
                <w:szCs w:val="20"/>
                <w:lang w:eastAsia="en-GB"/>
              </w:rPr>
              <w:t>sediile</w:t>
            </w:r>
            <w:proofErr w:type="spellEnd"/>
            <w:r w:rsidRPr="001620E8">
              <w:rPr>
                <w:rFonts w:asciiTheme="minorHAnsi" w:hAnsiTheme="minorHAnsi" w:cstheme="minorHAnsi"/>
                <w:iCs/>
                <w:color w:val="000000"/>
                <w:sz w:val="20"/>
                <w:szCs w:val="20"/>
                <w:lang w:eastAsia="en-GB"/>
              </w:rPr>
              <w:t xml:space="preserve"> ADR N-E din Piatra </w:t>
            </w:r>
            <w:proofErr w:type="spellStart"/>
            <w:r w:rsidRPr="001620E8">
              <w:rPr>
                <w:rFonts w:asciiTheme="minorHAnsi" w:hAnsiTheme="minorHAnsi" w:cstheme="minorHAnsi"/>
                <w:iCs/>
                <w:color w:val="000000"/>
                <w:sz w:val="20"/>
                <w:szCs w:val="20"/>
                <w:lang w:eastAsia="en-GB"/>
              </w:rPr>
              <w:t>Neamț</w:t>
            </w:r>
            <w:proofErr w:type="spellEnd"/>
            <w:r w:rsidRPr="001620E8">
              <w:rPr>
                <w:rFonts w:asciiTheme="minorHAnsi" w:hAnsiTheme="minorHAnsi" w:cstheme="minorHAnsi"/>
                <w:iCs/>
                <w:color w:val="000000"/>
                <w:sz w:val="20"/>
                <w:szCs w:val="20"/>
                <w:lang w:eastAsia="en-GB"/>
              </w:rPr>
              <w:t xml:space="preserve">, Iasi </w:t>
            </w:r>
            <w:proofErr w:type="spellStart"/>
            <w:r w:rsidRPr="001620E8">
              <w:rPr>
                <w:rFonts w:asciiTheme="minorHAnsi" w:hAnsiTheme="minorHAnsi" w:cstheme="minorHAnsi"/>
                <w:iCs/>
                <w:color w:val="000000"/>
                <w:sz w:val="20"/>
                <w:szCs w:val="20"/>
                <w:lang w:eastAsia="en-GB"/>
              </w:rPr>
              <w:t>și</w:t>
            </w:r>
            <w:proofErr w:type="spellEnd"/>
            <w:r w:rsidRPr="001620E8">
              <w:rPr>
                <w:rFonts w:asciiTheme="minorHAnsi" w:hAnsiTheme="minorHAnsi" w:cstheme="minorHAnsi"/>
                <w:iCs/>
                <w:color w:val="000000"/>
                <w:sz w:val="20"/>
                <w:szCs w:val="20"/>
                <w:lang w:eastAsia="en-GB"/>
              </w:rPr>
              <w:t xml:space="preserve"> Bacau </w:t>
            </w:r>
            <w:proofErr w:type="spellStart"/>
            <w:r w:rsidRPr="001620E8">
              <w:rPr>
                <w:rFonts w:asciiTheme="minorHAnsi" w:hAnsiTheme="minorHAnsi" w:cstheme="minorHAnsi"/>
                <w:iCs/>
                <w:color w:val="000000"/>
                <w:sz w:val="20"/>
                <w:szCs w:val="20"/>
                <w:lang w:eastAsia="en-GB"/>
              </w:rPr>
              <w:t>începe</w:t>
            </w:r>
            <w:proofErr w:type="spellEnd"/>
            <w:r w:rsidRPr="001620E8">
              <w:rPr>
                <w:rFonts w:asciiTheme="minorHAnsi" w:hAnsiTheme="minorHAnsi" w:cstheme="minorHAnsi"/>
                <w:iCs/>
                <w:color w:val="000000"/>
                <w:sz w:val="20"/>
                <w:szCs w:val="20"/>
                <w:lang w:eastAsia="en-GB"/>
              </w:rPr>
              <w:t xml:space="preserve"> </w:t>
            </w:r>
            <w:proofErr w:type="spellStart"/>
            <w:r w:rsidRPr="00910815">
              <w:rPr>
                <w:rFonts w:asciiTheme="minorHAnsi" w:hAnsiTheme="minorHAnsi" w:cstheme="minorHAnsi"/>
                <w:b/>
                <w:bCs/>
                <w:iCs/>
                <w:color w:val="000000"/>
                <w:sz w:val="20"/>
                <w:szCs w:val="20"/>
                <w:lang w:eastAsia="en-GB"/>
              </w:rPr>
              <w:t>în</w:t>
            </w:r>
            <w:proofErr w:type="spellEnd"/>
            <w:r w:rsidRPr="00910815">
              <w:rPr>
                <w:rFonts w:asciiTheme="minorHAnsi" w:hAnsiTheme="minorHAnsi" w:cstheme="minorHAnsi"/>
                <w:b/>
                <w:bCs/>
                <w:iCs/>
                <w:color w:val="000000"/>
                <w:sz w:val="20"/>
                <w:szCs w:val="20"/>
                <w:lang w:eastAsia="en-GB"/>
              </w:rPr>
              <w:t xml:space="preserve"> termen de o zi de la data </w:t>
            </w:r>
            <w:proofErr w:type="spellStart"/>
            <w:r w:rsidRPr="00910815">
              <w:rPr>
                <w:rFonts w:asciiTheme="minorHAnsi" w:hAnsiTheme="minorHAnsi" w:cstheme="minorHAnsi"/>
                <w:b/>
                <w:bCs/>
                <w:iCs/>
                <w:color w:val="000000"/>
                <w:sz w:val="20"/>
                <w:szCs w:val="20"/>
                <w:lang w:eastAsia="en-GB"/>
              </w:rPr>
              <w:t>semnării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contractului</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către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ambele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părți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contractante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și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este</w:t>
            </w:r>
            <w:proofErr w:type="spellEnd"/>
            <w:r w:rsidRPr="001620E8">
              <w:rPr>
                <w:rFonts w:asciiTheme="minorHAnsi" w:hAnsiTheme="minorHAnsi" w:cstheme="minorHAnsi"/>
                <w:iCs/>
                <w:color w:val="000000"/>
                <w:sz w:val="20"/>
                <w:szCs w:val="20"/>
                <w:lang w:eastAsia="en-GB"/>
              </w:rPr>
              <w:t xml:space="preserve"> de </w:t>
            </w:r>
            <w:r w:rsidRPr="001620E8">
              <w:rPr>
                <w:rFonts w:asciiTheme="minorHAnsi" w:hAnsiTheme="minorHAnsi" w:cstheme="minorHAnsi"/>
                <w:b/>
                <w:bCs/>
                <w:iCs/>
                <w:color w:val="000000"/>
                <w:sz w:val="20"/>
                <w:szCs w:val="20"/>
                <w:lang w:eastAsia="en-GB"/>
              </w:rPr>
              <w:t xml:space="preserve">maxim 30 </w:t>
            </w:r>
            <w:proofErr w:type="spellStart"/>
            <w:r w:rsidRPr="001620E8">
              <w:rPr>
                <w:rFonts w:asciiTheme="minorHAnsi" w:hAnsiTheme="minorHAnsi" w:cstheme="minorHAnsi"/>
                <w:b/>
                <w:bCs/>
                <w:iCs/>
                <w:color w:val="000000"/>
                <w:sz w:val="20"/>
                <w:szCs w:val="20"/>
                <w:lang w:eastAsia="en-GB"/>
              </w:rPr>
              <w:t>zile</w:t>
            </w:r>
            <w:proofErr w:type="spellEnd"/>
            <w:r w:rsidRPr="001620E8">
              <w:rPr>
                <w:rFonts w:asciiTheme="minorHAnsi" w:hAnsiTheme="minorHAnsi" w:cstheme="minorHAnsi"/>
                <w:b/>
                <w:bCs/>
                <w:iCs/>
                <w:color w:val="000000"/>
                <w:sz w:val="20"/>
                <w:szCs w:val="20"/>
                <w:lang w:eastAsia="en-GB"/>
              </w:rPr>
              <w:t xml:space="preserve"> </w:t>
            </w:r>
            <w:proofErr w:type="spellStart"/>
            <w:r w:rsidR="000332C8" w:rsidRPr="000332C8">
              <w:rPr>
                <w:rFonts w:asciiTheme="minorHAnsi" w:hAnsiTheme="minorHAnsi" w:cstheme="minorHAnsi"/>
                <w:b/>
                <w:bCs/>
                <w:iCs/>
                <w:color w:val="000000"/>
                <w:sz w:val="20"/>
                <w:szCs w:val="20"/>
                <w:lang w:eastAsia="en-GB"/>
              </w:rPr>
              <w:t>calendaristice</w:t>
            </w:r>
            <w:proofErr w:type="spellEnd"/>
            <w:r w:rsidRPr="001620E8">
              <w:rPr>
                <w:rFonts w:asciiTheme="minorHAnsi" w:hAnsiTheme="minorHAnsi" w:cstheme="minorHAnsi"/>
                <w:b/>
                <w:bCs/>
                <w:iCs/>
                <w:color w:val="000000"/>
                <w:sz w:val="20"/>
                <w:szCs w:val="20"/>
                <w:lang w:eastAsia="en-GB"/>
              </w:rPr>
              <w:t>.</w:t>
            </w:r>
          </w:p>
          <w:p w14:paraId="57EDFFA7" w14:textId="77777777" w:rsidR="001620E8" w:rsidRPr="001620E8" w:rsidRDefault="001620E8" w:rsidP="001620E8">
            <w:pPr>
              <w:jc w:val="both"/>
              <w:rPr>
                <w:rFonts w:asciiTheme="minorHAnsi" w:hAnsiTheme="minorHAnsi" w:cstheme="minorHAnsi"/>
                <w:iCs/>
                <w:color w:val="000000"/>
                <w:sz w:val="20"/>
                <w:szCs w:val="20"/>
                <w:lang w:eastAsia="en-GB"/>
              </w:rPr>
            </w:pPr>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Prestarea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serviciilor</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paza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protectie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monitorizare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antiefractie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sistem</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alarmare</w:t>
            </w:r>
            <w:proofErr w:type="spellEnd"/>
            <w:r w:rsidRPr="001620E8">
              <w:rPr>
                <w:rFonts w:asciiTheme="minorHAnsi" w:hAnsiTheme="minorHAnsi" w:cstheme="minorHAnsi"/>
                <w:iCs/>
                <w:color w:val="000000"/>
                <w:sz w:val="20"/>
                <w:szCs w:val="20"/>
                <w:lang w:eastAsia="en-GB"/>
              </w:rPr>
              <w:t xml:space="preserve"> la </w:t>
            </w:r>
            <w:proofErr w:type="spellStart"/>
            <w:r w:rsidRPr="001620E8">
              <w:rPr>
                <w:rFonts w:asciiTheme="minorHAnsi" w:hAnsiTheme="minorHAnsi" w:cstheme="minorHAnsi"/>
                <w:iCs/>
                <w:color w:val="000000"/>
                <w:sz w:val="20"/>
                <w:szCs w:val="20"/>
                <w:lang w:eastAsia="en-GB"/>
              </w:rPr>
              <w:t>incendiu</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interventie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rapida</w:t>
            </w:r>
            <w:proofErr w:type="spellEnd"/>
            <w:r w:rsidRPr="001620E8">
              <w:rPr>
                <w:rFonts w:asciiTheme="minorHAnsi" w:hAnsiTheme="minorHAnsi" w:cstheme="minorHAnsi"/>
                <w:iCs/>
                <w:color w:val="000000"/>
                <w:sz w:val="20"/>
                <w:szCs w:val="20"/>
                <w:lang w:eastAsia="en-GB"/>
              </w:rPr>
              <w:t xml:space="preserve">, service </w:t>
            </w:r>
            <w:proofErr w:type="spellStart"/>
            <w:r w:rsidRPr="001620E8">
              <w:rPr>
                <w:rFonts w:asciiTheme="minorHAnsi" w:hAnsiTheme="minorHAnsi" w:cstheme="minorHAnsi"/>
                <w:iCs/>
                <w:color w:val="000000"/>
                <w:sz w:val="20"/>
                <w:szCs w:val="20"/>
                <w:lang w:eastAsia="en-GB"/>
              </w:rPr>
              <w:t>si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intretinere</w:t>
            </w:r>
            <w:proofErr w:type="spellEnd"/>
            <w:r w:rsidRPr="001620E8">
              <w:rPr>
                <w:rFonts w:asciiTheme="minorHAnsi" w:hAnsiTheme="minorHAnsi" w:cstheme="minorHAnsi"/>
                <w:iCs/>
                <w:color w:val="000000"/>
                <w:sz w:val="20"/>
                <w:szCs w:val="20"/>
                <w:lang w:eastAsia="en-GB"/>
              </w:rPr>
              <w:t xml:space="preserve"> a </w:t>
            </w:r>
            <w:proofErr w:type="spellStart"/>
            <w:r w:rsidRPr="001620E8">
              <w:rPr>
                <w:rFonts w:asciiTheme="minorHAnsi" w:hAnsiTheme="minorHAnsi" w:cstheme="minorHAnsi"/>
                <w:iCs/>
                <w:color w:val="000000"/>
                <w:sz w:val="20"/>
                <w:szCs w:val="20"/>
                <w:lang w:eastAsia="en-GB"/>
              </w:rPr>
              <w:t>echipamentelor</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alarmare</w:t>
            </w:r>
            <w:proofErr w:type="spellEnd"/>
            <w:r w:rsidRPr="001620E8">
              <w:rPr>
                <w:rFonts w:asciiTheme="minorHAnsi" w:hAnsiTheme="minorHAnsi" w:cstheme="minorHAnsi"/>
                <w:iCs/>
                <w:color w:val="000000"/>
                <w:sz w:val="20"/>
                <w:szCs w:val="20"/>
                <w:lang w:eastAsia="en-GB"/>
              </w:rPr>
              <w:t xml:space="preserve"> la </w:t>
            </w:r>
            <w:proofErr w:type="spellStart"/>
            <w:r w:rsidRPr="001620E8">
              <w:rPr>
                <w:rFonts w:asciiTheme="minorHAnsi" w:hAnsiTheme="minorHAnsi" w:cstheme="minorHAnsi"/>
                <w:iCs/>
                <w:color w:val="000000"/>
                <w:sz w:val="20"/>
                <w:szCs w:val="20"/>
                <w:lang w:eastAsia="en-GB"/>
              </w:rPr>
              <w:t>efractie</w:t>
            </w:r>
            <w:proofErr w:type="spellEnd"/>
            <w:r w:rsidRPr="001620E8">
              <w:rPr>
                <w:rFonts w:asciiTheme="minorHAnsi" w:hAnsiTheme="minorHAnsi" w:cstheme="minorHAnsi"/>
                <w:iCs/>
                <w:color w:val="000000"/>
                <w:sz w:val="20"/>
                <w:szCs w:val="20"/>
                <w:lang w:eastAsia="en-GB"/>
              </w:rPr>
              <w:t xml:space="preserve">, control </w:t>
            </w:r>
            <w:proofErr w:type="spellStart"/>
            <w:r w:rsidRPr="001620E8">
              <w:rPr>
                <w:rFonts w:asciiTheme="minorHAnsi" w:hAnsiTheme="minorHAnsi" w:cstheme="minorHAnsi"/>
                <w:iCs/>
                <w:color w:val="000000"/>
                <w:sz w:val="20"/>
                <w:szCs w:val="20"/>
                <w:lang w:eastAsia="en-GB"/>
              </w:rPr>
              <w:t>acces</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monitorizare</w:t>
            </w:r>
            <w:proofErr w:type="spellEnd"/>
            <w:r w:rsidRPr="001620E8">
              <w:rPr>
                <w:rFonts w:asciiTheme="minorHAnsi" w:hAnsiTheme="minorHAnsi" w:cstheme="minorHAnsi"/>
                <w:iCs/>
                <w:color w:val="000000"/>
                <w:sz w:val="20"/>
                <w:szCs w:val="20"/>
                <w:lang w:eastAsia="en-GB"/>
              </w:rPr>
              <w:t xml:space="preserve"> video </w:t>
            </w:r>
            <w:proofErr w:type="spellStart"/>
            <w:r w:rsidRPr="001620E8">
              <w:rPr>
                <w:rFonts w:asciiTheme="minorHAnsi" w:hAnsiTheme="minorHAnsi" w:cstheme="minorHAnsi"/>
                <w:iCs/>
                <w:color w:val="000000"/>
                <w:sz w:val="20"/>
                <w:szCs w:val="20"/>
                <w:lang w:eastAsia="en-GB"/>
              </w:rPr>
              <w:t>începe</w:t>
            </w:r>
            <w:proofErr w:type="spellEnd"/>
            <w:r w:rsidRPr="001620E8">
              <w:rPr>
                <w:rFonts w:asciiTheme="minorHAnsi" w:hAnsiTheme="minorHAnsi" w:cstheme="minorHAnsi"/>
                <w:iCs/>
                <w:color w:val="000000"/>
                <w:sz w:val="20"/>
                <w:szCs w:val="20"/>
                <w:lang w:eastAsia="en-GB"/>
              </w:rPr>
              <w:t xml:space="preserve"> la </w:t>
            </w:r>
            <w:r w:rsidRPr="001620E8">
              <w:rPr>
                <w:rFonts w:asciiTheme="minorHAnsi" w:hAnsiTheme="minorHAnsi" w:cstheme="minorHAnsi"/>
                <w:b/>
                <w:bCs/>
                <w:iCs/>
                <w:color w:val="000000"/>
                <w:sz w:val="20"/>
                <w:szCs w:val="20"/>
                <w:lang w:eastAsia="en-GB"/>
              </w:rPr>
              <w:t>01.06.2022.</w:t>
            </w:r>
          </w:p>
          <w:p w14:paraId="144014BD" w14:textId="65584351" w:rsidR="00731F4D" w:rsidRPr="001620E8" w:rsidRDefault="001620E8" w:rsidP="001620E8">
            <w:pPr>
              <w:jc w:val="both"/>
              <w:rPr>
                <w:rFonts w:asciiTheme="minorHAnsi" w:hAnsiTheme="minorHAnsi" w:cstheme="minorHAnsi"/>
                <w:b/>
                <w:bCs/>
                <w:iCs/>
                <w:color w:val="000000"/>
                <w:sz w:val="20"/>
                <w:szCs w:val="20"/>
                <w:lang w:val="ro-RO" w:eastAsia="en-GB"/>
              </w:rPr>
            </w:pPr>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Reparare</w:t>
            </w:r>
            <w:proofErr w:type="spellEnd"/>
            <w:r w:rsidRPr="001620E8">
              <w:rPr>
                <w:rFonts w:asciiTheme="minorHAnsi" w:hAnsiTheme="minorHAnsi" w:cstheme="minorHAnsi"/>
                <w:iCs/>
                <w:color w:val="000000"/>
                <w:sz w:val="20"/>
                <w:szCs w:val="20"/>
                <w:lang w:eastAsia="en-GB"/>
              </w:rPr>
              <w:t>/</w:t>
            </w:r>
            <w:proofErr w:type="spellStart"/>
            <w:r w:rsidRPr="001620E8">
              <w:rPr>
                <w:rFonts w:asciiTheme="minorHAnsi" w:hAnsiTheme="minorHAnsi" w:cstheme="minorHAnsi"/>
                <w:iCs/>
                <w:color w:val="000000"/>
                <w:sz w:val="20"/>
                <w:szCs w:val="20"/>
                <w:lang w:eastAsia="en-GB"/>
              </w:rPr>
              <w:t>înlocuire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p</w:t>
            </w:r>
            <w:r>
              <w:rPr>
                <w:rFonts w:asciiTheme="minorHAnsi" w:hAnsiTheme="minorHAnsi" w:cstheme="minorHAnsi"/>
                <w:iCs/>
                <w:color w:val="000000"/>
                <w:sz w:val="20"/>
                <w:szCs w:val="20"/>
                <w:lang w:eastAsia="en-GB"/>
              </w:rPr>
              <w:t>ie</w:t>
            </w:r>
            <w:r w:rsidRPr="001620E8">
              <w:rPr>
                <w:rFonts w:asciiTheme="minorHAnsi" w:hAnsiTheme="minorHAnsi" w:cstheme="minorHAnsi"/>
                <w:iCs/>
                <w:color w:val="000000"/>
                <w:sz w:val="20"/>
                <w:szCs w:val="20"/>
                <w:lang w:eastAsia="en-GB"/>
              </w:rPr>
              <w:t>se</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schimb</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b/>
                <w:bCs/>
                <w:iCs/>
                <w:color w:val="000000"/>
                <w:sz w:val="20"/>
                <w:szCs w:val="20"/>
                <w:lang w:eastAsia="en-GB"/>
              </w:rPr>
              <w:t>oricând</w:t>
            </w:r>
            <w:proofErr w:type="spellEnd"/>
            <w:r w:rsidRPr="001620E8">
              <w:rPr>
                <w:rFonts w:asciiTheme="minorHAnsi" w:hAnsiTheme="minorHAnsi" w:cstheme="minorHAnsi"/>
                <w:iCs/>
                <w:color w:val="000000"/>
                <w:sz w:val="20"/>
                <w:szCs w:val="20"/>
                <w:lang w:eastAsia="en-GB"/>
              </w:rPr>
              <w:t xml:space="preserve">, pe </w:t>
            </w:r>
            <w:proofErr w:type="spellStart"/>
            <w:r w:rsidRPr="001620E8">
              <w:rPr>
                <w:rFonts w:asciiTheme="minorHAnsi" w:hAnsiTheme="minorHAnsi" w:cstheme="minorHAnsi"/>
                <w:iCs/>
                <w:color w:val="000000"/>
                <w:sz w:val="20"/>
                <w:szCs w:val="20"/>
                <w:lang w:eastAsia="en-GB"/>
              </w:rPr>
              <w:t>parcursul</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derulării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contractului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daca</w:t>
            </w:r>
            <w:proofErr w:type="spellEnd"/>
            <w:r w:rsidRPr="001620E8">
              <w:rPr>
                <w:rFonts w:asciiTheme="minorHAnsi" w:hAnsiTheme="minorHAnsi" w:cstheme="minorHAnsi"/>
                <w:iCs/>
                <w:color w:val="000000"/>
                <w:sz w:val="20"/>
                <w:szCs w:val="20"/>
                <w:lang w:eastAsia="en-GB"/>
              </w:rPr>
              <w:t xml:space="preserve"> in </w:t>
            </w:r>
            <w:proofErr w:type="spellStart"/>
            <w:r w:rsidRPr="001620E8">
              <w:rPr>
                <w:rFonts w:asciiTheme="minorHAnsi" w:hAnsiTheme="minorHAnsi" w:cstheme="minorHAnsi"/>
                <w:iCs/>
                <w:color w:val="000000"/>
                <w:sz w:val="20"/>
                <w:szCs w:val="20"/>
                <w:lang w:eastAsia="en-GB"/>
              </w:rPr>
              <w:t>urma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verificarilor</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efectuate</w:t>
            </w:r>
            <w:proofErr w:type="spellEnd"/>
            <w:r w:rsidRPr="001620E8">
              <w:rPr>
                <w:rFonts w:asciiTheme="minorHAnsi" w:hAnsiTheme="minorHAnsi" w:cstheme="minorHAnsi"/>
                <w:iCs/>
                <w:color w:val="000000"/>
                <w:sz w:val="20"/>
                <w:szCs w:val="20"/>
                <w:lang w:eastAsia="en-GB"/>
              </w:rPr>
              <w:t xml:space="preserve"> semestrial </w:t>
            </w:r>
            <w:proofErr w:type="spellStart"/>
            <w:r w:rsidRPr="001620E8">
              <w:rPr>
                <w:rFonts w:asciiTheme="minorHAnsi" w:hAnsiTheme="minorHAnsi" w:cstheme="minorHAnsi"/>
                <w:iCs/>
                <w:color w:val="000000"/>
                <w:sz w:val="20"/>
                <w:szCs w:val="20"/>
                <w:lang w:eastAsia="en-GB"/>
              </w:rPr>
              <w:t>sau</w:t>
            </w:r>
            <w:proofErr w:type="spellEnd"/>
            <w:r w:rsidRPr="001620E8">
              <w:rPr>
                <w:rFonts w:asciiTheme="minorHAnsi" w:hAnsiTheme="minorHAnsi" w:cstheme="minorHAnsi"/>
                <w:iCs/>
                <w:color w:val="000000"/>
                <w:sz w:val="20"/>
                <w:szCs w:val="20"/>
                <w:lang w:eastAsia="en-GB"/>
              </w:rPr>
              <w:t xml:space="preserve"> in </w:t>
            </w:r>
            <w:proofErr w:type="spellStart"/>
            <w:r w:rsidRPr="001620E8">
              <w:rPr>
                <w:rFonts w:asciiTheme="minorHAnsi" w:hAnsiTheme="minorHAnsi" w:cstheme="minorHAnsi"/>
                <w:iCs/>
                <w:color w:val="000000"/>
                <w:sz w:val="20"/>
                <w:szCs w:val="20"/>
                <w:lang w:eastAsia="en-GB"/>
              </w:rPr>
              <w:t>urma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unor</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defectiuni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ocazionale</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aparute</w:t>
            </w:r>
            <w:proofErr w:type="spellEnd"/>
            <w:r w:rsidRPr="001620E8">
              <w:rPr>
                <w:rFonts w:asciiTheme="minorHAnsi" w:hAnsiTheme="minorHAnsi" w:cstheme="minorHAnsi"/>
                <w:iCs/>
                <w:color w:val="000000"/>
                <w:sz w:val="20"/>
                <w:szCs w:val="20"/>
                <w:lang w:eastAsia="en-GB"/>
              </w:rPr>
              <w:t xml:space="preserve"> la </w:t>
            </w:r>
            <w:proofErr w:type="spellStart"/>
            <w:r w:rsidRPr="001620E8">
              <w:rPr>
                <w:rFonts w:asciiTheme="minorHAnsi" w:hAnsiTheme="minorHAnsi" w:cstheme="minorHAnsi"/>
                <w:iCs/>
                <w:color w:val="000000"/>
                <w:sz w:val="20"/>
                <w:szCs w:val="20"/>
                <w:lang w:eastAsia="en-GB"/>
              </w:rPr>
              <w:t>instalatia</w:t>
            </w:r>
            <w:proofErr w:type="spellEnd"/>
            <w:r w:rsidRPr="001620E8">
              <w:rPr>
                <w:rFonts w:asciiTheme="minorHAnsi" w:hAnsiTheme="minorHAnsi" w:cstheme="minorHAnsi"/>
                <w:iCs/>
                <w:color w:val="000000"/>
                <w:sz w:val="20"/>
                <w:szCs w:val="20"/>
                <w:lang w:eastAsia="en-GB"/>
              </w:rPr>
              <w:t xml:space="preserve"> de </w:t>
            </w:r>
            <w:proofErr w:type="spellStart"/>
            <w:r w:rsidRPr="001620E8">
              <w:rPr>
                <w:rFonts w:asciiTheme="minorHAnsi" w:hAnsiTheme="minorHAnsi" w:cstheme="minorHAnsi"/>
                <w:iCs/>
                <w:color w:val="000000"/>
                <w:sz w:val="20"/>
                <w:szCs w:val="20"/>
                <w:lang w:eastAsia="en-GB"/>
              </w:rPr>
              <w:t>alarmare</w:t>
            </w:r>
            <w:proofErr w:type="spellEnd"/>
            <w:r w:rsidRPr="001620E8">
              <w:rPr>
                <w:rFonts w:asciiTheme="minorHAnsi" w:hAnsiTheme="minorHAnsi" w:cstheme="minorHAnsi"/>
                <w:iCs/>
                <w:color w:val="000000"/>
                <w:sz w:val="20"/>
                <w:szCs w:val="20"/>
                <w:lang w:eastAsia="en-GB"/>
              </w:rPr>
              <w:t xml:space="preserve"> la </w:t>
            </w:r>
            <w:proofErr w:type="spellStart"/>
            <w:r w:rsidRPr="001620E8">
              <w:rPr>
                <w:rFonts w:asciiTheme="minorHAnsi" w:hAnsiTheme="minorHAnsi" w:cstheme="minorHAnsi"/>
                <w:iCs/>
                <w:color w:val="000000"/>
                <w:sz w:val="20"/>
                <w:szCs w:val="20"/>
                <w:lang w:eastAsia="en-GB"/>
              </w:rPr>
              <w:t>efractie</w:t>
            </w:r>
            <w:proofErr w:type="spellEnd"/>
            <w:r w:rsidRPr="001620E8">
              <w:rPr>
                <w:rFonts w:asciiTheme="minorHAnsi" w:hAnsiTheme="minorHAnsi" w:cstheme="minorHAnsi"/>
                <w:iCs/>
                <w:color w:val="000000"/>
                <w:sz w:val="20"/>
                <w:szCs w:val="20"/>
                <w:lang w:eastAsia="en-GB"/>
              </w:rPr>
              <w:t xml:space="preserve">, control </w:t>
            </w:r>
            <w:proofErr w:type="spellStart"/>
            <w:r w:rsidRPr="001620E8">
              <w:rPr>
                <w:rFonts w:asciiTheme="minorHAnsi" w:hAnsiTheme="minorHAnsi" w:cstheme="minorHAnsi"/>
                <w:iCs/>
                <w:color w:val="000000"/>
                <w:sz w:val="20"/>
                <w:szCs w:val="20"/>
                <w:lang w:eastAsia="en-GB"/>
              </w:rPr>
              <w:t>acces</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si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monitorizare</w:t>
            </w:r>
            <w:proofErr w:type="spellEnd"/>
            <w:r w:rsidRPr="001620E8">
              <w:rPr>
                <w:rFonts w:asciiTheme="minorHAnsi" w:hAnsiTheme="minorHAnsi" w:cstheme="minorHAnsi"/>
                <w:iCs/>
                <w:color w:val="000000"/>
                <w:sz w:val="20"/>
                <w:szCs w:val="20"/>
                <w:lang w:eastAsia="en-GB"/>
              </w:rPr>
              <w:t xml:space="preserve"> video se </w:t>
            </w:r>
            <w:proofErr w:type="spellStart"/>
            <w:r w:rsidRPr="001620E8">
              <w:rPr>
                <w:rFonts w:asciiTheme="minorHAnsi" w:hAnsiTheme="minorHAnsi" w:cstheme="minorHAnsi"/>
                <w:iCs/>
                <w:color w:val="000000"/>
                <w:sz w:val="20"/>
                <w:szCs w:val="20"/>
                <w:lang w:eastAsia="en-GB"/>
              </w:rPr>
              <w:t>constata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necesitatea</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repararii</w:t>
            </w:r>
            <w:proofErr w:type="spellEnd"/>
            <w:r w:rsidRPr="001620E8">
              <w:rPr>
                <w:rFonts w:asciiTheme="minorHAnsi" w:hAnsiTheme="minorHAnsi" w:cstheme="minorHAnsi"/>
                <w:iCs/>
                <w:color w:val="000000"/>
                <w:sz w:val="20"/>
                <w:szCs w:val="20"/>
                <w:lang w:eastAsia="en-GB"/>
              </w:rPr>
              <w:t xml:space="preserve"> / </w:t>
            </w:r>
            <w:proofErr w:type="spellStart"/>
            <w:r w:rsidRPr="001620E8">
              <w:rPr>
                <w:rFonts w:asciiTheme="minorHAnsi" w:hAnsiTheme="minorHAnsi" w:cstheme="minorHAnsi"/>
                <w:iCs/>
                <w:color w:val="000000"/>
                <w:sz w:val="20"/>
                <w:szCs w:val="20"/>
                <w:lang w:eastAsia="en-GB"/>
              </w:rPr>
              <w:t>inlocuirii</w:t>
            </w:r>
            <w:proofErr w:type="spellEnd"/>
            <w:r w:rsidRPr="001620E8">
              <w:rPr>
                <w:rFonts w:asciiTheme="minorHAnsi" w:hAnsiTheme="minorHAnsi" w:cstheme="minorHAnsi"/>
                <w:iCs/>
                <w:color w:val="000000"/>
                <w:sz w:val="20"/>
                <w:szCs w:val="20"/>
                <w:lang w:eastAsia="en-GB"/>
              </w:rPr>
              <w:t xml:space="preserve"> </w:t>
            </w:r>
            <w:proofErr w:type="spellStart"/>
            <w:r w:rsidRPr="001620E8">
              <w:rPr>
                <w:rFonts w:asciiTheme="minorHAnsi" w:hAnsiTheme="minorHAnsi" w:cstheme="minorHAnsi"/>
                <w:iCs/>
                <w:color w:val="000000"/>
                <w:sz w:val="20"/>
                <w:szCs w:val="20"/>
                <w:lang w:eastAsia="en-GB"/>
              </w:rPr>
              <w:t>acestora</w:t>
            </w:r>
            <w:proofErr w:type="spellEnd"/>
            <w:r w:rsidRPr="001620E8">
              <w:rPr>
                <w:rFonts w:asciiTheme="minorHAnsi" w:hAnsiTheme="minorHAnsi" w:cstheme="minorHAnsi"/>
                <w:iCs/>
                <w:color w:val="000000"/>
                <w:sz w:val="20"/>
                <w:szCs w:val="20"/>
                <w:lang w:eastAsia="en-GB"/>
              </w:rPr>
              <w:t>.</w:t>
            </w:r>
          </w:p>
        </w:tc>
        <w:tc>
          <w:tcPr>
            <w:tcW w:w="7229" w:type="dxa"/>
            <w:shd w:val="clear" w:color="auto" w:fill="auto"/>
          </w:tcPr>
          <w:p w14:paraId="1B5E8387" w14:textId="77777777" w:rsidR="000F0EC0" w:rsidRDefault="00855BC2" w:rsidP="00084FBD">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Ofertantul va preciza termenul de prestare a serviciilor</w:t>
            </w:r>
          </w:p>
          <w:p w14:paraId="79684184" w14:textId="04DF650F" w:rsidR="00614BF0" w:rsidRPr="001421BB" w:rsidRDefault="00614BF0" w:rsidP="00084FBD">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w:t>
            </w:r>
          </w:p>
        </w:tc>
      </w:tr>
      <w:tr w:rsidR="00A1669F" w:rsidRPr="00240D0E" w14:paraId="7DA6893D" w14:textId="77777777" w:rsidTr="007B6C09">
        <w:trPr>
          <w:trHeight w:val="301"/>
        </w:trPr>
        <w:tc>
          <w:tcPr>
            <w:tcW w:w="14170" w:type="dxa"/>
            <w:gridSpan w:val="2"/>
            <w:shd w:val="clear" w:color="auto" w:fill="auto"/>
          </w:tcPr>
          <w:p w14:paraId="10E35E54" w14:textId="1CEE0801" w:rsidR="00A1669F" w:rsidRPr="007F79C5" w:rsidRDefault="007F79C5" w:rsidP="00084FBD">
            <w:pPr>
              <w:jc w:val="both"/>
              <w:rPr>
                <w:rFonts w:ascii="Calibri" w:hAnsi="Calibri" w:cs="Calibri"/>
                <w:b/>
                <w:bCs/>
                <w:iCs/>
                <w:color w:val="FF0000"/>
                <w:sz w:val="20"/>
                <w:szCs w:val="20"/>
                <w:lang w:val="ro-RO" w:eastAsia="ro-RO"/>
              </w:rPr>
            </w:pPr>
            <w:r w:rsidRPr="007F79C5">
              <w:rPr>
                <w:rFonts w:ascii="Calibri" w:hAnsi="Calibri" w:cs="Calibri"/>
                <w:b/>
                <w:bCs/>
                <w:iCs/>
                <w:sz w:val="20"/>
                <w:szCs w:val="20"/>
                <w:lang w:val="ro-RO" w:eastAsia="ro-RO"/>
              </w:rPr>
              <w:t>V. ATRIBUȚIILE ȘI RESPONSABILITĂȚILE PRESTATORULUI</w:t>
            </w:r>
          </w:p>
        </w:tc>
      </w:tr>
      <w:tr w:rsidR="00815C3B" w:rsidRPr="00240D0E" w14:paraId="4784F8B8" w14:textId="77777777" w:rsidTr="00CE2BE3">
        <w:trPr>
          <w:trHeight w:val="793"/>
        </w:trPr>
        <w:tc>
          <w:tcPr>
            <w:tcW w:w="6941" w:type="dxa"/>
            <w:shd w:val="clear" w:color="auto" w:fill="auto"/>
          </w:tcPr>
          <w:p w14:paraId="169ABCC5" w14:textId="77777777" w:rsidR="007B6C09" w:rsidRPr="007B6C09" w:rsidRDefault="007B6C09" w:rsidP="007B6C09">
            <w:pPr>
              <w:jc w:val="both"/>
              <w:rPr>
                <w:rFonts w:asciiTheme="minorHAnsi" w:hAnsiTheme="minorHAnsi" w:cstheme="minorHAnsi"/>
                <w:b/>
                <w:bCs/>
                <w:iCs/>
                <w:color w:val="000000"/>
                <w:sz w:val="20"/>
                <w:szCs w:val="20"/>
                <w:lang w:val="ro-RO" w:eastAsia="en-GB"/>
              </w:rPr>
            </w:pPr>
            <w:r>
              <w:rPr>
                <w:rFonts w:asciiTheme="minorHAnsi" w:hAnsiTheme="minorHAnsi" w:cstheme="minorHAnsi"/>
                <w:b/>
                <w:bCs/>
                <w:iCs/>
                <w:color w:val="000000"/>
                <w:sz w:val="20"/>
                <w:szCs w:val="20"/>
                <w:lang w:val="ro-RO" w:eastAsia="en-GB"/>
              </w:rPr>
              <w:t xml:space="preserve">A. </w:t>
            </w:r>
            <w:r w:rsidRPr="007B6C09">
              <w:rPr>
                <w:rFonts w:asciiTheme="minorHAnsi" w:hAnsiTheme="minorHAnsi" w:cstheme="minorHAnsi"/>
                <w:b/>
                <w:bCs/>
                <w:iCs/>
                <w:color w:val="000000"/>
                <w:sz w:val="20"/>
                <w:szCs w:val="20"/>
                <w:lang w:val="ro-RO" w:eastAsia="en-GB"/>
              </w:rPr>
              <w:t>Prestatorul este pe deplin responsabil pentru:</w:t>
            </w:r>
          </w:p>
          <w:p w14:paraId="49489E4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a) să asigure protecția persoanelor aflate în incinta obiectivelor precizate in caietul de sarcini (Capitolul 4);</w:t>
            </w:r>
          </w:p>
          <w:p w14:paraId="01ED7D17"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b) să presteze serviciile cu profesionalism şi cu promptitudine; </w:t>
            </w:r>
          </w:p>
          <w:p w14:paraId="0EE486A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c) să presteze serviciile pe baza Planului de Pază şi Intervenţie, întocmit de Achizitor (și ulterior definitivat de comun acord cu reprezentantul Prestatorului), cu </w:t>
            </w:r>
            <w:r w:rsidRPr="007B6C09">
              <w:rPr>
                <w:rFonts w:asciiTheme="minorHAnsi" w:hAnsiTheme="minorHAnsi" w:cstheme="minorHAnsi"/>
                <w:iCs/>
                <w:color w:val="000000"/>
                <w:sz w:val="20"/>
                <w:szCs w:val="20"/>
                <w:lang w:val="ro-RO" w:eastAsia="en-GB"/>
              </w:rPr>
              <w:lastRenderedPageBreak/>
              <w:t xml:space="preserve">respectarea prevederilor legale în vigoare specifice acestei activităţi. </w:t>
            </w:r>
          </w:p>
          <w:p w14:paraId="700F0126"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d) să execute serviciile de pază numai cu agenți atestați conform prevederilor Legii nr. 333/2003, cu modificările și completările ulterioare și să respecte numărul stabilit în conformitate cu planul de pază şi intervenţie;</w:t>
            </w:r>
          </w:p>
          <w:p w14:paraId="0AABF40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e) locul de dispunere a posturilor de pază, consemnul general şi consemnele particulare ale posturilor, precum şi modul de acţiune pentru intervenţie la posturi vor fi stabilite de Achizitor cu reprezentantul Prestatorului, în conformitate cu prevederile legislaţiei în vigoare, fiind stipulate în planul de pază şi intervenţie;</w:t>
            </w:r>
          </w:p>
          <w:p w14:paraId="01BDC00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f) să ia în primire, să întreţină şi să menţină în stare de funcţionare bunurile şi utilităţile aferente (mobilier, calculator, telefon fix etc), pentru a fi folosite exclusiv în executarea serviciului de pază şi intervenţie, în condiţiile actelor normative în vigoare;</w:t>
            </w:r>
          </w:p>
          <w:p w14:paraId="677CC6AD"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g) Prestatorul completează, dacă consideră necesar, inventarul spaţiului destinat pazei, de comun acord cu reprezentantul Achizitorului, pentru a asigura desfăşurarea activităţilor specifice serviciilor prestate în condiţii optime, fără ca aceasta să implice alte obligaţii/costuri din partea Achizitorului;</w:t>
            </w:r>
          </w:p>
          <w:p w14:paraId="38DEB78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h) să înlocuiască personalul indisponibil sau cel căruia i se retrage autorizaţia de acces, cu personal autorizat, în acest sens Prestatorul va avea o rezervă de personal autorizat de cel puţin 1 persoana suplimentar celor 2 persoane necesare executării serviciului de pază;</w:t>
            </w:r>
          </w:p>
          <w:p w14:paraId="5333E7B2"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i) să comunice reprezentantului Achizitorului lunar, în ultima zi lucrătoare pentru luna următoare, planificarea agenţilor de securitate în posturi, iar eventualele modificări vor fi</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comunicate cu cel puţin 24 de ore înainte de intrarea în serviciu sau ori de câte ori este nevoie;</w:t>
            </w:r>
          </w:p>
          <w:p w14:paraId="094C8B35"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j) să supravegheze prestarea serviciilor, să asigure resursele umane calificate, materialele şi orice alte echipamente, fie de natură provizorie;</w:t>
            </w:r>
          </w:p>
          <w:p w14:paraId="5885272D"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k) să ia toate măsurile legale de asigurare a personalului propriu implicat în realizarea contractului, pe linie de protecţia muncii, mediu şi P.S.I., instruirea acestuia, acordarea echipamentului de lucru şi protecţie, cercetarea eventualelor accidente de muncă şi înregistrarea acestora;</w:t>
            </w:r>
          </w:p>
          <w:p w14:paraId="073CC8A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l) să asigure paza bunurilor şi valorilor si protecția persoanelor conform Planului de pază și  instructiunilor de pază primite de la reprezentantii autorizati ai Achizitorului şi să asigure integritatea acestora, cu respectarea consemnelor generale şi </w:t>
            </w:r>
            <w:r w:rsidRPr="007B6C09">
              <w:rPr>
                <w:rFonts w:asciiTheme="minorHAnsi" w:hAnsiTheme="minorHAnsi" w:cstheme="minorHAnsi"/>
                <w:iCs/>
                <w:color w:val="000000"/>
                <w:sz w:val="20"/>
                <w:szCs w:val="20"/>
                <w:lang w:val="ro-RO" w:eastAsia="en-GB"/>
              </w:rPr>
              <w:lastRenderedPageBreak/>
              <w:t>particulare;</w:t>
            </w:r>
          </w:p>
          <w:p w14:paraId="41EAB0A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m) să asigure conformitatea serviciilor prestate cu prevederile Regulamentului de ordine interioară privind circulația, intrarea şi ieşirea în/din incinta obiectivului şi a anexelor acestuia, precum şi urmărirea respectării, de către angajaţii şi partenerii de orice fel ai</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autoritatii contractante potrivit regulamentului menționat mai sus. Regulamentul de ordine interioară privind circulația, intrarea și ieșirea în/din incinta obiectivului va fi pus la dispoziția Prestatorului, la semnarea contractului de prestări servicii de pază, protecție și intervenție;</w:t>
            </w:r>
          </w:p>
          <w:p w14:paraId="63886F9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n) să prezinte din proprie iniţiativă şi/sau la cerere, către reprezentantul legal şi persoanele autorizate ale Achizitorului, responsabile cu organizarea/coordonarea activităţii de pază, pe parcursul perioadei de valabilitate a contractului, documentele specifice activităților prestate, în termen de valabilitate, astfel încât activitatea de pază şi protecţie să se desfăşoare în condiţii de legalitate deplină şi continuitate. Toate documentele care trebuie să se întocmească şi să se regăsească la posturile de pază ale imobilelor Achizitorului se vor redacta, de către personalul Prestatorului, în strictă concordanţă cu prevederile Legii nr. 333/2003, cu modificările şi completările legislative ulterioare şi normelor de aplicare ale acesteia. Independent de aceste documente obligatorii, precizate în prezentul caiet de sarcini, se va institui şi un “Registru operativ de evidenţe”, în care se vor consemna evenimentele ivite, măsurile adoptate, dispoziţiile primite de la conducerea Prestatorului de servicii precum şi cele de la responsabilul - corespondent desemnat din conducerea Achizitorului;</w:t>
            </w:r>
          </w:p>
          <w:p w14:paraId="042D6A58"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o) să adopte, neîntarziat, toate măsurile necesare în cazul tentativelor de furt sau al actelor de violenţă în incinta obiectivului, la nevoie procedându-se la imobilizarea, identificarea,</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reţinerea vinovaţilor şi predarea acestora organelor de poliţie competente pe baza întocmirii unui proces verbal de constatare;</w:t>
            </w:r>
          </w:p>
          <w:p w14:paraId="5D5562D2"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p) să adopte măsurile necesare pentru prevenirea şi/sau stoparea fenomenelor de panică, în cazul unor situaţii de forţă majoră (inundaţii, cutremure, întreruperea alimentării cu energie electrică etc.) sau în cazuri fortuite (avarii produse la instalaţii, la reţele electrice sau telefonice, incendii, acumulări/emisii de gaze etc.) şi adoptarea măsurilor ce se impun în astfel de situaţii pentru salvarea persoanelor şi a bunurilor/valorilor şi pentru reducerea la minim a consecinţelor periculoase;</w:t>
            </w:r>
          </w:p>
          <w:p w14:paraId="2FBCFC9D"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r) să verifice următoarele: </w:t>
            </w:r>
          </w:p>
          <w:p w14:paraId="0033E336"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lastRenderedPageBreak/>
              <w:t>- prezența personalului la toate posturile şi să ia măsuri de completare a personalului lipsă, în cazul în care se constată astfel de situaţii,</w:t>
            </w:r>
          </w:p>
          <w:p w14:paraId="61A04FBA"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starea fizică a personalului (oboseală, boală, stare de ebrietate etc.),</w:t>
            </w:r>
          </w:p>
          <w:p w14:paraId="5E1F8CDA"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existenţa pe fiecare post de pază a documentelor care stabilesc modul de organizare  şi dotare a postului, modul de acţiune în diferite situaţii, listele cu personalul autoritatii</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contractante şi ale Prestatorului care trebuie contactat în cazul producerii unui eveniment sau alte situaţii deosebite şi numerele de telefon la care pot fi contactaţi,</w:t>
            </w:r>
          </w:p>
          <w:p w14:paraId="7B6B803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starea fizică a incintelor păzite, orice deteriorare a stării fizice a acestora va fi sesizată imediat personalul autorizat.</w:t>
            </w:r>
          </w:p>
          <w:p w14:paraId="6622322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s) să procedeze la înlocuirea agentului/agenţilor de securitate, pentru care Achizitorul constată că nu efectuează corespunzător prestarea de serviciilor de pază şi pe care Achizitorul îl reclamă, în termen de 24 de ore de la data atenționării. În  cazul  abaterilor grave, înlocuirea agentului de securitate se va realiza cu maximă celeritate;</w:t>
            </w:r>
          </w:p>
          <w:p w14:paraId="48EA749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t) să depună diligențele necesare pentru asigurarea unei ţinute morale şi a unui comportament civilizat din partea agenţilor săi în raporturile acestora cu reprezentanţii Achizitorului și cu salariaţii și partenerii acestuia. Orice abatere a conduitei acestora de la normele unui comportament civilizat şi bazat pe principii legale şi morale va trebui sesizată prompt, de către reprezentantul /reprezentanţii legal(i) autorizat(i) al(ai) Achizitorului pentru efectuarea controlului activităţii de pază și intervenție, conducerii Prestatorului, în scopul adoptării, de către acesta din urmă, a măsurilor corective corespunzătoare;</w:t>
            </w:r>
          </w:p>
          <w:p w14:paraId="65883CDE"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u) să asigure cunoașterea și îndeplinirea de către personalul implicat în prestarea serviciilor de pază, protecție și intervenție, a îndatoririlor care le revin;</w:t>
            </w:r>
          </w:p>
          <w:p w14:paraId="3693F35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v) să prezinte reprezentantului legal al Achizitorului și persoanelor autorizate de acesta, următoarele: </w:t>
            </w:r>
          </w:p>
          <w:p w14:paraId="64EABFD2"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un tabel cu numele și datele de identificare ale intregului personal desemnat să asigure paza, protecţia şi intervenția la obiectivele din contract, în termen de 3 (trei) zile lucrătoare de la semnarea contractului şi să actualizeze aceste informaţii ori de câte ori va apărea necesitatea, în maximum 3 (trei) zile lucrătoare de la data producerii modificării;</w:t>
            </w:r>
          </w:p>
          <w:p w14:paraId="1CCDC11E"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 copii după cazierul persoanelor desemnate să asigure paza, protecţia şi intervenția </w:t>
            </w:r>
            <w:r w:rsidRPr="007B6C09">
              <w:rPr>
                <w:rFonts w:asciiTheme="minorHAnsi" w:hAnsiTheme="minorHAnsi" w:cstheme="minorHAnsi"/>
                <w:iCs/>
                <w:color w:val="000000"/>
                <w:sz w:val="20"/>
                <w:szCs w:val="20"/>
                <w:lang w:val="ro-RO" w:eastAsia="en-GB"/>
              </w:rPr>
              <w:lastRenderedPageBreak/>
              <w:t>la imobilele/obiectivele specificate mai sus, precum si documente din care sa reiasa ca sunt apti medical pentru exercitarea serviciilor, la semnarea contractului, dar nu mai târziu de 5 zile lucrătoare de la semnarea contractului. Aceste informații vor fi actualizate ori de cate ori este necesar, la înlocuirea personalului.</w:t>
            </w:r>
          </w:p>
          <w:p w14:paraId="1C766FF8"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w) Prestatorul este deplin răspunzător atât pentru siguranţa tuturor operaţiunilor şi metodelor de prestare utilizate, cât şi pentru atestarea/calificarea personalului folosit, pe toată durata contractului;</w:t>
            </w:r>
          </w:p>
          <w:p w14:paraId="06B24F4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x) în cazul în care controalele organelor abilitate vor sesiza abateri/neregularităţi de orice natură, în desfăşurarea activităţii, ca urmare a deficienţelor sistemului şi dispozitivului de pază, protecţie şi intervenție, la oricare din obiectivele/posturile de pază ale autorității contractante, în perioada de valabilitate a contractului, Prestatorul va suporta sancţiunile aplicate în urma constatărilor efectuate; în situaţia în care Prestatorul este sancţionat în mod repetat (de cel mult două ori în cursul derularii contractului), Autoritatea Contractanta va denunta unilateral contractul, prin simpla informare scrisă a Prestatorului în termen de maximum 15 zile de la constatare, fără punere în întârziere şi fără  interventia instanţei judecătoreşti competente;</w:t>
            </w:r>
          </w:p>
          <w:p w14:paraId="0198ADB1"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y) în situaţiile sustragerilor de bunuri din oricare dintre imobilele autorității contractante supuse prestaţiei (obiectivele pazei) prejudiciul va fi recuperat de la prestator potrivit asigurării de  răspundere civilă a societății de pază, pentru prejudicii provocate beneficiarilor serviciilor sale sau terţilor păgubiţi, ca urmare a producerii unui eveniment asigurat;</w:t>
            </w:r>
          </w:p>
          <w:p w14:paraId="594C10AD"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z) Prestatorul - prin reprezentanţii săi/persoane autorizate - are obligaţia, în maxim 5 zile lucrătoare de la semnarea contractului, să consilieze Autoritatea Contractantă, din proprie initativă sau la cererea acesteia, in termen de 2 zile lucrătoare de la solicitare, în elaborarea/actualizarea şi depunerea unui Plan de pază bine fundamentat, pertinent, în vederea avizării de către organele abilitate. Consilierea reprezintă o obligație ce decurge din serviciile de pază, protecție și intervenție asumate, în favoarea autorității contractante și este inclusă în prețul contractului;</w:t>
            </w:r>
          </w:p>
          <w:p w14:paraId="5628B196"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 xml:space="preserve">aa) să asigure, pentru efectuarea prestației de pază, protecție și intervenție, personal de specialitate (agenţii de securitate) avizat de organele de poliție, atestat profesional angajat, salarizat, instruit, echipat şi dotat corespunzător legislației în </w:t>
            </w:r>
            <w:r w:rsidRPr="007B6C09">
              <w:rPr>
                <w:rFonts w:asciiTheme="minorHAnsi" w:hAnsiTheme="minorHAnsi" w:cstheme="minorHAnsi"/>
                <w:iCs/>
                <w:color w:val="000000"/>
                <w:sz w:val="20"/>
                <w:szCs w:val="20"/>
                <w:lang w:val="ro-RO" w:eastAsia="en-GB"/>
              </w:rPr>
              <w:lastRenderedPageBreak/>
              <w:t>vigoare aplicabile în România pentru activitatea prestată și cerințelor din prezentul caiet de sarcini;</w:t>
            </w:r>
          </w:p>
          <w:p w14:paraId="7231ACA5"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bb) să asigure, pe toată durata contractului, pentru  personalul implicat în efectuarea prestației de pază, protecție și intervenție (agenții de securitate), toate categoriile de instructaje (profesionale, SSM, PSI etc.), la termenele legale, astfel încât personalul implicat în efectuarea prestației să fie instruit, să posede cunoștințele și deprinderile necesare activității pe care o va desfășura. Prestatorul va prezenta dovada efectuării acestora, pe perioada contractului, la cererea Achizitorului. Instruirea personalului de pază precum şi răspunderea care incumbă din nerespectarea prevederilor legale revin în sarcina exclusivă a Prestatorului;</w:t>
            </w:r>
          </w:p>
          <w:p w14:paraId="76B91805"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cc) să asigure personalului implicat în prestarea serviciilor de pază, protecție și intervenție (agenții de securitate) accesorii obligatorii (echipamentul de lucru si dotarea tehnica a agenților de securitate conform normelor sale interne si legislației in vigoare), necesare pentru desfășurarea activității;</w:t>
            </w:r>
          </w:p>
          <w:p w14:paraId="35DB6F2E"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dd) Prestatorul este responsabil pentru asigurarea controlului și sprijinirea agenților din postul/posturile fixe şi mobile, organizarea şi prestarea neîntreruptă a unei activități de dispecerat şi menținerea permanentă a legăturii, prin aparate de telefonie mobilă şi/sau prin aparate radio de emisie – recepție, între: reprezentanții Prestatorului cu funcții de conducere sau de coordonare în organizarea şi desfășurarea activității şi agenții aflați în dispozitivele Achizitorului;</w:t>
            </w:r>
          </w:p>
          <w:p w14:paraId="3E44F8D3"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ee) în cazul unor evenimente, Prestatorul (reprezentații sau după caz prepușii săi) va garanta comunicarea, atât de către personalul obiectivului de pază, cât şi de către dispeceratul său, a informațiilor necesare către reprezentanții autorizați ai Achizitorului, precum și realizarea intervențiilor necesare.</w:t>
            </w:r>
          </w:p>
          <w:p w14:paraId="770A8A92"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ff) să asigure intervenţia rapidă, cu echipaje specializate, la solicitarea Achizitorului sau a oricărui agent aflat in post, in scopul rezolvării unor situaţii de criză ivite la una sau alta dintre locaţiile Achizitorului. Prestatorul va asigura un echipaj mobil de intervenție, dotat cu autoturism, echipat conform legii, în termen de maximum 15 minute pe timp de zi si maxim 7 minute pe timp de noapte de la solicitare;</w:t>
            </w:r>
          </w:p>
          <w:p w14:paraId="6A72EDA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gg) să informeze reprezentanții Achizitorului si să adopte primele măsuri pentru limitarea consecințelor evenimentului, în caz de avarii produse la instalații, conducte sau rezervoare</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de apă, la rețelele electrice sau telefonice, precum și în orice alte împrejurări care sunt de natură să producă pagube;</w:t>
            </w:r>
          </w:p>
          <w:p w14:paraId="5614588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lastRenderedPageBreak/>
              <w:t>hh) în caz de incendii, adoptarea de măsuri de stingere și de salvare a persoanelor, a bunurilor și a valorilor, să sesizeze pompierii, și să anunțe conducerea Achizitorului, poliția și organele competente, conform prevederilor legale aplicabile;</w:t>
            </w:r>
          </w:p>
          <w:p w14:paraId="65949DE9"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ii) să adopte primele măsuri pentru salvarea persoanelor si de evacuare a bunurilor în caz de dezastre;</w:t>
            </w:r>
          </w:p>
          <w:p w14:paraId="117AEB4F"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kk) să prezinte la cererea responsabilului de contract, un raport de evenimente pentru fiecare locație; în cazul în care nu s-au înregistrat evenimente se va prezenta raport cu mențiunea că nu s-au petrecut evenimente;</w:t>
            </w:r>
          </w:p>
          <w:p w14:paraId="33A1EC40"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ll) să păstreze, strict confidenţial, orice date/documente/informaţii şi/sau altele asemenea,</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referitoare la activităţile desfăşurate de Achizitor, la care personalul de pază, protecţie și intervenție poate avea acces, în virtutea sarcinilor de serviciu;</w:t>
            </w:r>
          </w:p>
          <w:p w14:paraId="65F10FB7"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mm) sa respecte prevederile legale privind angajarea personalului de pază, a principiului nediscriminării;</w:t>
            </w:r>
          </w:p>
          <w:p w14:paraId="6BF4CFB8"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nn) sa asigure respectarea condiţiilor impuse de legislaţia în vigoare privind paza şi protecţia obiectivului, protecţia muncii, prevenirea și stingerea incendiilor precum și protecţia mediului;</w:t>
            </w:r>
          </w:p>
          <w:p w14:paraId="29D1C9C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oo) sa asigure respectarea prevederilor legale (HG 1425/2006) prin deținerea de  personal anume desemnat pe linie de Sanatate si Securitate in Munca si prin constituirea unui Comitet de Sanatate si Securitate in Munca.</w:t>
            </w:r>
          </w:p>
          <w:p w14:paraId="703745A3"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pp) sa asigure controlul şi îndrumarea, conform normativelor în vigoare, organizarea şi executarea activităţii de pază şi   control acces desfăşurată de agenţii de securitate;</w:t>
            </w:r>
          </w:p>
          <w:p w14:paraId="137776B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qq) asigurarea drepturilor de retribuire şi echipare, precum şi executarea în cele mai bune condiţii a serviciului de pază şi control acces şi transmiterea de propuneri conducerii obiectivului pentru perfecţionarea dispozitivului şi procedeelor de control acces în raport de nevoi;</w:t>
            </w:r>
          </w:p>
          <w:p w14:paraId="69118DDC"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aaa) asigurarea controlului şi sprijinului agenţilor proprii prin centru de monitorizare și răspuns la alarme autorizat (autorizație de funcționare CMRA) şi asigurarea legăturii radio între aceştia;</w:t>
            </w:r>
          </w:p>
          <w:p w14:paraId="617C3325"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bbb) asigurarea unui dispecerat cu funcționare permanentă prin care se asigură comunicarea cu toate posturile de pază, cu responsabilii și conducătorii societății, ai beneficiarului;</w:t>
            </w:r>
          </w:p>
          <w:p w14:paraId="74C306CD"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lastRenderedPageBreak/>
              <w:t>ccc) 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14:paraId="78E8EA0B"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ddd) intervenția directă sau prin dispeceratul propriu în cazul producerii unor evenimente deosebite;</w:t>
            </w:r>
          </w:p>
          <w:p w14:paraId="1A67A6B4" w14:textId="77777777" w:rsidR="007B6C09" w:rsidRPr="007B6C09" w:rsidRDefault="007B6C09" w:rsidP="007B6C09">
            <w:pPr>
              <w:jc w:val="both"/>
              <w:rPr>
                <w:rFonts w:asciiTheme="minorHAnsi" w:hAnsiTheme="minorHAnsi" w:cstheme="minorHAnsi"/>
                <w:iCs/>
                <w:color w:val="000000"/>
                <w:sz w:val="20"/>
                <w:szCs w:val="20"/>
                <w:lang w:val="ro-RO" w:eastAsia="en-GB"/>
              </w:rPr>
            </w:pPr>
            <w:r w:rsidRPr="007B6C09">
              <w:rPr>
                <w:rFonts w:asciiTheme="minorHAnsi" w:hAnsiTheme="minorHAnsi" w:cstheme="minorHAnsi"/>
                <w:iCs/>
                <w:color w:val="000000"/>
                <w:sz w:val="20"/>
                <w:szCs w:val="20"/>
                <w:lang w:val="ro-RO" w:eastAsia="en-GB"/>
              </w:rPr>
              <w:t>fff) informarea conducerii instituţiei imediat sau în cel mult 24 de ore despre abaterile săvârşite de personalul care îşi desfăşoară activitatea în obiectiv şi neregulile constatate la punctul de control acces;</w:t>
            </w:r>
          </w:p>
          <w:p w14:paraId="5FBE4FD6" w14:textId="157300DD" w:rsidR="00815C3B" w:rsidRPr="00481F30" w:rsidRDefault="007B6C09" w:rsidP="007B6C09">
            <w:pPr>
              <w:jc w:val="both"/>
              <w:rPr>
                <w:rFonts w:asciiTheme="minorHAnsi" w:hAnsiTheme="minorHAnsi" w:cstheme="minorHAnsi"/>
                <w:b/>
                <w:bCs/>
                <w:iCs/>
                <w:color w:val="000000"/>
                <w:sz w:val="20"/>
                <w:szCs w:val="20"/>
                <w:lang w:val="ro-RO" w:eastAsia="en-GB"/>
              </w:rPr>
            </w:pPr>
            <w:r w:rsidRPr="007B6C09">
              <w:rPr>
                <w:rFonts w:asciiTheme="minorHAnsi" w:hAnsiTheme="minorHAnsi" w:cstheme="minorHAnsi"/>
                <w:iCs/>
                <w:color w:val="000000"/>
                <w:sz w:val="20"/>
                <w:szCs w:val="20"/>
                <w:lang w:val="ro-RO" w:eastAsia="en-GB"/>
              </w:rPr>
              <w:t>ggg) asigurarea unui echipaj de intervenţie în caz de urgenţă, capabil să intervină cu respectarea timpilor</w:t>
            </w:r>
            <w:r w:rsidRPr="007B6C09">
              <w:rPr>
                <w:rFonts w:asciiTheme="minorHAnsi" w:hAnsiTheme="minorHAnsi" w:cstheme="minorHAnsi"/>
                <w:b/>
                <w:bCs/>
                <w:iCs/>
                <w:color w:val="000000"/>
                <w:sz w:val="20"/>
                <w:szCs w:val="20"/>
                <w:lang w:val="ro-RO" w:eastAsia="en-GB"/>
              </w:rPr>
              <w:t xml:space="preserve"> </w:t>
            </w:r>
            <w:r w:rsidRPr="007B6C09">
              <w:rPr>
                <w:rFonts w:asciiTheme="minorHAnsi" w:hAnsiTheme="minorHAnsi" w:cstheme="minorHAnsi"/>
                <w:iCs/>
                <w:color w:val="000000"/>
                <w:sz w:val="20"/>
                <w:szCs w:val="20"/>
                <w:lang w:val="ro-RO" w:eastAsia="en-GB"/>
              </w:rPr>
              <w:t>stabiliți de normele legale incidente în domeniul sistemelor de securitate private.</w:t>
            </w:r>
          </w:p>
        </w:tc>
        <w:tc>
          <w:tcPr>
            <w:tcW w:w="7229" w:type="dxa"/>
            <w:shd w:val="clear" w:color="auto" w:fill="auto"/>
          </w:tcPr>
          <w:p w14:paraId="5A967990" w14:textId="77777777" w:rsidR="0092671A" w:rsidRPr="001421BB" w:rsidRDefault="0092671A" w:rsidP="0092671A">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lastRenderedPageBreak/>
              <w:t>Ofertantul va descrie, in clar, in cadrul propunerii tehnice modul de îndeplinire a cerințelor minime solicitate:</w:t>
            </w:r>
          </w:p>
          <w:p w14:paraId="59C25F67" w14:textId="77777777" w:rsidR="0092671A" w:rsidRPr="001421BB" w:rsidRDefault="0092671A" w:rsidP="0092671A">
            <w:pPr>
              <w:jc w:val="both"/>
              <w:rPr>
                <w:rFonts w:ascii="Calibri" w:hAnsi="Calibri" w:cs="Calibri"/>
                <w:b/>
                <w:bCs/>
                <w:sz w:val="20"/>
                <w:szCs w:val="20"/>
                <w:lang w:val="fr-FR"/>
              </w:rPr>
            </w:pPr>
          </w:p>
          <w:p w14:paraId="10D2E74F" w14:textId="77777777" w:rsidR="0092671A" w:rsidRPr="001421BB" w:rsidRDefault="0092671A" w:rsidP="0092671A">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309BC2E" w14:textId="77777777" w:rsidR="00815C3B" w:rsidRPr="001421BB" w:rsidRDefault="00815C3B" w:rsidP="00084FBD">
            <w:pPr>
              <w:jc w:val="both"/>
              <w:rPr>
                <w:rFonts w:ascii="Calibri" w:hAnsi="Calibri" w:cs="Calibri"/>
                <w:i/>
                <w:color w:val="FF0000"/>
                <w:sz w:val="20"/>
                <w:szCs w:val="20"/>
                <w:lang w:val="ro-RO" w:eastAsia="ro-RO"/>
              </w:rPr>
            </w:pPr>
          </w:p>
        </w:tc>
      </w:tr>
      <w:tr w:rsidR="006D649D" w:rsidRPr="00240D0E" w14:paraId="5D9B6306" w14:textId="77777777" w:rsidTr="00CE2BE3">
        <w:trPr>
          <w:trHeight w:val="793"/>
        </w:trPr>
        <w:tc>
          <w:tcPr>
            <w:tcW w:w="6941" w:type="dxa"/>
            <w:shd w:val="clear" w:color="auto" w:fill="auto"/>
          </w:tcPr>
          <w:p w14:paraId="4BEB63C7" w14:textId="31E7A929" w:rsidR="00A21AF4" w:rsidRPr="00A21AF4" w:rsidRDefault="00A21AF4" w:rsidP="00A21AF4">
            <w:pPr>
              <w:pStyle w:val="BodyTextIndent"/>
              <w:ind w:left="0"/>
              <w:jc w:val="both"/>
              <w:rPr>
                <w:rFonts w:asciiTheme="minorHAnsi" w:hAnsiTheme="minorHAnsi" w:cstheme="minorHAnsi"/>
                <w:color w:val="000000"/>
                <w:szCs w:val="20"/>
                <w:lang w:val="ro-RO"/>
              </w:rPr>
            </w:pPr>
            <w:r w:rsidRPr="00A21AF4">
              <w:rPr>
                <w:rFonts w:asciiTheme="minorHAnsi" w:hAnsiTheme="minorHAnsi" w:cstheme="minorHAnsi"/>
                <w:b/>
                <w:bCs/>
                <w:iCs/>
                <w:color w:val="000000"/>
                <w:szCs w:val="20"/>
                <w:lang w:val="ro-RO" w:eastAsia="en-GB"/>
              </w:rPr>
              <w:lastRenderedPageBreak/>
              <w:t xml:space="preserve">B. </w:t>
            </w:r>
            <w:r>
              <w:rPr>
                <w:rFonts w:asciiTheme="minorHAnsi" w:hAnsiTheme="minorHAnsi" w:cstheme="minorHAnsi"/>
                <w:b/>
                <w:bCs/>
                <w:iCs/>
                <w:color w:val="000000"/>
                <w:szCs w:val="20"/>
                <w:lang w:val="ro-RO" w:eastAsia="en-GB"/>
              </w:rPr>
              <w:t xml:space="preserve">B. </w:t>
            </w:r>
            <w:r w:rsidRPr="00A21AF4">
              <w:rPr>
                <w:rFonts w:asciiTheme="minorHAnsi" w:hAnsiTheme="minorHAnsi" w:cstheme="minorHAnsi"/>
                <w:b/>
                <w:color w:val="000000"/>
                <w:szCs w:val="20"/>
                <w:lang w:val="ro-RO"/>
              </w:rPr>
              <w:t>Agenţii de securitate ai Prestatorului trebuie să îndeplinească următoarele îndatoriri</w:t>
            </w:r>
            <w:r w:rsidRPr="00A21AF4">
              <w:rPr>
                <w:rFonts w:asciiTheme="minorHAnsi" w:hAnsiTheme="minorHAnsi" w:cstheme="minorHAnsi"/>
                <w:color w:val="000000"/>
                <w:szCs w:val="20"/>
                <w:lang w:val="ro-RO"/>
              </w:rPr>
              <w:t>, în conformitate cu secțiunile relevante ale Planului de Pază:</w:t>
            </w:r>
          </w:p>
          <w:p w14:paraId="205FAC47" w14:textId="77777777" w:rsidR="00A21AF4" w:rsidRPr="00A21AF4" w:rsidRDefault="00A21AF4" w:rsidP="00A21AF4">
            <w:pPr>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a) să poarte permanent, în timpul serviciului, uniforma aprobată prin ROF, ecuson cu însemnele firmei, tomfă, spray cu gaze iritant-lacrimogen, mijloc de comunicare-telefon, s.a. menționate în planul de pază aprobat,  așa cum sunt prevăzute în Regulamentul de Organizare și Functionare avizat de către organele de politie competente.</w:t>
            </w:r>
          </w:p>
          <w:p w14:paraId="1160D140" w14:textId="77777777" w:rsidR="00A21AF4" w:rsidRPr="00A21AF4" w:rsidRDefault="00A21AF4" w:rsidP="00A21AF4">
            <w:pPr>
              <w:shd w:val="clear" w:color="auto" w:fill="FFFFFF"/>
              <w:tabs>
                <w:tab w:val="left" w:pos="142"/>
                <w:tab w:val="left" w:pos="426"/>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pacing w:val="3"/>
                <w:sz w:val="20"/>
                <w:szCs w:val="20"/>
                <w:lang w:val="ro-RO"/>
              </w:rPr>
              <w:t xml:space="preserve">b) să cunoască obiectivul şi particularităţile </w:t>
            </w:r>
            <w:r w:rsidRPr="00A21AF4">
              <w:rPr>
                <w:rFonts w:asciiTheme="minorHAnsi" w:hAnsiTheme="minorHAnsi" w:cstheme="minorHAnsi"/>
                <w:iCs/>
                <w:color w:val="000000"/>
                <w:spacing w:val="-5"/>
                <w:sz w:val="20"/>
                <w:szCs w:val="20"/>
                <w:lang w:val="ro-RO"/>
              </w:rPr>
              <w:t>sale (consemnul general și particular din planul de pază și modurile de intervenție în diferite situații de urgență);</w:t>
            </w:r>
          </w:p>
          <w:p w14:paraId="4A48333B" w14:textId="77777777" w:rsidR="00A21AF4" w:rsidRPr="00A21AF4" w:rsidRDefault="00A21AF4" w:rsidP="00A21AF4">
            <w:pPr>
              <w:shd w:val="clear" w:color="auto" w:fill="FFFFFF"/>
              <w:tabs>
                <w:tab w:val="left" w:pos="142"/>
                <w:tab w:val="left" w:pos="426"/>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c) să asigure paza şi apărarea integrităţii tuturor bunurilor si valorilor aflate în interiorul obiectivului;</w:t>
            </w:r>
          </w:p>
          <w:p w14:paraId="4EE23400" w14:textId="77777777" w:rsidR="00A21AF4" w:rsidRPr="00A21AF4" w:rsidRDefault="00A21AF4" w:rsidP="00A21AF4">
            <w:pPr>
              <w:shd w:val="clear" w:color="auto" w:fill="FFFFFF"/>
              <w:tabs>
                <w:tab w:val="left" w:pos="284"/>
                <w:tab w:val="left" w:pos="751"/>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d) să-şi înştiinţeze de îndată şefii ierarhici despre producerea oricărui eveniment în timpul exercitării serviciului şi despre măsurile luate, acestea fiind aduse în regim de urgenţă la cunoştinţa factorilor de conducere a obiectivului;</w:t>
            </w:r>
          </w:p>
          <w:p w14:paraId="56F1CE79"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e) să sesizeze de îndată poliţia despre faptele de natură să prejudicieze patrimoniul unităţii, să asigure locul faptei (conservarea urmelor) şi să dea concursul la prinderea infractorilor şi recuperarea bunurilor şi valorilor;</w:t>
            </w:r>
          </w:p>
          <w:p w14:paraId="158AD612"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f) să raporteze în permanenţă factorilor cărora le este subordonat evenimentele legate de îndeplinirea obligaţiilor de serviciu;</w:t>
            </w:r>
          </w:p>
          <w:p w14:paraId="0A43296A"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lastRenderedPageBreak/>
              <w:t>g) să păstreze confidenţialitatea deplină în legătură cu activitatea sa şi cu datele şi informaţiile la care are acces în legătură cu obiectivul Achizitorului;</w:t>
            </w:r>
          </w:p>
          <w:p w14:paraId="4D9875D0"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h) să nu părăsească sub nici un motiv postul, decât în condiţii strict prevăzute pentru aceasta, prevăzute în planul de pază;</w:t>
            </w:r>
          </w:p>
          <w:p w14:paraId="6CEC9024"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i) să respecte întocmai regulile interne specifice obiectivului pe care îl deserveşte;</w:t>
            </w:r>
          </w:p>
          <w:p w14:paraId="4A629E47"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j) să desfăşoare activitatea pentru care a fost  angajat cu profesionalism şi cu respect pentru beneficiar, angajaţii si clienţii acestuia;</w:t>
            </w:r>
          </w:p>
          <w:p w14:paraId="445EE488"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k) să coopereze în permanenţă cu factorii desemnaţi de conducerea Achizitorului în scopul unei bune desfăşurări a activităţii de pază şi protecţie;</w:t>
            </w:r>
          </w:p>
          <w:p w14:paraId="07720DFA" w14:textId="77777777" w:rsidR="00A21AF4" w:rsidRPr="00A21AF4" w:rsidRDefault="00A21AF4" w:rsidP="00A21AF4">
            <w:pPr>
              <w:shd w:val="clear" w:color="auto" w:fill="FFFFFF"/>
              <w:tabs>
                <w:tab w:val="left" w:pos="284"/>
              </w:tabs>
              <w:adjustRightInd w:val="0"/>
              <w:jc w:val="both"/>
              <w:rPr>
                <w:rFonts w:asciiTheme="minorHAnsi" w:hAnsiTheme="minorHAnsi" w:cstheme="minorHAnsi"/>
                <w:iCs/>
                <w:color w:val="000000"/>
                <w:sz w:val="20"/>
                <w:szCs w:val="20"/>
                <w:lang w:val="ro-RO"/>
              </w:rPr>
            </w:pPr>
            <w:r w:rsidRPr="00A21AF4">
              <w:rPr>
                <w:rFonts w:asciiTheme="minorHAnsi" w:hAnsiTheme="minorHAnsi" w:cstheme="minorHAnsi"/>
                <w:iCs/>
                <w:color w:val="000000"/>
                <w:sz w:val="20"/>
                <w:szCs w:val="20"/>
                <w:lang w:val="ro-RO"/>
              </w:rPr>
              <w:t>l) să răspundă pentru prejudiciile cauzate Achizitorului din culpa sa, în calitate  de  comitent pentru prepusul său, în strictă conformitate cu legea şi alte acte juridice întocmite pentru realizarea acestei răspunderi;</w:t>
            </w:r>
          </w:p>
          <w:p w14:paraId="515E5989" w14:textId="2A7AEF5C" w:rsidR="006D649D" w:rsidRPr="00790306" w:rsidRDefault="00A21AF4" w:rsidP="00790306">
            <w:pPr>
              <w:shd w:val="clear" w:color="auto" w:fill="FFFFFF"/>
              <w:tabs>
                <w:tab w:val="left" w:pos="284"/>
              </w:tabs>
              <w:adjustRightInd w:val="0"/>
              <w:jc w:val="both"/>
              <w:rPr>
                <w:rFonts w:asciiTheme="minorHAnsi" w:hAnsiTheme="minorHAnsi" w:cstheme="minorHAnsi"/>
                <w:i/>
                <w:color w:val="000000"/>
                <w:sz w:val="20"/>
                <w:szCs w:val="20"/>
              </w:rPr>
            </w:pPr>
            <w:r w:rsidRPr="00A21AF4">
              <w:rPr>
                <w:rFonts w:asciiTheme="minorHAnsi" w:hAnsiTheme="minorHAnsi" w:cstheme="minorHAnsi"/>
                <w:iCs/>
                <w:color w:val="000000"/>
                <w:sz w:val="20"/>
                <w:szCs w:val="20"/>
              </w:rPr>
              <w:t xml:space="preserve">m) </w:t>
            </w:r>
            <w:proofErr w:type="spellStart"/>
            <w:r w:rsidRPr="00A21AF4">
              <w:rPr>
                <w:rFonts w:asciiTheme="minorHAnsi" w:hAnsiTheme="minorHAnsi" w:cstheme="minorHAnsi"/>
                <w:iCs/>
                <w:color w:val="000000"/>
                <w:sz w:val="20"/>
                <w:szCs w:val="20"/>
              </w:rPr>
              <w:t>să</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verifice</w:t>
            </w:r>
            <w:proofErr w:type="spellEnd"/>
            <w:r w:rsidRPr="00A21AF4">
              <w:rPr>
                <w:rFonts w:asciiTheme="minorHAnsi" w:hAnsiTheme="minorHAnsi" w:cstheme="minorHAnsi"/>
                <w:iCs/>
                <w:color w:val="000000"/>
                <w:sz w:val="20"/>
                <w:szCs w:val="20"/>
              </w:rPr>
              <w:t xml:space="preserve"> la </w:t>
            </w:r>
            <w:proofErr w:type="spellStart"/>
            <w:r w:rsidRPr="00A21AF4">
              <w:rPr>
                <w:rFonts w:asciiTheme="minorHAnsi" w:hAnsiTheme="minorHAnsi" w:cstheme="minorHAnsi"/>
                <w:iCs/>
                <w:color w:val="000000"/>
                <w:sz w:val="20"/>
                <w:szCs w:val="20"/>
              </w:rPr>
              <w:t>terminarea</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programului</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sistemul</w:t>
            </w:r>
            <w:proofErr w:type="spellEnd"/>
            <w:r w:rsidRPr="00A21AF4">
              <w:rPr>
                <w:rFonts w:asciiTheme="minorHAnsi" w:hAnsiTheme="minorHAnsi" w:cstheme="minorHAnsi"/>
                <w:iCs/>
                <w:color w:val="000000"/>
                <w:sz w:val="20"/>
                <w:szCs w:val="20"/>
              </w:rPr>
              <w:t xml:space="preserve"> de </w:t>
            </w:r>
            <w:proofErr w:type="spellStart"/>
            <w:r w:rsidRPr="00A21AF4">
              <w:rPr>
                <w:rFonts w:asciiTheme="minorHAnsi" w:hAnsiTheme="minorHAnsi" w:cstheme="minorHAnsi"/>
                <w:iCs/>
                <w:color w:val="000000"/>
                <w:sz w:val="20"/>
                <w:szCs w:val="20"/>
              </w:rPr>
              <w:t>închidere</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ferestre</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uşi</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birouri</w:t>
            </w:r>
            <w:proofErr w:type="spellEnd"/>
            <w:r w:rsidRPr="00A21AF4">
              <w:rPr>
                <w:rFonts w:asciiTheme="minorHAnsi" w:hAnsiTheme="minorHAnsi" w:cstheme="minorHAnsi"/>
                <w:iCs/>
                <w:color w:val="000000"/>
                <w:sz w:val="20"/>
                <w:szCs w:val="20"/>
              </w:rPr>
              <w:t xml:space="preserve">, </w:t>
            </w:r>
            <w:proofErr w:type="spellStart"/>
            <w:r w:rsidRPr="00A21AF4">
              <w:rPr>
                <w:rFonts w:asciiTheme="minorHAnsi" w:hAnsiTheme="minorHAnsi" w:cstheme="minorHAnsi"/>
                <w:iCs/>
                <w:color w:val="000000"/>
                <w:sz w:val="20"/>
                <w:szCs w:val="20"/>
              </w:rPr>
              <w:t>magazii</w:t>
            </w:r>
            <w:proofErr w:type="spellEnd"/>
            <w:r w:rsidRPr="00A21AF4">
              <w:rPr>
                <w:rFonts w:asciiTheme="minorHAnsi" w:hAnsiTheme="minorHAnsi" w:cstheme="minorHAnsi"/>
                <w:i/>
                <w:color w:val="000000"/>
                <w:sz w:val="20"/>
                <w:szCs w:val="20"/>
              </w:rPr>
              <w:t>;</w:t>
            </w:r>
          </w:p>
        </w:tc>
        <w:tc>
          <w:tcPr>
            <w:tcW w:w="7229" w:type="dxa"/>
            <w:shd w:val="clear" w:color="auto" w:fill="auto"/>
          </w:tcPr>
          <w:p w14:paraId="4A1CEB26" w14:textId="77777777" w:rsidR="00CE2BE3" w:rsidRPr="001421BB" w:rsidRDefault="00CE2BE3" w:rsidP="00CE2BE3">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lastRenderedPageBreak/>
              <w:t>Ofertantul va descrie, in clar, in cadrul propunerii tehnice modul de îndeplinire a cerințelor minime solicitate:</w:t>
            </w:r>
          </w:p>
          <w:p w14:paraId="5275E4A6" w14:textId="77777777" w:rsidR="00CE2BE3" w:rsidRPr="001421BB" w:rsidRDefault="00CE2BE3" w:rsidP="00CE2BE3">
            <w:pPr>
              <w:jc w:val="both"/>
              <w:rPr>
                <w:rFonts w:ascii="Calibri" w:hAnsi="Calibri" w:cs="Calibri"/>
                <w:b/>
                <w:bCs/>
                <w:sz w:val="20"/>
                <w:szCs w:val="20"/>
                <w:lang w:val="fr-FR"/>
              </w:rPr>
            </w:pPr>
          </w:p>
          <w:p w14:paraId="0FD197F6" w14:textId="77777777" w:rsidR="00CE2BE3" w:rsidRPr="001421BB" w:rsidRDefault="00CE2BE3" w:rsidP="00CE2BE3">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B9DBE54" w14:textId="77777777" w:rsidR="006D649D" w:rsidRPr="001421BB" w:rsidRDefault="006D649D" w:rsidP="0092671A">
            <w:pPr>
              <w:jc w:val="both"/>
              <w:rPr>
                <w:rFonts w:ascii="Calibri" w:hAnsi="Calibri" w:cs="Calibri"/>
                <w:i/>
                <w:color w:val="FF0000"/>
                <w:sz w:val="20"/>
                <w:szCs w:val="20"/>
                <w:lang w:val="ro-RO" w:eastAsia="ro-RO"/>
              </w:rPr>
            </w:pPr>
          </w:p>
        </w:tc>
      </w:tr>
      <w:tr w:rsidR="00790306" w:rsidRPr="00240D0E" w14:paraId="1BE1220F" w14:textId="77777777" w:rsidTr="00E124BC">
        <w:trPr>
          <w:trHeight w:val="4334"/>
        </w:trPr>
        <w:tc>
          <w:tcPr>
            <w:tcW w:w="6941" w:type="dxa"/>
            <w:shd w:val="clear" w:color="auto" w:fill="auto"/>
          </w:tcPr>
          <w:p w14:paraId="26CDE886" w14:textId="1CAD192E" w:rsidR="008B7074" w:rsidRPr="008B7074" w:rsidRDefault="008B7074" w:rsidP="008B7074">
            <w:pPr>
              <w:jc w:val="both"/>
              <w:rPr>
                <w:rFonts w:asciiTheme="minorHAnsi" w:hAnsiTheme="minorHAnsi" w:cstheme="minorHAnsi"/>
                <w:b/>
                <w:bCs/>
                <w:iCs/>
                <w:color w:val="000000"/>
                <w:sz w:val="20"/>
                <w:szCs w:val="20"/>
                <w:lang w:val="ro-RO"/>
              </w:rPr>
            </w:pPr>
            <w:r w:rsidRPr="008B7074">
              <w:rPr>
                <w:rFonts w:asciiTheme="minorHAnsi" w:hAnsiTheme="minorHAnsi" w:cstheme="minorHAnsi"/>
                <w:b/>
                <w:bCs/>
                <w:iCs/>
                <w:color w:val="000000"/>
                <w:sz w:val="20"/>
                <w:szCs w:val="20"/>
                <w:lang w:val="ro-RO"/>
              </w:rPr>
              <w:t>C. Receptie, modalitate de plata</w:t>
            </w:r>
          </w:p>
          <w:p w14:paraId="445E1374" w14:textId="77777777" w:rsidR="008B7074" w:rsidRPr="008B7074" w:rsidRDefault="008B7074" w:rsidP="008B7074">
            <w:pPr>
              <w:jc w:val="both"/>
              <w:rPr>
                <w:rFonts w:asciiTheme="minorHAnsi" w:hAnsiTheme="minorHAnsi" w:cstheme="minorHAnsi"/>
                <w:iCs/>
                <w:color w:val="000000"/>
                <w:sz w:val="20"/>
                <w:szCs w:val="20"/>
                <w:lang w:val="ro-RO"/>
              </w:rPr>
            </w:pPr>
            <w:bookmarkStart w:id="2" w:name="_Hlk38884438"/>
            <w:r w:rsidRPr="008B7074">
              <w:rPr>
                <w:rFonts w:asciiTheme="minorHAnsi" w:hAnsiTheme="minorHAnsi" w:cstheme="minorHAnsi"/>
                <w:iCs/>
                <w:color w:val="000000"/>
                <w:sz w:val="20"/>
                <w:szCs w:val="20"/>
                <w:lang w:val="ro-RO"/>
              </w:rPr>
              <w:t>a) Receptia pentru livrarea, instalarea si punerea in functiune a sistemelor de comunicare GSM, pentru fiecare dintre locatiile solicitate, se va face in baza proceselor verbale de receptie emise de prestator si contrasemnate de reprezentantii achizitorului. Procesele verbale vor insoti facturile emise de prestator, in vederea efectuarii platii.</w:t>
            </w:r>
          </w:p>
          <w:p w14:paraId="681D1A83" w14:textId="77777777" w:rsidR="008B7074" w:rsidRPr="008B7074" w:rsidRDefault="008B7074" w:rsidP="008B7074">
            <w:pPr>
              <w:jc w:val="both"/>
              <w:rPr>
                <w:rFonts w:asciiTheme="minorHAnsi" w:hAnsiTheme="minorHAnsi" w:cstheme="minorHAnsi"/>
                <w:iCs/>
                <w:color w:val="000000"/>
                <w:sz w:val="20"/>
                <w:szCs w:val="20"/>
                <w:lang w:val="ro-RO"/>
              </w:rPr>
            </w:pPr>
            <w:r w:rsidRPr="008B7074">
              <w:rPr>
                <w:rFonts w:asciiTheme="minorHAnsi" w:hAnsiTheme="minorHAnsi" w:cstheme="minorHAnsi"/>
                <w:iCs/>
                <w:color w:val="000000"/>
                <w:sz w:val="20"/>
                <w:szCs w:val="20"/>
                <w:lang w:val="ro-RO"/>
              </w:rPr>
              <w:t xml:space="preserve">b) Pentru serviciile de paza cu agent, facturile se vor emite lunar, in prima jumatate a lunii urmatoare prestarii serviciilor si vor fi insotite de foile de pontaj intocmite de prestator si contrasemnate de reprezentantul achizitorului, precum si de </w:t>
            </w:r>
            <w:bookmarkStart w:id="3" w:name="_Hlk38891424"/>
            <w:r w:rsidRPr="008B7074">
              <w:rPr>
                <w:rFonts w:asciiTheme="minorHAnsi" w:hAnsiTheme="minorHAnsi" w:cstheme="minorHAnsi"/>
                <w:iCs/>
                <w:color w:val="000000"/>
                <w:sz w:val="20"/>
                <w:szCs w:val="20"/>
                <w:lang w:val="ro-RO"/>
              </w:rPr>
              <w:t>dovada (din punct de vedere valoric) acordarii bonurilor valorice/tichetelor de masa catre agentii de securitate</w:t>
            </w:r>
            <w:bookmarkEnd w:id="3"/>
            <w:r w:rsidRPr="008B7074">
              <w:rPr>
                <w:rFonts w:asciiTheme="minorHAnsi" w:hAnsiTheme="minorHAnsi" w:cstheme="minorHAnsi"/>
                <w:iCs/>
                <w:color w:val="000000"/>
                <w:sz w:val="20"/>
                <w:szCs w:val="20"/>
                <w:lang w:val="ro-RO"/>
              </w:rPr>
              <w:t xml:space="preserve">, in vederea efectuarii platii. </w:t>
            </w:r>
            <w:bookmarkStart w:id="4" w:name="_Hlk100215283"/>
            <w:bookmarkEnd w:id="2"/>
          </w:p>
          <w:p w14:paraId="3F8EF778" w14:textId="77777777" w:rsidR="008B7074" w:rsidRPr="008B7074" w:rsidRDefault="008B7074" w:rsidP="008B7074">
            <w:pPr>
              <w:jc w:val="both"/>
              <w:rPr>
                <w:rFonts w:asciiTheme="minorHAnsi" w:hAnsiTheme="minorHAnsi" w:cstheme="minorHAnsi"/>
                <w:iCs/>
                <w:color w:val="000000"/>
                <w:sz w:val="20"/>
                <w:szCs w:val="20"/>
                <w:lang w:val="ro-RO"/>
              </w:rPr>
            </w:pPr>
            <w:r w:rsidRPr="008B7074">
              <w:rPr>
                <w:rFonts w:asciiTheme="minorHAnsi" w:hAnsiTheme="minorHAnsi" w:cstheme="minorHAnsi"/>
                <w:iCs/>
                <w:color w:val="000000"/>
                <w:sz w:val="20"/>
                <w:szCs w:val="20"/>
                <w:lang w:val="ro-RO"/>
              </w:rPr>
              <w:t>Facturile pot  include si serviciile de monitorizare antiefractie si antiincendiu. Serviciile de monitorizare antiefractie pentru sediul din Aleea Tineretului nr. 26, Piatra Neamt se factureaza separat de restul sediilor.</w:t>
            </w:r>
          </w:p>
          <w:p w14:paraId="76DF4F31" w14:textId="746D66EA" w:rsidR="002045A9" w:rsidRPr="008B7074" w:rsidRDefault="008B7074" w:rsidP="008B7074">
            <w:pPr>
              <w:jc w:val="both"/>
              <w:rPr>
                <w:rFonts w:asciiTheme="minorHAnsi" w:hAnsiTheme="minorHAnsi" w:cstheme="minorHAnsi"/>
                <w:iCs/>
                <w:color w:val="000000"/>
                <w:sz w:val="20"/>
                <w:szCs w:val="20"/>
                <w:lang w:val="ro-RO"/>
              </w:rPr>
            </w:pPr>
            <w:r w:rsidRPr="008B7074">
              <w:rPr>
                <w:rFonts w:asciiTheme="minorHAnsi" w:hAnsiTheme="minorHAnsi" w:cstheme="minorHAnsi"/>
                <w:iCs/>
                <w:color w:val="000000"/>
                <w:sz w:val="20"/>
                <w:szCs w:val="20"/>
                <w:lang w:val="ro-RO"/>
              </w:rPr>
              <w:t xml:space="preserve">d) Plata facturilor emise de prestator, in conditiile anteprecizate, se va face de catre achizitor, prin virament bancar, in termen de maxim 30 zile de la primirea acestora, pe e-mail: </w:t>
            </w:r>
            <w:r w:rsidR="00B24E30">
              <w:fldChar w:fldCharType="begin"/>
            </w:r>
            <w:r w:rsidR="00B24E30" w:rsidRPr="006B4645">
              <w:rPr>
                <w:lang w:val="ro-RO"/>
              </w:rPr>
              <w:instrText xml:space="preserve"> HYPERLINK "mailto:contabilitate@adrnordest.ro" </w:instrText>
            </w:r>
            <w:r w:rsidR="00B24E30">
              <w:fldChar w:fldCharType="separate"/>
            </w:r>
            <w:r w:rsidRPr="008B7074">
              <w:rPr>
                <w:rStyle w:val="Hyperlink"/>
                <w:rFonts w:asciiTheme="minorHAnsi" w:hAnsiTheme="minorHAnsi" w:cstheme="minorHAnsi"/>
                <w:iCs/>
                <w:color w:val="000000"/>
                <w:sz w:val="20"/>
                <w:szCs w:val="20"/>
                <w:lang w:val="ro-RO"/>
              </w:rPr>
              <w:t>contabilitate@adrnordest.ro</w:t>
            </w:r>
            <w:r w:rsidR="00B24E30">
              <w:rPr>
                <w:rStyle w:val="Hyperlink"/>
                <w:rFonts w:asciiTheme="minorHAnsi" w:hAnsiTheme="minorHAnsi" w:cstheme="minorHAnsi"/>
                <w:iCs/>
                <w:color w:val="000000"/>
                <w:sz w:val="20"/>
                <w:szCs w:val="20"/>
                <w:lang w:val="ro-RO"/>
              </w:rPr>
              <w:fldChar w:fldCharType="end"/>
            </w:r>
            <w:r w:rsidRPr="008B7074">
              <w:rPr>
                <w:rFonts w:asciiTheme="minorHAnsi" w:hAnsiTheme="minorHAnsi" w:cstheme="minorHAnsi"/>
                <w:iCs/>
                <w:color w:val="000000"/>
                <w:sz w:val="20"/>
                <w:szCs w:val="20"/>
                <w:lang w:val="ro-RO"/>
              </w:rPr>
              <w:t xml:space="preserve">; </w:t>
            </w:r>
            <w:hyperlink r:id="rId10" w:history="1">
              <w:r w:rsidRPr="008B7074">
                <w:rPr>
                  <w:rStyle w:val="Hyperlink"/>
                  <w:rFonts w:asciiTheme="minorHAnsi" w:hAnsiTheme="minorHAnsi" w:cstheme="minorHAnsi"/>
                  <w:iCs/>
                  <w:color w:val="000000"/>
                  <w:sz w:val="20"/>
                  <w:szCs w:val="20"/>
                  <w:lang w:val="ro-RO"/>
                </w:rPr>
                <w:t>cristi.stavarache@adrnordest.ro</w:t>
              </w:r>
            </w:hyperlink>
            <w:r w:rsidRPr="008B7074">
              <w:rPr>
                <w:rFonts w:asciiTheme="minorHAnsi" w:hAnsiTheme="minorHAnsi" w:cstheme="minorHAnsi"/>
                <w:iCs/>
                <w:color w:val="000000"/>
                <w:sz w:val="20"/>
                <w:szCs w:val="20"/>
                <w:lang w:val="ro-RO"/>
              </w:rPr>
              <w:t xml:space="preserve">, sau pe suport hartie. </w:t>
            </w:r>
          </w:p>
          <w:bookmarkEnd w:id="4"/>
          <w:p w14:paraId="56247D40" w14:textId="77777777" w:rsidR="00790306" w:rsidRPr="00A21AF4" w:rsidRDefault="00790306" w:rsidP="00A21AF4">
            <w:pPr>
              <w:pStyle w:val="BodyTextIndent"/>
              <w:ind w:left="0"/>
              <w:jc w:val="both"/>
              <w:rPr>
                <w:rFonts w:asciiTheme="minorHAnsi" w:hAnsiTheme="minorHAnsi" w:cstheme="minorHAnsi"/>
                <w:b/>
                <w:bCs/>
                <w:iCs/>
                <w:color w:val="000000"/>
                <w:szCs w:val="20"/>
                <w:lang w:val="ro-RO" w:eastAsia="en-GB"/>
              </w:rPr>
            </w:pPr>
          </w:p>
        </w:tc>
        <w:tc>
          <w:tcPr>
            <w:tcW w:w="7229" w:type="dxa"/>
            <w:shd w:val="clear" w:color="auto" w:fill="auto"/>
          </w:tcPr>
          <w:p w14:paraId="5C15F8C1" w14:textId="0C8A9712" w:rsidR="003E12AC" w:rsidRDefault="003E12AC" w:rsidP="003E12AC">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3BD23A59" w14:textId="77777777" w:rsidR="00E124BC" w:rsidRPr="00E124BC" w:rsidRDefault="00E124BC" w:rsidP="003E12AC">
            <w:pPr>
              <w:jc w:val="both"/>
              <w:rPr>
                <w:rFonts w:ascii="Calibri" w:hAnsi="Calibri" w:cs="Calibri"/>
                <w:i/>
                <w:color w:val="FF0000"/>
                <w:sz w:val="20"/>
                <w:szCs w:val="20"/>
                <w:lang w:val="ro-RO" w:eastAsia="ro-RO"/>
              </w:rPr>
            </w:pPr>
          </w:p>
          <w:p w14:paraId="50E5D31F" w14:textId="3DB911AE" w:rsidR="00790306" w:rsidRPr="00976C77" w:rsidRDefault="003E12AC" w:rsidP="00CE2BE3">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tc>
      </w:tr>
      <w:tr w:rsidR="00A270B5" w:rsidRPr="00240D0E" w14:paraId="415A748F" w14:textId="77777777" w:rsidTr="003375F3">
        <w:trPr>
          <w:trHeight w:val="778"/>
        </w:trPr>
        <w:tc>
          <w:tcPr>
            <w:tcW w:w="6941" w:type="dxa"/>
            <w:shd w:val="clear" w:color="auto" w:fill="auto"/>
          </w:tcPr>
          <w:p w14:paraId="03174A59" w14:textId="77777777" w:rsidR="00A270B5" w:rsidRDefault="00A270B5" w:rsidP="00A270B5">
            <w:pPr>
              <w:jc w:val="both"/>
              <w:rPr>
                <w:rFonts w:asciiTheme="minorHAnsi" w:hAnsiTheme="minorHAnsi" w:cstheme="minorHAnsi"/>
                <w:b/>
                <w:bCs/>
                <w:iCs/>
                <w:color w:val="000000"/>
                <w:sz w:val="20"/>
                <w:szCs w:val="20"/>
                <w:lang w:val="ro-RO"/>
              </w:rPr>
            </w:pPr>
            <w:r>
              <w:rPr>
                <w:rFonts w:asciiTheme="minorHAnsi" w:hAnsiTheme="minorHAnsi" w:cstheme="minorHAnsi"/>
                <w:b/>
                <w:bCs/>
                <w:iCs/>
                <w:color w:val="000000"/>
                <w:sz w:val="20"/>
                <w:szCs w:val="20"/>
                <w:lang w:val="ro-RO"/>
              </w:rPr>
              <w:lastRenderedPageBreak/>
              <w:t>VI. DOCUMENTE, DECLARAȚII, FORMULARE</w:t>
            </w:r>
          </w:p>
          <w:p w14:paraId="6BBCEEDF" w14:textId="77777777" w:rsidR="00400A9E" w:rsidRDefault="00400A9E" w:rsidP="00A270B5">
            <w:pPr>
              <w:jc w:val="both"/>
              <w:rPr>
                <w:rFonts w:asciiTheme="minorHAnsi" w:hAnsiTheme="minorHAnsi" w:cstheme="minorHAnsi"/>
                <w:iCs/>
                <w:color w:val="000000"/>
                <w:sz w:val="20"/>
                <w:szCs w:val="20"/>
                <w:lang w:val="pt-BR"/>
              </w:rPr>
            </w:pPr>
            <w:r w:rsidRPr="00400A9E">
              <w:rPr>
                <w:rFonts w:asciiTheme="minorHAnsi" w:hAnsiTheme="minorHAnsi" w:cstheme="minorHAnsi"/>
                <w:iCs/>
                <w:color w:val="000000"/>
                <w:sz w:val="20"/>
                <w:szCs w:val="20"/>
                <w:lang w:val="ro-RO"/>
              </w:rPr>
              <w:t>Vor fi depuse in cadrul ofertei</w:t>
            </w:r>
            <w:r>
              <w:rPr>
                <w:rFonts w:asciiTheme="minorHAnsi" w:hAnsiTheme="minorHAnsi" w:cstheme="minorHAnsi"/>
                <w:iCs/>
                <w:color w:val="000000"/>
                <w:sz w:val="20"/>
                <w:szCs w:val="20"/>
                <w:lang w:val="ro-RO"/>
              </w:rPr>
              <w:t xml:space="preserve"> tehnice și următoarele </w:t>
            </w:r>
            <w:r w:rsidRPr="00400A9E">
              <w:rPr>
                <w:rFonts w:asciiTheme="minorHAnsi" w:hAnsiTheme="minorHAnsi" w:cstheme="minorHAnsi"/>
                <w:iCs/>
                <w:color w:val="000000"/>
                <w:sz w:val="20"/>
                <w:szCs w:val="20"/>
                <w:lang w:val="ro-RO"/>
              </w:rPr>
              <w:t>documente, declarații, formulare</w:t>
            </w:r>
            <w:r w:rsidRPr="00400A9E">
              <w:rPr>
                <w:rFonts w:asciiTheme="minorHAnsi" w:hAnsiTheme="minorHAnsi" w:cstheme="minorHAnsi"/>
                <w:iCs/>
                <w:color w:val="000000"/>
                <w:sz w:val="20"/>
                <w:szCs w:val="20"/>
                <w:lang w:val="pt-BR"/>
              </w:rPr>
              <w:t>:</w:t>
            </w:r>
          </w:p>
          <w:p w14:paraId="6E32CC19" w14:textId="77777777" w:rsidR="00400A9E" w:rsidRPr="00400A9E" w:rsidRDefault="00400A9E" w:rsidP="00400A9E">
            <w:pPr>
              <w:jc w:val="both"/>
              <w:rPr>
                <w:rFonts w:asciiTheme="minorHAnsi" w:hAnsiTheme="minorHAnsi" w:cstheme="minorHAnsi"/>
                <w:iCs/>
                <w:color w:val="000000"/>
                <w:sz w:val="20"/>
                <w:szCs w:val="20"/>
                <w:lang w:val="pt-BR"/>
              </w:rPr>
            </w:pPr>
            <w:r w:rsidRPr="00400A9E">
              <w:rPr>
                <w:rFonts w:asciiTheme="minorHAnsi" w:hAnsiTheme="minorHAnsi" w:cstheme="minorHAnsi"/>
                <w:b/>
                <w:bCs/>
                <w:iCs/>
                <w:color w:val="000000"/>
                <w:sz w:val="20"/>
                <w:szCs w:val="20"/>
                <w:lang w:val="pt-BR"/>
              </w:rPr>
              <w:t>1.</w:t>
            </w:r>
            <w:r>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b/>
                <w:bCs/>
                <w:iCs/>
                <w:color w:val="000000"/>
                <w:sz w:val="20"/>
                <w:szCs w:val="20"/>
                <w:lang w:val="pt-BR"/>
              </w:rPr>
              <w:t>Dovada</w:t>
            </w:r>
            <w:proofErr w:type="spellEnd"/>
            <w:r w:rsidRPr="00400A9E">
              <w:rPr>
                <w:rFonts w:asciiTheme="minorHAnsi" w:hAnsiTheme="minorHAnsi" w:cstheme="minorHAnsi"/>
                <w:b/>
                <w:bCs/>
                <w:iCs/>
                <w:color w:val="000000"/>
                <w:sz w:val="20"/>
                <w:szCs w:val="20"/>
                <w:lang w:val="pt-BR"/>
              </w:rPr>
              <w:t xml:space="preserve"> </w:t>
            </w:r>
            <w:proofErr w:type="spellStart"/>
            <w:r w:rsidRPr="00400A9E">
              <w:rPr>
                <w:rFonts w:asciiTheme="minorHAnsi" w:hAnsiTheme="minorHAnsi" w:cstheme="minorHAnsi"/>
                <w:b/>
                <w:bCs/>
                <w:iCs/>
                <w:color w:val="000000"/>
                <w:sz w:val="20"/>
                <w:szCs w:val="20"/>
                <w:lang w:val="pt-BR"/>
              </w:rPr>
              <w:t>existentei</w:t>
            </w:r>
            <w:proofErr w:type="spellEnd"/>
            <w:r w:rsidRPr="00400A9E">
              <w:rPr>
                <w:rFonts w:asciiTheme="minorHAnsi" w:hAnsiTheme="minorHAnsi" w:cstheme="minorHAnsi"/>
                <w:b/>
                <w:bCs/>
                <w:iCs/>
                <w:color w:val="000000"/>
                <w:sz w:val="20"/>
                <w:szCs w:val="20"/>
                <w:lang w:val="pt-BR"/>
              </w:rPr>
              <w:t xml:space="preserve"> </w:t>
            </w:r>
            <w:proofErr w:type="spellStart"/>
            <w:r w:rsidRPr="00400A9E">
              <w:rPr>
                <w:rFonts w:asciiTheme="minorHAnsi" w:hAnsiTheme="minorHAnsi" w:cstheme="minorHAnsi"/>
                <w:b/>
                <w:bCs/>
                <w:iCs/>
                <w:color w:val="000000"/>
                <w:sz w:val="20"/>
                <w:szCs w:val="20"/>
                <w:lang w:val="pt-BR"/>
              </w:rPr>
              <w:t>unei</w:t>
            </w:r>
            <w:proofErr w:type="spellEnd"/>
            <w:r w:rsidRPr="00400A9E">
              <w:rPr>
                <w:rFonts w:asciiTheme="minorHAnsi" w:hAnsiTheme="minorHAnsi" w:cstheme="minorHAnsi"/>
                <w:b/>
                <w:bCs/>
                <w:iCs/>
                <w:color w:val="000000"/>
                <w:sz w:val="20"/>
                <w:szCs w:val="20"/>
                <w:lang w:val="pt-BR"/>
              </w:rPr>
              <w:t xml:space="preserve"> </w:t>
            </w:r>
            <w:proofErr w:type="spellStart"/>
            <w:r w:rsidRPr="00400A9E">
              <w:rPr>
                <w:rFonts w:asciiTheme="minorHAnsi" w:hAnsiTheme="minorHAnsi" w:cstheme="minorHAnsi"/>
                <w:b/>
                <w:bCs/>
                <w:iCs/>
                <w:color w:val="000000"/>
                <w:sz w:val="20"/>
                <w:szCs w:val="20"/>
                <w:lang w:val="pt-BR"/>
              </w:rPr>
              <w:t>asigurari</w:t>
            </w:r>
            <w:proofErr w:type="spellEnd"/>
            <w:r w:rsidRPr="00400A9E">
              <w:rPr>
                <w:rFonts w:asciiTheme="minorHAnsi" w:hAnsiTheme="minorHAnsi" w:cstheme="minorHAnsi"/>
                <w:b/>
                <w:bCs/>
                <w:iCs/>
                <w:color w:val="000000"/>
                <w:sz w:val="20"/>
                <w:szCs w:val="20"/>
                <w:lang w:val="pt-BR"/>
              </w:rPr>
              <w:t xml:space="preserve"> de </w:t>
            </w:r>
            <w:proofErr w:type="spellStart"/>
            <w:r w:rsidRPr="00400A9E">
              <w:rPr>
                <w:rFonts w:asciiTheme="minorHAnsi" w:hAnsiTheme="minorHAnsi" w:cstheme="minorHAnsi"/>
                <w:b/>
                <w:bCs/>
                <w:iCs/>
                <w:color w:val="000000"/>
                <w:sz w:val="20"/>
                <w:szCs w:val="20"/>
                <w:lang w:val="pt-BR"/>
              </w:rPr>
              <w:t>răspundere</w:t>
            </w:r>
            <w:proofErr w:type="spellEnd"/>
            <w:r w:rsidRPr="00400A9E">
              <w:rPr>
                <w:rFonts w:asciiTheme="minorHAnsi" w:hAnsiTheme="minorHAnsi" w:cstheme="minorHAnsi"/>
                <w:b/>
                <w:bCs/>
                <w:iCs/>
                <w:color w:val="000000"/>
                <w:sz w:val="20"/>
                <w:szCs w:val="20"/>
                <w:lang w:val="pt-BR"/>
              </w:rPr>
              <w:t xml:space="preserve"> </w:t>
            </w:r>
            <w:proofErr w:type="spellStart"/>
            <w:r w:rsidRPr="00400A9E">
              <w:rPr>
                <w:rFonts w:asciiTheme="minorHAnsi" w:hAnsiTheme="minorHAnsi" w:cstheme="minorHAnsi"/>
                <w:b/>
                <w:bCs/>
                <w:iCs/>
                <w:color w:val="000000"/>
                <w:sz w:val="20"/>
                <w:szCs w:val="20"/>
                <w:lang w:val="pt-BR"/>
              </w:rPr>
              <w:t>civilă</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pentru</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toţi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angajaţii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săi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incluzând</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echipa</w:t>
            </w:r>
            <w:proofErr w:type="spellEnd"/>
            <w:r w:rsidRPr="00400A9E">
              <w:rPr>
                <w:rFonts w:asciiTheme="minorHAnsi" w:hAnsiTheme="minorHAnsi" w:cstheme="minorHAnsi"/>
                <w:iCs/>
                <w:color w:val="000000"/>
                <w:sz w:val="20"/>
                <w:szCs w:val="20"/>
                <w:lang w:val="pt-BR"/>
              </w:rPr>
              <w:t xml:space="preserve"> de management a </w:t>
            </w:r>
            <w:proofErr w:type="spellStart"/>
            <w:r w:rsidRPr="00400A9E">
              <w:rPr>
                <w:rFonts w:asciiTheme="minorHAnsi" w:hAnsiTheme="minorHAnsi" w:cstheme="minorHAnsi"/>
                <w:iCs/>
                <w:color w:val="000000"/>
                <w:sz w:val="20"/>
                <w:szCs w:val="20"/>
                <w:lang w:val="pt-BR"/>
              </w:rPr>
              <w:t>companiei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acoperă</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special</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acele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activităţi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solicitate</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achizitor</w:t>
            </w:r>
            <w:proofErr w:type="spellEnd"/>
            <w:r w:rsidRPr="00400A9E">
              <w:rPr>
                <w:rFonts w:asciiTheme="minorHAnsi" w:hAnsiTheme="minorHAnsi" w:cstheme="minorHAnsi"/>
                <w:iCs/>
                <w:color w:val="000000"/>
                <w:sz w:val="20"/>
                <w:szCs w:val="20"/>
                <w:lang w:val="pt-BR"/>
              </w:rPr>
              <w:t>.</w:t>
            </w:r>
          </w:p>
          <w:p w14:paraId="2DCCDD89" w14:textId="65C0DE5C" w:rsidR="00400A9E" w:rsidRPr="00400A9E" w:rsidRDefault="00400A9E" w:rsidP="00400A9E">
            <w:pPr>
              <w:jc w:val="both"/>
              <w:rPr>
                <w:rFonts w:asciiTheme="minorHAnsi" w:hAnsiTheme="minorHAnsi" w:cstheme="minorHAnsi"/>
                <w:iCs/>
                <w:color w:val="000000"/>
                <w:sz w:val="20"/>
                <w:szCs w:val="20"/>
                <w:lang w:val="pt-BR"/>
              </w:rPr>
            </w:pPr>
            <w:r w:rsidRPr="00A06A93">
              <w:rPr>
                <w:rFonts w:asciiTheme="minorHAnsi" w:hAnsiTheme="minorHAnsi" w:cstheme="minorHAnsi"/>
                <w:b/>
                <w:bCs/>
                <w:iCs/>
                <w:color w:val="000000"/>
                <w:sz w:val="20"/>
                <w:szCs w:val="20"/>
                <w:lang w:val="pt-BR"/>
              </w:rPr>
              <w:t xml:space="preserve">2. Documente </w:t>
            </w:r>
            <w:proofErr w:type="spellStart"/>
            <w:r w:rsidRPr="00A06A93">
              <w:rPr>
                <w:rFonts w:asciiTheme="minorHAnsi" w:hAnsiTheme="minorHAnsi" w:cstheme="minorHAnsi"/>
                <w:b/>
                <w:bCs/>
                <w:iCs/>
                <w:color w:val="000000"/>
                <w:sz w:val="20"/>
                <w:szCs w:val="20"/>
                <w:lang w:val="pt-BR"/>
              </w:rPr>
              <w:t>emise</w:t>
            </w:r>
            <w:proofErr w:type="spellEnd"/>
            <w:r w:rsidRPr="00A06A93">
              <w:rPr>
                <w:rFonts w:asciiTheme="minorHAnsi" w:hAnsiTheme="minorHAnsi" w:cstheme="minorHAnsi"/>
                <w:b/>
                <w:bCs/>
                <w:iCs/>
                <w:color w:val="000000"/>
                <w:sz w:val="20"/>
                <w:szCs w:val="20"/>
                <w:lang w:val="pt-BR"/>
              </w:rPr>
              <w:t xml:space="preserve"> de </w:t>
            </w:r>
            <w:proofErr w:type="spellStart"/>
            <w:r w:rsidRPr="00A06A93">
              <w:rPr>
                <w:rFonts w:asciiTheme="minorHAnsi" w:hAnsiTheme="minorHAnsi" w:cstheme="minorHAnsi"/>
                <w:b/>
                <w:bCs/>
                <w:iCs/>
                <w:color w:val="000000"/>
                <w:sz w:val="20"/>
                <w:szCs w:val="20"/>
                <w:lang w:val="pt-BR"/>
              </w:rPr>
              <w:t>Inspectoratul</w:t>
            </w:r>
            <w:proofErr w:type="spellEnd"/>
            <w:r w:rsidRPr="00A06A93">
              <w:rPr>
                <w:rFonts w:asciiTheme="minorHAnsi" w:hAnsiTheme="minorHAnsi" w:cstheme="minorHAnsi"/>
                <w:b/>
                <w:bCs/>
                <w:iCs/>
                <w:color w:val="000000"/>
                <w:sz w:val="20"/>
                <w:szCs w:val="20"/>
                <w:lang w:val="pt-BR"/>
              </w:rPr>
              <w:t xml:space="preserve"> General al </w:t>
            </w:r>
            <w:proofErr w:type="spellStart"/>
            <w:r w:rsidRPr="00A06A93">
              <w:rPr>
                <w:rFonts w:asciiTheme="minorHAnsi" w:hAnsiTheme="minorHAnsi" w:cstheme="minorHAnsi"/>
                <w:b/>
                <w:bCs/>
                <w:iCs/>
                <w:color w:val="000000"/>
                <w:sz w:val="20"/>
                <w:szCs w:val="20"/>
                <w:lang w:val="pt-BR"/>
              </w:rPr>
              <w:t>Politiei</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Romane</w:t>
            </w:r>
            <w:proofErr w:type="spellEnd"/>
            <w:r w:rsidRPr="00A06A93">
              <w:rPr>
                <w:rFonts w:asciiTheme="minorHAnsi" w:hAnsiTheme="minorHAnsi" w:cstheme="minorHAnsi"/>
                <w:b/>
                <w:bCs/>
                <w:iCs/>
                <w:color w:val="000000"/>
                <w:sz w:val="20"/>
                <w:szCs w:val="20"/>
                <w:lang w:val="pt-BR"/>
              </w:rPr>
              <w:t xml:space="preserve"> - </w:t>
            </w:r>
            <w:proofErr w:type="spellStart"/>
            <w:r w:rsidRPr="00A06A93">
              <w:rPr>
                <w:rFonts w:asciiTheme="minorHAnsi" w:hAnsiTheme="minorHAnsi" w:cstheme="minorHAnsi"/>
                <w:b/>
                <w:bCs/>
                <w:iCs/>
                <w:color w:val="000000"/>
                <w:sz w:val="20"/>
                <w:szCs w:val="20"/>
                <w:lang w:val="pt-BR"/>
              </w:rPr>
              <w:t>Directia</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Ordine</w:t>
            </w:r>
            <w:proofErr w:type="spellEnd"/>
            <w:r w:rsidRPr="00A06A93">
              <w:rPr>
                <w:rFonts w:asciiTheme="minorHAnsi" w:hAnsiTheme="minorHAnsi" w:cstheme="minorHAnsi"/>
                <w:b/>
                <w:bCs/>
                <w:iCs/>
                <w:color w:val="000000"/>
                <w:sz w:val="20"/>
                <w:szCs w:val="20"/>
                <w:lang w:val="pt-BR"/>
              </w:rPr>
              <w:t xml:space="preserve"> Publica</w:t>
            </w:r>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din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rezulte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ofertantul</w:t>
            </w:r>
            <w:proofErr w:type="spellEnd"/>
            <w:r w:rsidRPr="00400A9E">
              <w:rPr>
                <w:rFonts w:asciiTheme="minorHAnsi" w:hAnsiTheme="minorHAnsi" w:cstheme="minorHAnsi"/>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detine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minim</w:t>
            </w:r>
            <w:proofErr w:type="spellEnd"/>
            <w:r w:rsidRPr="00A06A93">
              <w:rPr>
                <w:rFonts w:asciiTheme="minorHAnsi" w:hAnsiTheme="minorHAnsi" w:cstheme="minorHAnsi"/>
                <w:b/>
                <w:bCs/>
                <w:iCs/>
                <w:color w:val="000000"/>
                <w:sz w:val="20"/>
                <w:szCs w:val="20"/>
                <w:lang w:val="pt-BR"/>
              </w:rPr>
              <w:t xml:space="preserve"> 2 </w:t>
            </w:r>
            <w:proofErr w:type="spellStart"/>
            <w:r w:rsidRPr="00A06A93">
              <w:rPr>
                <w:rFonts w:asciiTheme="minorHAnsi" w:hAnsiTheme="minorHAnsi" w:cstheme="minorHAnsi"/>
                <w:b/>
                <w:bCs/>
                <w:iCs/>
                <w:color w:val="000000"/>
                <w:sz w:val="20"/>
                <w:szCs w:val="20"/>
                <w:lang w:val="pt-BR"/>
              </w:rPr>
              <w:t>echipaje</w:t>
            </w:r>
            <w:proofErr w:type="spellEnd"/>
            <w:r w:rsidRPr="00A06A93">
              <w:rPr>
                <w:rFonts w:asciiTheme="minorHAnsi" w:hAnsiTheme="minorHAnsi" w:cstheme="minorHAnsi"/>
                <w:b/>
                <w:bCs/>
                <w:iCs/>
                <w:color w:val="000000"/>
                <w:sz w:val="20"/>
                <w:szCs w:val="20"/>
                <w:lang w:val="pt-BR"/>
              </w:rPr>
              <w:t xml:space="preserve"> auto</w:t>
            </w:r>
            <w:r w:rsidRPr="00400A9E">
              <w:rPr>
                <w:rFonts w:asciiTheme="minorHAnsi" w:hAnsiTheme="minorHAnsi" w:cstheme="minorHAnsi"/>
                <w:iCs/>
                <w:color w:val="000000"/>
                <w:sz w:val="20"/>
                <w:szCs w:val="20"/>
                <w:lang w:val="pt-BR"/>
              </w:rPr>
              <w:t xml:space="preserve"> in </w:t>
            </w:r>
            <w:proofErr w:type="spellStart"/>
            <w:r w:rsidRPr="00400A9E">
              <w:rPr>
                <w:rFonts w:asciiTheme="minorHAnsi" w:hAnsiTheme="minorHAnsi" w:cstheme="minorHAnsi"/>
                <w:iCs/>
                <w:color w:val="000000"/>
                <w:sz w:val="20"/>
                <w:szCs w:val="20"/>
                <w:lang w:val="pt-BR"/>
              </w:rPr>
              <w:t>vederea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prestarii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serviciilor</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monitorizare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antiefractie</w:t>
            </w:r>
            <w:proofErr w:type="spellEnd"/>
            <w:r w:rsidRPr="00400A9E">
              <w:rPr>
                <w:rFonts w:asciiTheme="minorHAnsi" w:hAnsiTheme="minorHAnsi" w:cstheme="minorHAnsi"/>
                <w:iCs/>
                <w:color w:val="000000"/>
                <w:sz w:val="20"/>
                <w:szCs w:val="20"/>
                <w:lang w:val="pt-BR"/>
              </w:rPr>
              <w:t>.</w:t>
            </w:r>
          </w:p>
          <w:p w14:paraId="275B8D63" w14:textId="52B066F6" w:rsidR="00400A9E" w:rsidRPr="00A06A93" w:rsidRDefault="00400A9E" w:rsidP="00400A9E">
            <w:pPr>
              <w:jc w:val="both"/>
              <w:rPr>
                <w:rFonts w:asciiTheme="minorHAnsi" w:hAnsiTheme="minorHAnsi" w:cstheme="minorHAnsi"/>
                <w:b/>
                <w:bCs/>
                <w:iCs/>
                <w:color w:val="000000"/>
                <w:sz w:val="20"/>
                <w:szCs w:val="20"/>
                <w:lang w:val="pt-BR"/>
              </w:rPr>
            </w:pPr>
            <w:r w:rsidRPr="00A06A93">
              <w:rPr>
                <w:rFonts w:asciiTheme="minorHAnsi" w:hAnsiTheme="minorHAnsi" w:cstheme="minorHAnsi"/>
                <w:b/>
                <w:bCs/>
                <w:iCs/>
                <w:color w:val="000000"/>
                <w:sz w:val="20"/>
                <w:szCs w:val="20"/>
                <w:lang w:val="pt-BR"/>
              </w:rPr>
              <w:t xml:space="preserve">3. </w:t>
            </w:r>
            <w:proofErr w:type="spellStart"/>
            <w:r w:rsidRPr="00A06A93">
              <w:rPr>
                <w:rFonts w:asciiTheme="minorHAnsi" w:hAnsiTheme="minorHAnsi" w:cstheme="minorHAnsi"/>
                <w:b/>
                <w:bCs/>
                <w:iCs/>
                <w:color w:val="000000"/>
                <w:sz w:val="20"/>
                <w:szCs w:val="20"/>
                <w:lang w:val="pt-BR"/>
              </w:rPr>
              <w:t>Declaratie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pe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proprie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raspundere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în</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sensul</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ca</w:t>
            </w:r>
            <w:proofErr w:type="spellEnd"/>
            <w:r w:rsidRPr="00A06A93">
              <w:rPr>
                <w:rFonts w:asciiTheme="minorHAnsi" w:hAnsiTheme="minorHAnsi" w:cstheme="minorHAnsi"/>
                <w:b/>
                <w:bCs/>
                <w:iCs/>
                <w:color w:val="000000"/>
                <w:sz w:val="20"/>
                <w:szCs w:val="20"/>
                <w:lang w:val="pt-BR"/>
              </w:rPr>
              <w:t xml:space="preserve"> se </w:t>
            </w:r>
            <w:proofErr w:type="spellStart"/>
            <w:r w:rsidRPr="00A06A93">
              <w:rPr>
                <w:rFonts w:asciiTheme="minorHAnsi" w:hAnsiTheme="minorHAnsi" w:cstheme="minorHAnsi"/>
                <w:b/>
                <w:bCs/>
                <w:iCs/>
                <w:color w:val="000000"/>
                <w:sz w:val="20"/>
                <w:szCs w:val="20"/>
                <w:lang w:val="pt-BR"/>
              </w:rPr>
              <w:t>vor</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respecta</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conditiile</w:t>
            </w:r>
            <w:proofErr w:type="spellEnd"/>
            <w:r w:rsidRPr="00A06A93">
              <w:rPr>
                <w:rFonts w:asciiTheme="minorHAnsi" w:hAnsiTheme="minorHAnsi" w:cstheme="minorHAnsi"/>
                <w:b/>
                <w:bCs/>
                <w:iCs/>
                <w:color w:val="000000"/>
                <w:sz w:val="20"/>
                <w:szCs w:val="20"/>
                <w:lang w:val="pt-BR"/>
              </w:rPr>
              <w:t xml:space="preserve"> de mediu, social si cu </w:t>
            </w:r>
            <w:proofErr w:type="spellStart"/>
            <w:r w:rsidRPr="00A06A93">
              <w:rPr>
                <w:rFonts w:asciiTheme="minorHAnsi" w:hAnsiTheme="minorHAnsi" w:cstheme="minorHAnsi"/>
                <w:b/>
                <w:bCs/>
                <w:iCs/>
                <w:color w:val="000000"/>
                <w:sz w:val="20"/>
                <w:szCs w:val="20"/>
                <w:lang w:val="pt-BR"/>
              </w:rPr>
              <w:t>privire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la</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relatiile</w:t>
            </w:r>
            <w:proofErr w:type="spellEnd"/>
            <w:r w:rsidRPr="00A06A93">
              <w:rPr>
                <w:rFonts w:asciiTheme="minorHAnsi" w:hAnsiTheme="minorHAnsi" w:cstheme="minorHAnsi"/>
                <w:b/>
                <w:bCs/>
                <w:iCs/>
                <w:color w:val="000000"/>
                <w:sz w:val="20"/>
                <w:szCs w:val="20"/>
                <w:lang w:val="pt-BR"/>
              </w:rPr>
              <w:t xml:space="preserve"> de </w:t>
            </w:r>
            <w:proofErr w:type="spellStart"/>
            <w:r w:rsidRPr="00A06A93">
              <w:rPr>
                <w:rFonts w:asciiTheme="minorHAnsi" w:hAnsiTheme="minorHAnsi" w:cstheme="minorHAnsi"/>
                <w:b/>
                <w:bCs/>
                <w:iCs/>
                <w:color w:val="000000"/>
                <w:sz w:val="20"/>
                <w:szCs w:val="20"/>
                <w:lang w:val="pt-BR"/>
              </w:rPr>
              <w:t>munca</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pe</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toata</w:t>
            </w:r>
            <w:proofErr w:type="spellEnd"/>
            <w:r w:rsidRPr="00A06A93">
              <w:rPr>
                <w:rFonts w:asciiTheme="minorHAnsi" w:hAnsiTheme="minorHAnsi" w:cstheme="minorHAnsi"/>
                <w:b/>
                <w:bCs/>
                <w:iCs/>
                <w:color w:val="000000"/>
                <w:sz w:val="20"/>
                <w:szCs w:val="20"/>
                <w:lang w:val="pt-BR"/>
              </w:rPr>
              <w:t xml:space="preserve"> </w:t>
            </w:r>
            <w:proofErr w:type="spellStart"/>
            <w:r w:rsidRPr="00A06A93">
              <w:rPr>
                <w:rFonts w:asciiTheme="minorHAnsi" w:hAnsiTheme="minorHAnsi" w:cstheme="minorHAnsi"/>
                <w:b/>
                <w:bCs/>
                <w:iCs/>
                <w:color w:val="000000"/>
                <w:sz w:val="20"/>
                <w:szCs w:val="20"/>
                <w:lang w:val="pt-BR"/>
              </w:rPr>
              <w:t>durata</w:t>
            </w:r>
            <w:proofErr w:type="spellEnd"/>
            <w:r w:rsidRPr="00A06A93">
              <w:rPr>
                <w:rFonts w:asciiTheme="minorHAnsi" w:hAnsiTheme="minorHAnsi" w:cstheme="minorHAnsi"/>
                <w:b/>
                <w:bCs/>
                <w:iCs/>
                <w:color w:val="000000"/>
                <w:sz w:val="20"/>
                <w:szCs w:val="20"/>
                <w:lang w:val="pt-BR"/>
              </w:rPr>
              <w:t xml:space="preserve"> de </w:t>
            </w:r>
            <w:proofErr w:type="spellStart"/>
            <w:r w:rsidRPr="00A06A93">
              <w:rPr>
                <w:rFonts w:asciiTheme="minorHAnsi" w:hAnsiTheme="minorHAnsi" w:cstheme="minorHAnsi"/>
                <w:b/>
                <w:bCs/>
                <w:iCs/>
                <w:color w:val="000000"/>
                <w:sz w:val="20"/>
                <w:szCs w:val="20"/>
                <w:lang w:val="pt-BR"/>
              </w:rPr>
              <w:t>îndeplinire</w:t>
            </w:r>
            <w:proofErr w:type="spellEnd"/>
            <w:r w:rsidRPr="00A06A93">
              <w:rPr>
                <w:rFonts w:asciiTheme="minorHAnsi" w:hAnsiTheme="minorHAnsi" w:cstheme="minorHAnsi"/>
                <w:b/>
                <w:bCs/>
                <w:iCs/>
                <w:color w:val="000000"/>
                <w:sz w:val="20"/>
                <w:szCs w:val="20"/>
                <w:lang w:val="pt-BR"/>
              </w:rPr>
              <w:t xml:space="preserve"> a </w:t>
            </w:r>
            <w:proofErr w:type="spellStart"/>
            <w:r w:rsidRPr="00A06A93">
              <w:rPr>
                <w:rFonts w:asciiTheme="minorHAnsi" w:hAnsiTheme="minorHAnsi" w:cstheme="minorHAnsi"/>
                <w:b/>
                <w:bCs/>
                <w:iCs/>
                <w:color w:val="000000"/>
                <w:sz w:val="20"/>
                <w:szCs w:val="20"/>
                <w:lang w:val="pt-BR"/>
              </w:rPr>
              <w:t>contractului</w:t>
            </w:r>
            <w:proofErr w:type="spellEnd"/>
            <w:r w:rsidRPr="00A06A93">
              <w:rPr>
                <w:rFonts w:asciiTheme="minorHAnsi" w:hAnsiTheme="minorHAnsi" w:cstheme="minorHAnsi"/>
                <w:b/>
                <w:bCs/>
                <w:iCs/>
                <w:color w:val="000000"/>
                <w:sz w:val="20"/>
                <w:szCs w:val="20"/>
                <w:lang w:val="pt-BR"/>
              </w:rPr>
              <w:t xml:space="preserve"> - Formular </w:t>
            </w:r>
            <w:proofErr w:type="spellStart"/>
            <w:r w:rsidRPr="00A06A93">
              <w:rPr>
                <w:rFonts w:asciiTheme="minorHAnsi" w:hAnsiTheme="minorHAnsi" w:cstheme="minorHAnsi"/>
                <w:b/>
                <w:bCs/>
                <w:iCs/>
                <w:color w:val="000000"/>
                <w:sz w:val="20"/>
                <w:szCs w:val="20"/>
                <w:lang w:val="pt-BR"/>
              </w:rPr>
              <w:t>nr</w:t>
            </w:r>
            <w:proofErr w:type="spellEnd"/>
            <w:r w:rsidRPr="00A06A93">
              <w:rPr>
                <w:rFonts w:asciiTheme="minorHAnsi" w:hAnsiTheme="minorHAnsi" w:cstheme="minorHAnsi"/>
                <w:b/>
                <w:bCs/>
                <w:iCs/>
                <w:color w:val="000000"/>
                <w:sz w:val="20"/>
                <w:szCs w:val="20"/>
                <w:lang w:val="pt-BR"/>
              </w:rPr>
              <w:t xml:space="preserve">. 2. </w:t>
            </w:r>
          </w:p>
          <w:p w14:paraId="7E4BE6C7" w14:textId="77777777" w:rsidR="00400A9E" w:rsidRPr="00400A9E" w:rsidRDefault="00400A9E" w:rsidP="00400A9E">
            <w:pPr>
              <w:jc w:val="both"/>
              <w:rPr>
                <w:rFonts w:asciiTheme="minorHAnsi" w:hAnsiTheme="minorHAnsi" w:cstheme="minorHAnsi"/>
                <w:iCs/>
                <w:color w:val="000000"/>
                <w:sz w:val="20"/>
                <w:szCs w:val="20"/>
                <w:lang w:val="pt-BR"/>
              </w:rPr>
            </w:pPr>
            <w:proofErr w:type="spellStart"/>
            <w:r w:rsidRPr="00400A9E">
              <w:rPr>
                <w:rFonts w:asciiTheme="minorHAnsi" w:hAnsiTheme="minorHAnsi" w:cstheme="minorHAnsi"/>
                <w:iCs/>
                <w:color w:val="000000"/>
                <w:sz w:val="20"/>
                <w:szCs w:val="20"/>
                <w:lang w:val="pt-BR"/>
              </w:rPr>
              <w:t>Informatii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detaliate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privind</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reglementarile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care</w:t>
            </w:r>
            <w:proofErr w:type="spellEnd"/>
            <w:r w:rsidRPr="00400A9E">
              <w:rPr>
                <w:rFonts w:asciiTheme="minorHAnsi" w:hAnsiTheme="minorHAnsi" w:cstheme="minorHAnsi"/>
                <w:iCs/>
                <w:color w:val="000000"/>
                <w:sz w:val="20"/>
                <w:szCs w:val="20"/>
                <w:lang w:val="pt-BR"/>
              </w:rPr>
              <w:t xml:space="preserve"> sunt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vigoare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nivel</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national</w:t>
            </w:r>
            <w:proofErr w:type="spellEnd"/>
            <w:r w:rsidRPr="00400A9E">
              <w:rPr>
                <w:rFonts w:asciiTheme="minorHAnsi" w:hAnsiTheme="minorHAnsi" w:cstheme="minorHAnsi"/>
                <w:iCs/>
                <w:color w:val="000000"/>
                <w:sz w:val="20"/>
                <w:szCs w:val="20"/>
                <w:lang w:val="pt-BR"/>
              </w:rPr>
              <w:t xml:space="preserve"> si se </w:t>
            </w:r>
            <w:proofErr w:type="spellStart"/>
            <w:r w:rsidRPr="00400A9E">
              <w:rPr>
                <w:rFonts w:asciiTheme="minorHAnsi" w:hAnsiTheme="minorHAnsi" w:cstheme="minorHAnsi"/>
                <w:iCs/>
                <w:color w:val="000000"/>
                <w:sz w:val="20"/>
                <w:szCs w:val="20"/>
                <w:lang w:val="pt-BR"/>
              </w:rPr>
              <w:t>refera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conditiile</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munca</w:t>
            </w:r>
            <w:proofErr w:type="spellEnd"/>
            <w:r w:rsidRPr="00400A9E">
              <w:rPr>
                <w:rFonts w:asciiTheme="minorHAnsi" w:hAnsiTheme="minorHAnsi" w:cstheme="minorHAnsi"/>
                <w:iCs/>
                <w:color w:val="000000"/>
                <w:sz w:val="20"/>
                <w:szCs w:val="20"/>
                <w:lang w:val="pt-BR"/>
              </w:rPr>
              <w:t xml:space="preserve"> si </w:t>
            </w:r>
            <w:proofErr w:type="spellStart"/>
            <w:r w:rsidRPr="00400A9E">
              <w:rPr>
                <w:rFonts w:asciiTheme="minorHAnsi" w:hAnsiTheme="minorHAnsi" w:cstheme="minorHAnsi"/>
                <w:iCs/>
                <w:color w:val="000000"/>
                <w:sz w:val="20"/>
                <w:szCs w:val="20"/>
                <w:lang w:val="pt-BR"/>
              </w:rPr>
              <w:t>protectia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muncii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securitatii</w:t>
            </w:r>
            <w:proofErr w:type="spellEnd"/>
            <w:r w:rsidRPr="00400A9E">
              <w:rPr>
                <w:rFonts w:asciiTheme="minorHAnsi" w:hAnsiTheme="minorHAnsi" w:cstheme="minorHAnsi"/>
                <w:iCs/>
                <w:color w:val="000000"/>
                <w:sz w:val="20"/>
                <w:szCs w:val="20"/>
                <w:lang w:val="pt-BR"/>
              </w:rPr>
              <w:t xml:space="preserve"> si </w:t>
            </w:r>
            <w:proofErr w:type="spellStart"/>
            <w:r w:rsidRPr="00400A9E">
              <w:rPr>
                <w:rFonts w:asciiTheme="minorHAnsi" w:hAnsiTheme="minorHAnsi" w:cstheme="minorHAnsi"/>
                <w:iCs/>
                <w:color w:val="000000"/>
                <w:sz w:val="20"/>
                <w:szCs w:val="20"/>
                <w:lang w:val="pt-BR"/>
              </w:rPr>
              <w:t>sanatatii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munca</w:t>
            </w:r>
            <w:proofErr w:type="spellEnd"/>
            <w:r w:rsidRPr="00400A9E">
              <w:rPr>
                <w:rFonts w:asciiTheme="minorHAnsi" w:hAnsiTheme="minorHAnsi" w:cstheme="minorHAnsi"/>
                <w:iCs/>
                <w:color w:val="000000"/>
                <w:sz w:val="20"/>
                <w:szCs w:val="20"/>
                <w:lang w:val="pt-BR"/>
              </w:rPr>
              <w:t xml:space="preserve"> se </w:t>
            </w:r>
            <w:proofErr w:type="spellStart"/>
            <w:r w:rsidRPr="00400A9E">
              <w:rPr>
                <w:rFonts w:asciiTheme="minorHAnsi" w:hAnsiTheme="minorHAnsi" w:cstheme="minorHAnsi"/>
                <w:iCs/>
                <w:color w:val="000000"/>
                <w:sz w:val="20"/>
                <w:szCs w:val="20"/>
                <w:lang w:val="pt-BR"/>
              </w:rPr>
              <w:t>pot</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obtine</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Inspectia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Muncii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sau</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pe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siteul</w:t>
            </w:r>
            <w:proofErr w:type="spellEnd"/>
            <w:r w:rsidRPr="00400A9E">
              <w:rPr>
                <w:rFonts w:asciiTheme="minorHAnsi" w:hAnsiTheme="minorHAnsi" w:cstheme="minorHAnsi"/>
                <w:iCs/>
                <w:color w:val="000000"/>
                <w:sz w:val="20"/>
                <w:szCs w:val="20"/>
                <w:lang w:val="pt-BR"/>
              </w:rPr>
              <w:t xml:space="preserve">: http://www.inspectmun.ro/legislatie/legislatie.html.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cazul</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unei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asocieri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aceasta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declaratie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va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fi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prezentata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numele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asocierii</w:t>
            </w:r>
            <w:proofErr w:type="spellEnd"/>
            <w:r w:rsidRPr="00400A9E">
              <w:rPr>
                <w:rFonts w:asciiTheme="minorHAnsi" w:hAnsiTheme="minorHAnsi" w:cstheme="minorHAnsi"/>
                <w:iCs/>
                <w:color w:val="000000"/>
                <w:sz w:val="20"/>
                <w:szCs w:val="20"/>
                <w:lang w:val="pt-BR"/>
              </w:rPr>
              <w:t xml:space="preserve"> de catre </w:t>
            </w:r>
            <w:proofErr w:type="spellStart"/>
            <w:r w:rsidRPr="00400A9E">
              <w:rPr>
                <w:rFonts w:asciiTheme="minorHAnsi" w:hAnsiTheme="minorHAnsi" w:cstheme="minorHAnsi"/>
                <w:iCs/>
                <w:color w:val="000000"/>
                <w:sz w:val="20"/>
                <w:szCs w:val="20"/>
                <w:lang w:val="pt-BR"/>
              </w:rPr>
              <w:t>asociatul</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desemnat</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lider</w:t>
            </w:r>
            <w:proofErr w:type="spellEnd"/>
            <w:r w:rsidRPr="00400A9E">
              <w:rPr>
                <w:rFonts w:asciiTheme="minorHAnsi" w:hAnsiTheme="minorHAnsi" w:cstheme="minorHAnsi"/>
                <w:iCs/>
                <w:color w:val="000000"/>
                <w:sz w:val="20"/>
                <w:szCs w:val="20"/>
                <w:lang w:val="pt-BR"/>
              </w:rPr>
              <w:t xml:space="preserve">; se </w:t>
            </w:r>
            <w:proofErr w:type="spellStart"/>
            <w:r w:rsidRPr="00400A9E">
              <w:rPr>
                <w:rFonts w:asciiTheme="minorHAnsi" w:hAnsiTheme="minorHAnsi" w:cstheme="minorHAnsi"/>
                <w:iCs/>
                <w:color w:val="000000"/>
                <w:sz w:val="20"/>
                <w:szCs w:val="20"/>
                <w:lang w:val="pt-BR"/>
              </w:rPr>
              <w:t>va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depune</w:t>
            </w:r>
            <w:proofErr w:type="spellEnd"/>
            <w:r w:rsidRPr="00400A9E">
              <w:rPr>
                <w:rFonts w:asciiTheme="minorHAnsi" w:hAnsiTheme="minorHAnsi" w:cstheme="minorHAnsi"/>
                <w:iCs/>
                <w:color w:val="000000"/>
                <w:sz w:val="20"/>
                <w:szCs w:val="20"/>
                <w:lang w:val="pt-BR"/>
              </w:rPr>
              <w:t xml:space="preserve"> si de catre </w:t>
            </w:r>
            <w:proofErr w:type="spellStart"/>
            <w:r w:rsidRPr="00400A9E">
              <w:rPr>
                <w:rFonts w:asciiTheme="minorHAnsi" w:hAnsiTheme="minorHAnsi" w:cstheme="minorHAnsi"/>
                <w:iCs/>
                <w:color w:val="000000"/>
                <w:sz w:val="20"/>
                <w:szCs w:val="20"/>
                <w:lang w:val="pt-BR"/>
              </w:rPr>
              <w:t>subcontractant</w:t>
            </w:r>
            <w:proofErr w:type="spellEnd"/>
            <w:r w:rsidRPr="00400A9E">
              <w:rPr>
                <w:rFonts w:asciiTheme="minorHAnsi" w:hAnsiTheme="minorHAnsi" w:cstheme="minorHAnsi"/>
                <w:iCs/>
                <w:color w:val="000000"/>
                <w:sz w:val="20"/>
                <w:szCs w:val="20"/>
                <w:lang w:val="pt-BR"/>
              </w:rPr>
              <w:t xml:space="preserve">/i. </w:t>
            </w:r>
            <w:proofErr w:type="spellStart"/>
            <w:r w:rsidRPr="00400A9E">
              <w:rPr>
                <w:rFonts w:asciiTheme="minorHAnsi" w:hAnsiTheme="minorHAnsi" w:cstheme="minorHAnsi"/>
                <w:iCs/>
                <w:color w:val="000000"/>
                <w:sz w:val="20"/>
                <w:szCs w:val="20"/>
                <w:lang w:val="pt-BR"/>
              </w:rPr>
              <w:t>Informatii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privind</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reglementarile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care</w:t>
            </w:r>
            <w:proofErr w:type="spellEnd"/>
            <w:r w:rsidRPr="00400A9E">
              <w:rPr>
                <w:rFonts w:asciiTheme="minorHAnsi" w:hAnsiTheme="minorHAnsi" w:cstheme="minorHAnsi"/>
                <w:iCs/>
                <w:color w:val="000000"/>
                <w:sz w:val="20"/>
                <w:szCs w:val="20"/>
                <w:lang w:val="pt-BR"/>
              </w:rPr>
              <w:t xml:space="preserve"> sunt </w:t>
            </w:r>
            <w:proofErr w:type="spellStart"/>
            <w:r w:rsidRPr="00400A9E">
              <w:rPr>
                <w:rFonts w:asciiTheme="minorHAnsi" w:hAnsiTheme="minorHAnsi" w:cstheme="minorHAnsi"/>
                <w:iCs/>
                <w:color w:val="000000"/>
                <w:sz w:val="20"/>
                <w:szCs w:val="20"/>
                <w:lang w:val="pt-BR"/>
              </w:rPr>
              <w:t>în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vigoare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nivel</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national</w:t>
            </w:r>
            <w:proofErr w:type="spellEnd"/>
            <w:r w:rsidRPr="00400A9E">
              <w:rPr>
                <w:rFonts w:asciiTheme="minorHAnsi" w:hAnsiTheme="minorHAnsi" w:cstheme="minorHAnsi"/>
                <w:iCs/>
                <w:color w:val="000000"/>
                <w:sz w:val="20"/>
                <w:szCs w:val="20"/>
                <w:lang w:val="pt-BR"/>
              </w:rPr>
              <w:t xml:space="preserve"> si se </w:t>
            </w:r>
            <w:proofErr w:type="spellStart"/>
            <w:r w:rsidRPr="00400A9E">
              <w:rPr>
                <w:rFonts w:asciiTheme="minorHAnsi" w:hAnsiTheme="minorHAnsi" w:cstheme="minorHAnsi"/>
                <w:iCs/>
                <w:color w:val="000000"/>
                <w:sz w:val="20"/>
                <w:szCs w:val="20"/>
                <w:lang w:val="pt-BR"/>
              </w:rPr>
              <w:t>refera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conditiile</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mediu,se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pot</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obtine</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Agentia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Nationala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pentru</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Protectia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Mediului</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sau</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pe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siteul</w:t>
            </w:r>
            <w:proofErr w:type="spellEnd"/>
            <w:r w:rsidRPr="00400A9E">
              <w:rPr>
                <w:rFonts w:asciiTheme="minorHAnsi" w:hAnsiTheme="minorHAnsi" w:cstheme="minorHAnsi"/>
                <w:iCs/>
                <w:color w:val="000000"/>
                <w:sz w:val="20"/>
                <w:szCs w:val="20"/>
                <w:lang w:val="pt-BR"/>
              </w:rPr>
              <w:t xml:space="preserve">: http://www.anpm.ro/web/guest/legislatie. </w:t>
            </w:r>
          </w:p>
          <w:p w14:paraId="7C12E196" w14:textId="052A0CD3" w:rsidR="00400A9E" w:rsidRPr="00400A9E" w:rsidRDefault="00400A9E" w:rsidP="00400A9E">
            <w:pPr>
              <w:jc w:val="both"/>
              <w:rPr>
                <w:rFonts w:asciiTheme="minorHAnsi" w:hAnsiTheme="minorHAnsi" w:cstheme="minorHAnsi"/>
                <w:iCs/>
                <w:color w:val="000000"/>
                <w:sz w:val="20"/>
                <w:szCs w:val="20"/>
                <w:lang w:val="ro-RO"/>
              </w:rPr>
            </w:pPr>
            <w:r w:rsidRPr="00297708">
              <w:rPr>
                <w:rFonts w:asciiTheme="minorHAnsi" w:hAnsiTheme="minorHAnsi" w:cstheme="minorHAnsi"/>
                <w:b/>
                <w:bCs/>
                <w:iCs/>
                <w:color w:val="000000"/>
                <w:sz w:val="20"/>
                <w:szCs w:val="20"/>
                <w:lang w:val="pt-BR"/>
              </w:rPr>
              <w:t xml:space="preserve">4. Formular </w:t>
            </w:r>
            <w:proofErr w:type="spellStart"/>
            <w:r w:rsidRPr="00297708">
              <w:rPr>
                <w:rFonts w:asciiTheme="minorHAnsi" w:hAnsiTheme="minorHAnsi" w:cstheme="minorHAnsi"/>
                <w:b/>
                <w:bCs/>
                <w:iCs/>
                <w:color w:val="000000"/>
                <w:sz w:val="20"/>
                <w:szCs w:val="20"/>
                <w:lang w:val="pt-BR"/>
              </w:rPr>
              <w:t>nr</w:t>
            </w:r>
            <w:proofErr w:type="spellEnd"/>
            <w:r w:rsidRPr="00297708">
              <w:rPr>
                <w:rFonts w:asciiTheme="minorHAnsi" w:hAnsiTheme="minorHAnsi" w:cstheme="minorHAnsi"/>
                <w:b/>
                <w:bCs/>
                <w:iCs/>
                <w:color w:val="000000"/>
                <w:sz w:val="20"/>
                <w:szCs w:val="20"/>
                <w:lang w:val="pt-BR"/>
              </w:rPr>
              <w:t>. 3 (</w:t>
            </w:r>
            <w:proofErr w:type="spellStart"/>
            <w:r w:rsidRPr="00297708">
              <w:rPr>
                <w:rFonts w:asciiTheme="minorHAnsi" w:hAnsiTheme="minorHAnsi" w:cstheme="minorHAnsi"/>
                <w:b/>
                <w:bCs/>
                <w:iCs/>
                <w:color w:val="000000"/>
                <w:sz w:val="20"/>
                <w:szCs w:val="20"/>
                <w:lang w:val="pt-BR"/>
              </w:rPr>
              <w:t>Angajament</w:t>
            </w:r>
            <w:proofErr w:type="spellEnd"/>
            <w:r w:rsidRPr="00297708">
              <w:rPr>
                <w:rFonts w:asciiTheme="minorHAnsi" w:hAnsiTheme="minorHAnsi" w:cstheme="minorHAnsi"/>
                <w:b/>
                <w:bCs/>
                <w:iCs/>
                <w:color w:val="000000"/>
                <w:sz w:val="20"/>
                <w:szCs w:val="20"/>
                <w:lang w:val="pt-BR"/>
              </w:rPr>
              <w:t xml:space="preserve"> </w:t>
            </w:r>
            <w:proofErr w:type="spellStart"/>
            <w:r w:rsidRPr="00297708">
              <w:rPr>
                <w:rFonts w:asciiTheme="minorHAnsi" w:hAnsiTheme="minorHAnsi" w:cstheme="minorHAnsi"/>
                <w:b/>
                <w:bCs/>
                <w:iCs/>
                <w:color w:val="000000"/>
                <w:sz w:val="20"/>
                <w:szCs w:val="20"/>
                <w:lang w:val="pt-BR"/>
              </w:rPr>
              <w:t>clauze</w:t>
            </w:r>
            <w:proofErr w:type="spellEnd"/>
            <w:r w:rsidRPr="00297708">
              <w:rPr>
                <w:rFonts w:asciiTheme="minorHAnsi" w:hAnsiTheme="minorHAnsi" w:cstheme="minorHAnsi"/>
                <w:b/>
                <w:bCs/>
                <w:iCs/>
                <w:color w:val="000000"/>
                <w:sz w:val="20"/>
                <w:szCs w:val="20"/>
                <w:lang w:val="pt-BR"/>
              </w:rPr>
              <w:t xml:space="preserve"> </w:t>
            </w:r>
            <w:proofErr w:type="spellStart"/>
            <w:r w:rsidRPr="00297708">
              <w:rPr>
                <w:rFonts w:asciiTheme="minorHAnsi" w:hAnsiTheme="minorHAnsi" w:cstheme="minorHAnsi"/>
                <w:b/>
                <w:bCs/>
                <w:iCs/>
                <w:color w:val="000000"/>
                <w:sz w:val="20"/>
                <w:szCs w:val="20"/>
                <w:lang w:val="pt-BR"/>
              </w:rPr>
              <w:t>contractuale</w:t>
            </w:r>
            <w:proofErr w:type="spellEnd"/>
            <w:r w:rsidRPr="00297708">
              <w:rPr>
                <w:rFonts w:asciiTheme="minorHAnsi" w:hAnsiTheme="minorHAnsi" w:cstheme="minorHAnsi"/>
                <w:b/>
                <w:bCs/>
                <w:iCs/>
                <w:color w:val="000000"/>
                <w:sz w:val="20"/>
                <w:szCs w:val="20"/>
                <w:lang w:val="pt-BR"/>
              </w:rPr>
              <w:t>)</w:t>
            </w:r>
            <w:r w:rsidRPr="00400A9E">
              <w:rPr>
                <w:rFonts w:asciiTheme="minorHAnsi" w:hAnsiTheme="minorHAnsi" w:cstheme="minorHAnsi"/>
                <w:iCs/>
                <w:color w:val="000000"/>
                <w:sz w:val="20"/>
                <w:szCs w:val="20"/>
                <w:lang w:val="pt-BR"/>
              </w:rPr>
              <w:t xml:space="preserve"> cu </w:t>
            </w:r>
            <w:proofErr w:type="spellStart"/>
            <w:r w:rsidRPr="00400A9E">
              <w:rPr>
                <w:rFonts w:asciiTheme="minorHAnsi" w:hAnsiTheme="minorHAnsi" w:cstheme="minorHAnsi"/>
                <w:iCs/>
                <w:color w:val="000000"/>
                <w:sz w:val="20"/>
                <w:szCs w:val="20"/>
                <w:lang w:val="pt-BR"/>
              </w:rPr>
              <w:t>privire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la</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clauzele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contractuale</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din</w:t>
            </w:r>
            <w:proofErr w:type="spellEnd"/>
            <w:r w:rsidRPr="00400A9E">
              <w:rPr>
                <w:rFonts w:asciiTheme="minorHAnsi" w:hAnsiTheme="minorHAnsi" w:cstheme="minorHAnsi"/>
                <w:iCs/>
                <w:color w:val="000000"/>
                <w:sz w:val="20"/>
                <w:szCs w:val="20"/>
                <w:lang w:val="pt-BR"/>
              </w:rPr>
              <w:t xml:space="preserve"> </w:t>
            </w:r>
            <w:proofErr w:type="spellStart"/>
            <w:r w:rsidRPr="00400A9E">
              <w:rPr>
                <w:rFonts w:asciiTheme="minorHAnsi" w:hAnsiTheme="minorHAnsi" w:cstheme="minorHAnsi"/>
                <w:iCs/>
                <w:color w:val="000000"/>
                <w:sz w:val="20"/>
                <w:szCs w:val="20"/>
                <w:lang w:val="pt-BR"/>
              </w:rPr>
              <w:t>modelul</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contract</w:t>
            </w:r>
            <w:proofErr w:type="spellEnd"/>
            <w:r w:rsidRPr="00400A9E">
              <w:rPr>
                <w:rFonts w:asciiTheme="minorHAnsi" w:hAnsiTheme="minorHAnsi" w:cstheme="minorHAnsi"/>
                <w:iCs/>
                <w:color w:val="000000"/>
                <w:sz w:val="20"/>
                <w:szCs w:val="20"/>
                <w:lang w:val="pt-BR"/>
              </w:rPr>
              <w:t xml:space="preserve"> (parte a </w:t>
            </w:r>
            <w:proofErr w:type="spellStart"/>
            <w:r w:rsidRPr="00400A9E">
              <w:rPr>
                <w:rFonts w:asciiTheme="minorHAnsi" w:hAnsiTheme="minorHAnsi" w:cstheme="minorHAnsi"/>
                <w:iCs/>
                <w:color w:val="000000"/>
                <w:sz w:val="20"/>
                <w:szCs w:val="20"/>
                <w:lang w:val="pt-BR"/>
              </w:rPr>
              <w:t>documentatiei</w:t>
            </w:r>
            <w:proofErr w:type="spellEnd"/>
            <w:r w:rsidRPr="00400A9E">
              <w:rPr>
                <w:rFonts w:asciiTheme="minorHAnsi" w:hAnsiTheme="minorHAnsi" w:cstheme="minorHAnsi"/>
                <w:iCs/>
                <w:color w:val="000000"/>
                <w:sz w:val="20"/>
                <w:szCs w:val="20"/>
                <w:lang w:val="pt-BR"/>
              </w:rPr>
              <w:t xml:space="preserve"> de </w:t>
            </w:r>
            <w:proofErr w:type="spellStart"/>
            <w:r w:rsidRPr="00400A9E">
              <w:rPr>
                <w:rFonts w:asciiTheme="minorHAnsi" w:hAnsiTheme="minorHAnsi" w:cstheme="minorHAnsi"/>
                <w:iCs/>
                <w:color w:val="000000"/>
                <w:sz w:val="20"/>
                <w:szCs w:val="20"/>
                <w:lang w:val="pt-BR"/>
              </w:rPr>
              <w:t>atribuire</w:t>
            </w:r>
            <w:proofErr w:type="spellEnd"/>
            <w:r w:rsidRPr="00400A9E">
              <w:rPr>
                <w:rFonts w:asciiTheme="minorHAnsi" w:hAnsiTheme="minorHAnsi" w:cstheme="minorHAnsi"/>
                <w:iCs/>
                <w:color w:val="000000"/>
                <w:sz w:val="20"/>
                <w:szCs w:val="20"/>
                <w:lang w:val="pt-BR"/>
              </w:rPr>
              <w:t>).</w:t>
            </w:r>
          </w:p>
        </w:tc>
        <w:tc>
          <w:tcPr>
            <w:tcW w:w="7229" w:type="dxa"/>
            <w:shd w:val="clear" w:color="auto" w:fill="auto"/>
          </w:tcPr>
          <w:p w14:paraId="4791D9B9" w14:textId="4AB31008" w:rsidR="00A270B5" w:rsidRPr="001421BB" w:rsidRDefault="002D4062" w:rsidP="003E12AC">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Ofertantul va preciza (și va depune) că depune documentele solicitate</w:t>
            </w:r>
          </w:p>
        </w:tc>
      </w:tr>
    </w:tbl>
    <w:p w14:paraId="2446F83D" w14:textId="686487F4" w:rsidR="00E2786C" w:rsidRDefault="00E2786C" w:rsidP="009E32C7">
      <w:pPr>
        <w:spacing w:line="360" w:lineRule="exact"/>
        <w:jc w:val="both"/>
        <w:rPr>
          <w:rFonts w:asciiTheme="minorHAnsi" w:eastAsia="Calibri" w:hAnsiTheme="minorHAnsi" w:cstheme="minorHAnsi"/>
          <w:sz w:val="22"/>
          <w:szCs w:val="22"/>
          <w:highlight w:val="lightGray"/>
          <w:lang w:val="ro-RO"/>
        </w:rPr>
      </w:pPr>
    </w:p>
    <w:p w14:paraId="71C1C6B1" w14:textId="77777777" w:rsidR="009A49E0" w:rsidRDefault="009A49E0" w:rsidP="009A49E0">
      <w:pPr>
        <w:ind w:right="317"/>
        <w:rPr>
          <w:rFonts w:ascii="Calibri" w:hAnsi="Calibri" w:cs="Calibri"/>
          <w:sz w:val="22"/>
          <w:szCs w:val="22"/>
          <w:lang w:val="it-IT"/>
        </w:rPr>
      </w:pPr>
      <w:r w:rsidRPr="0074185E">
        <w:rPr>
          <w:rFonts w:ascii="Calibri" w:hAnsi="Calibri" w:cs="Calibri"/>
          <w:sz w:val="22"/>
          <w:szCs w:val="22"/>
          <w:lang w:val="it-IT"/>
        </w:rPr>
        <w:t xml:space="preserve">Data </w:t>
      </w:r>
      <w:proofErr w:type="spellStart"/>
      <w:r w:rsidRPr="0074185E">
        <w:rPr>
          <w:rFonts w:ascii="Calibri" w:hAnsi="Calibri" w:cs="Calibri"/>
          <w:sz w:val="22"/>
          <w:szCs w:val="22"/>
          <w:lang w:val="it-IT"/>
        </w:rPr>
        <w:t>completării</w:t>
      </w:r>
      <w:proofErr w:type="spellEnd"/>
      <w:r w:rsidRPr="0074185E">
        <w:rPr>
          <w:rFonts w:ascii="Calibri" w:hAnsi="Calibri" w:cs="Calibri"/>
          <w:sz w:val="22"/>
          <w:szCs w:val="22"/>
          <w:lang w:val="it-IT"/>
        </w:rPr>
        <w:t xml:space="preserve"> </w:t>
      </w:r>
      <w:r>
        <w:rPr>
          <w:rFonts w:ascii="Calibri" w:hAnsi="Calibri" w:cs="Calibri"/>
          <w:sz w:val="22"/>
          <w:szCs w:val="22"/>
          <w:lang w:val="it-IT"/>
        </w:rPr>
        <w:tab/>
        <w:t xml:space="preserve">_________________________                                                                 </w:t>
      </w:r>
    </w:p>
    <w:p w14:paraId="2C4E43B8" w14:textId="77777777" w:rsidR="009A49E0" w:rsidRDefault="009A49E0" w:rsidP="009A49E0">
      <w:pPr>
        <w:ind w:right="317"/>
        <w:rPr>
          <w:rFonts w:ascii="Calibri" w:hAnsi="Calibri" w:cs="Calibri"/>
          <w:iCs/>
          <w:sz w:val="22"/>
          <w:szCs w:val="22"/>
          <w:lang w:val="it-IT"/>
        </w:rPr>
      </w:pPr>
    </w:p>
    <w:p w14:paraId="04B41A2D" w14:textId="77777777" w:rsidR="009A49E0" w:rsidRDefault="009A49E0" w:rsidP="009A49E0">
      <w:pPr>
        <w:ind w:right="317"/>
        <w:rPr>
          <w:rFonts w:ascii="Calibri" w:hAnsi="Calibri" w:cs="Calibri"/>
          <w:iCs/>
          <w:sz w:val="22"/>
          <w:szCs w:val="22"/>
          <w:lang w:val="it-IT"/>
        </w:rPr>
      </w:pPr>
    </w:p>
    <w:p w14:paraId="31F07ACC" w14:textId="5188B5D2" w:rsidR="009A49E0" w:rsidRPr="0074185E" w:rsidRDefault="009A49E0" w:rsidP="009A49E0">
      <w:pPr>
        <w:ind w:right="317"/>
        <w:rPr>
          <w:rFonts w:ascii="Calibri" w:hAnsi="Calibri" w:cs="Calibri"/>
          <w:sz w:val="22"/>
          <w:szCs w:val="22"/>
          <w:lang w:val="it-IT"/>
        </w:rPr>
      </w:pPr>
      <w:r w:rsidRPr="00C24398">
        <w:rPr>
          <w:rFonts w:ascii="Calibri" w:hAnsi="Calibri" w:cs="Calibri"/>
          <w:iCs/>
          <w:sz w:val="22"/>
          <w:szCs w:val="22"/>
          <w:lang w:val="it-IT"/>
        </w:rPr>
        <w:t xml:space="preserve">Operator </w:t>
      </w:r>
      <w:proofErr w:type="spellStart"/>
      <w:r w:rsidRPr="00C24398">
        <w:rPr>
          <w:rFonts w:ascii="Calibri" w:hAnsi="Calibri" w:cs="Calibri"/>
          <w:iCs/>
          <w:sz w:val="22"/>
          <w:szCs w:val="22"/>
          <w:lang w:val="it-IT"/>
        </w:rPr>
        <w:t>economic</w:t>
      </w:r>
      <w:proofErr w:type="spellEnd"/>
      <w:r w:rsidRPr="00C24398">
        <w:rPr>
          <w:rFonts w:ascii="Calibri" w:hAnsi="Calibri" w:cs="Calibri"/>
          <w:iCs/>
          <w:sz w:val="22"/>
          <w:szCs w:val="22"/>
          <w:lang w:val="it-IT"/>
        </w:rPr>
        <w:t xml:space="preserve">: </w:t>
      </w:r>
      <w:r w:rsidRPr="00C24398">
        <w:rPr>
          <w:rFonts w:ascii="Calibri" w:hAnsi="Calibri" w:cs="Calibri"/>
          <w:iCs/>
          <w:sz w:val="22"/>
          <w:szCs w:val="22"/>
          <w:lang w:val="it-IT"/>
        </w:rPr>
        <w:tab/>
        <w:t>_________________________</w:t>
      </w:r>
      <w:r w:rsidRPr="00143D50">
        <w:rPr>
          <w:rFonts w:ascii="Calibri" w:hAnsi="Calibri" w:cs="Calibri"/>
          <w:i/>
          <w:sz w:val="22"/>
          <w:szCs w:val="22"/>
          <w:lang w:val="it-IT"/>
        </w:rPr>
        <w:t>(</w:t>
      </w:r>
      <w:proofErr w:type="spellStart"/>
      <w:r>
        <w:rPr>
          <w:rFonts w:ascii="Calibri" w:hAnsi="Calibri" w:cs="Calibri"/>
          <w:i/>
          <w:sz w:val="22"/>
          <w:szCs w:val="22"/>
          <w:lang w:val="it-IT"/>
        </w:rPr>
        <w:t>O</w:t>
      </w:r>
      <w:r w:rsidRPr="00143D50">
        <w:rPr>
          <w:rFonts w:ascii="Calibri" w:hAnsi="Calibri" w:cs="Calibri"/>
          <w:i/>
          <w:sz w:val="22"/>
          <w:szCs w:val="22"/>
          <w:lang w:val="it-IT"/>
        </w:rPr>
        <w:t>fertant</w:t>
      </w:r>
      <w:proofErr w:type="spellEnd"/>
      <w:r w:rsidRPr="00143D50">
        <w:rPr>
          <w:rFonts w:ascii="Calibri" w:hAnsi="Calibri" w:cs="Calibri"/>
          <w:i/>
          <w:sz w:val="22"/>
          <w:szCs w:val="22"/>
          <w:lang w:val="it-IT"/>
        </w:rPr>
        <w:t>)</w:t>
      </w:r>
      <w:r w:rsidRPr="00C24398">
        <w:rPr>
          <w:rFonts w:ascii="Calibri" w:hAnsi="Calibri" w:cs="Calibri"/>
          <w:iCs/>
          <w:sz w:val="22"/>
          <w:szCs w:val="22"/>
          <w:lang w:val="it-IT"/>
        </w:rPr>
        <w:tab/>
      </w:r>
      <w:r w:rsidRPr="00C24398">
        <w:rPr>
          <w:rFonts w:ascii="Calibri" w:hAnsi="Calibri" w:cs="Calibri"/>
          <w:iCs/>
          <w:sz w:val="22"/>
          <w:szCs w:val="22"/>
          <w:lang w:val="it-IT"/>
        </w:rPr>
        <w:tab/>
      </w:r>
      <w:r>
        <w:rPr>
          <w:rFonts w:ascii="Calibri" w:hAnsi="Calibri" w:cs="Calibri"/>
          <w:iCs/>
          <w:sz w:val="22"/>
          <w:szCs w:val="22"/>
          <w:lang w:val="it-IT"/>
        </w:rPr>
        <w:t xml:space="preserve">                                                                                                                                     </w:t>
      </w:r>
    </w:p>
    <w:p w14:paraId="71A3BFBE" w14:textId="77777777" w:rsidR="009A49E0" w:rsidRDefault="009A49E0" w:rsidP="009A49E0">
      <w:pPr>
        <w:ind w:left="1440" w:firstLine="720"/>
        <w:rPr>
          <w:rFonts w:ascii="Calibri" w:hAnsi="Calibri" w:cs="Calibri"/>
          <w:i/>
          <w:sz w:val="22"/>
          <w:szCs w:val="22"/>
          <w:lang w:val="it-IT"/>
        </w:rPr>
      </w:pPr>
      <w:r w:rsidRPr="0074185E">
        <w:rPr>
          <w:rFonts w:ascii="Calibri" w:hAnsi="Calibri" w:cs="Calibri"/>
          <w:sz w:val="22"/>
          <w:szCs w:val="22"/>
          <w:lang w:val="it-IT"/>
        </w:rPr>
        <w:t>_________________________</w:t>
      </w:r>
      <w:r>
        <w:rPr>
          <w:rFonts w:ascii="Calibri" w:hAnsi="Calibri" w:cs="Calibri"/>
          <w:sz w:val="22"/>
          <w:szCs w:val="22"/>
          <w:lang w:val="it-IT"/>
        </w:rPr>
        <w:t xml:space="preserve"> </w:t>
      </w:r>
      <w:r w:rsidRPr="0074185E">
        <w:rPr>
          <w:rFonts w:ascii="Calibri" w:hAnsi="Calibri" w:cs="Calibri"/>
          <w:i/>
          <w:sz w:val="22"/>
          <w:szCs w:val="22"/>
          <w:lang w:val="it-IT"/>
        </w:rPr>
        <w:t>(</w:t>
      </w:r>
      <w:proofErr w:type="spellStart"/>
      <w:r w:rsidRPr="0074185E">
        <w:rPr>
          <w:rFonts w:ascii="Calibri" w:hAnsi="Calibri" w:cs="Calibri"/>
          <w:i/>
          <w:sz w:val="22"/>
          <w:szCs w:val="22"/>
          <w:lang w:val="it-IT"/>
        </w:rPr>
        <w:t>Nume</w:t>
      </w:r>
      <w:r>
        <w:rPr>
          <w:rFonts w:ascii="Calibri" w:hAnsi="Calibri" w:cs="Calibri"/>
          <w:i/>
          <w:sz w:val="22"/>
          <w:szCs w:val="22"/>
          <w:lang w:val="it-IT"/>
        </w:rPr>
        <w:t>le</w:t>
      </w:r>
      <w:proofErr w:type="spellEnd"/>
      <w:r w:rsidRPr="0074185E">
        <w:rPr>
          <w:rFonts w:ascii="Calibri" w:hAnsi="Calibri" w:cs="Calibri"/>
          <w:i/>
          <w:sz w:val="22"/>
          <w:szCs w:val="22"/>
          <w:lang w:val="it-IT"/>
        </w:rPr>
        <w:t xml:space="preserve">, </w:t>
      </w:r>
      <w:proofErr w:type="spellStart"/>
      <w:r w:rsidRPr="0074185E">
        <w:rPr>
          <w:rFonts w:ascii="Calibri" w:hAnsi="Calibri" w:cs="Calibri"/>
          <w:i/>
          <w:sz w:val="22"/>
          <w:szCs w:val="22"/>
          <w:lang w:val="it-IT"/>
        </w:rPr>
        <w:t>prenume</w:t>
      </w:r>
      <w:r>
        <w:rPr>
          <w:rFonts w:ascii="Calibri" w:hAnsi="Calibri" w:cs="Calibri"/>
          <w:i/>
          <w:sz w:val="22"/>
          <w:szCs w:val="22"/>
          <w:lang w:val="it-IT"/>
        </w:rPr>
        <w:t>le</w:t>
      </w:r>
      <w:proofErr w:type="spellEnd"/>
      <w:r>
        <w:rPr>
          <w:rFonts w:ascii="Calibri" w:hAnsi="Calibri" w:cs="Calibri"/>
          <w:i/>
          <w:sz w:val="22"/>
          <w:szCs w:val="22"/>
          <w:lang w:val="it-IT"/>
        </w:rPr>
        <w:t xml:space="preserve"> </w:t>
      </w:r>
      <w:proofErr w:type="spellStart"/>
      <w:r w:rsidRPr="000C0E98">
        <w:rPr>
          <w:rFonts w:ascii="Calibri" w:hAnsi="Calibri"/>
          <w:i/>
          <w:sz w:val="22"/>
          <w:szCs w:val="22"/>
          <w:lang w:val="it-IT"/>
        </w:rPr>
        <w:t>persoanei</w:t>
      </w:r>
      <w:proofErr w:type="spellEnd"/>
      <w:r>
        <w:rPr>
          <w:rFonts w:ascii="Calibri" w:hAnsi="Calibri"/>
          <w:i/>
          <w:sz w:val="22"/>
          <w:szCs w:val="22"/>
          <w:lang w:val="it-IT"/>
        </w:rPr>
        <w:t xml:space="preserve"> </w:t>
      </w:r>
      <w:proofErr w:type="spellStart"/>
      <w:r w:rsidRPr="000C0E98">
        <w:rPr>
          <w:rFonts w:ascii="Calibri" w:hAnsi="Calibri"/>
          <w:i/>
          <w:sz w:val="22"/>
          <w:szCs w:val="22"/>
          <w:lang w:val="it-IT"/>
        </w:rPr>
        <w:t>împuternicită</w:t>
      </w:r>
      <w:proofErr w:type="spellEnd"/>
      <w:r w:rsidRPr="000C0E98">
        <w:rPr>
          <w:rFonts w:ascii="Calibri" w:hAnsi="Calibri"/>
          <w:i/>
          <w:sz w:val="22"/>
          <w:szCs w:val="22"/>
          <w:lang w:val="it-IT"/>
        </w:rPr>
        <w:t xml:space="preserve"> </w:t>
      </w:r>
      <w:proofErr w:type="spellStart"/>
      <w:r w:rsidRPr="000C0E98">
        <w:rPr>
          <w:rFonts w:ascii="Calibri" w:hAnsi="Calibri"/>
          <w:i/>
          <w:sz w:val="22"/>
          <w:szCs w:val="22"/>
          <w:lang w:val="it-IT"/>
        </w:rPr>
        <w:t>să</w:t>
      </w:r>
      <w:proofErr w:type="spellEnd"/>
      <w:r w:rsidRPr="000C0E98">
        <w:rPr>
          <w:rFonts w:ascii="Calibri" w:hAnsi="Calibri"/>
          <w:i/>
          <w:sz w:val="22"/>
          <w:szCs w:val="22"/>
          <w:lang w:val="it-IT"/>
        </w:rPr>
        <w:t xml:space="preserve"> </w:t>
      </w:r>
      <w:proofErr w:type="spellStart"/>
      <w:r w:rsidRPr="000C0E98">
        <w:rPr>
          <w:rFonts w:ascii="Calibri" w:hAnsi="Calibri"/>
          <w:i/>
          <w:sz w:val="22"/>
          <w:szCs w:val="22"/>
          <w:lang w:val="it-IT"/>
        </w:rPr>
        <w:t>semneze</w:t>
      </w:r>
      <w:proofErr w:type="spellEnd"/>
      <w:r w:rsidRPr="0074185E">
        <w:rPr>
          <w:rFonts w:ascii="Calibri" w:hAnsi="Calibri" w:cs="Calibri"/>
          <w:i/>
          <w:sz w:val="22"/>
          <w:szCs w:val="22"/>
          <w:lang w:val="it-IT"/>
        </w:rPr>
        <w:t>)</w:t>
      </w:r>
    </w:p>
    <w:p w14:paraId="31FFE1D9" w14:textId="77777777" w:rsidR="009A49E0" w:rsidRDefault="009A49E0" w:rsidP="009A49E0">
      <w:pPr>
        <w:ind w:left="1440" w:firstLine="720"/>
        <w:rPr>
          <w:rFonts w:ascii="Calibri" w:hAnsi="Calibri" w:cs="Calibri"/>
          <w:i/>
          <w:sz w:val="22"/>
          <w:szCs w:val="22"/>
          <w:lang w:val="it-IT"/>
        </w:rPr>
      </w:pPr>
      <w:r w:rsidRPr="0074185E">
        <w:rPr>
          <w:rFonts w:ascii="Calibri" w:hAnsi="Calibri" w:cs="Calibri"/>
          <w:sz w:val="22"/>
          <w:szCs w:val="22"/>
          <w:lang w:val="it-IT"/>
        </w:rPr>
        <w:t>_________________________</w:t>
      </w:r>
      <w:r w:rsidRPr="0074185E">
        <w:rPr>
          <w:rFonts w:ascii="Calibri" w:hAnsi="Calibri" w:cs="Calibri"/>
          <w:i/>
          <w:sz w:val="22"/>
          <w:szCs w:val="22"/>
          <w:lang w:val="it-IT"/>
        </w:rPr>
        <w:t>(</w:t>
      </w:r>
      <w:proofErr w:type="spellStart"/>
      <w:r w:rsidRPr="0074185E">
        <w:rPr>
          <w:rFonts w:ascii="Calibri" w:hAnsi="Calibri" w:cs="Calibri"/>
          <w:i/>
          <w:sz w:val="22"/>
          <w:szCs w:val="22"/>
          <w:lang w:val="it-IT"/>
        </w:rPr>
        <w:t>Funcţie</w:t>
      </w:r>
      <w:proofErr w:type="spellEnd"/>
      <w:r w:rsidRPr="0074185E">
        <w:rPr>
          <w:rFonts w:ascii="Calibri" w:hAnsi="Calibri" w:cs="Calibri"/>
          <w:i/>
          <w:sz w:val="22"/>
          <w:szCs w:val="22"/>
          <w:lang w:val="it-IT"/>
        </w:rPr>
        <w:t>)</w:t>
      </w:r>
    </w:p>
    <w:p w14:paraId="40880531" w14:textId="77777777" w:rsidR="009A49E0" w:rsidRPr="00DE4BDA" w:rsidRDefault="009A49E0" w:rsidP="009A49E0">
      <w:pPr>
        <w:ind w:left="1440" w:firstLine="720"/>
        <w:rPr>
          <w:rFonts w:ascii="Calibri" w:hAnsi="Calibri" w:cs="Calibri"/>
          <w:sz w:val="22"/>
          <w:szCs w:val="22"/>
          <w:lang w:val="ro-RO" w:eastAsia="ro-RO"/>
        </w:rPr>
      </w:pPr>
      <w:r w:rsidRPr="00626989">
        <w:rPr>
          <w:rFonts w:ascii="Calibri" w:hAnsi="Calibri" w:cs="Calibri"/>
          <w:sz w:val="22"/>
          <w:szCs w:val="22"/>
          <w:lang w:val="it-IT"/>
        </w:rPr>
        <w:t>_______________________</w:t>
      </w:r>
      <w:r>
        <w:rPr>
          <w:rFonts w:ascii="Calibri" w:hAnsi="Calibri" w:cs="Calibri"/>
          <w:sz w:val="22"/>
          <w:szCs w:val="22"/>
          <w:lang w:val="it-IT"/>
        </w:rPr>
        <w:t>_</w:t>
      </w:r>
      <w:r w:rsidRPr="00626989">
        <w:rPr>
          <w:rFonts w:ascii="Calibri" w:hAnsi="Calibri" w:cs="Calibri"/>
          <w:sz w:val="22"/>
          <w:szCs w:val="22"/>
          <w:lang w:val="it-IT"/>
        </w:rPr>
        <w:t>_</w:t>
      </w:r>
      <w:r w:rsidRPr="00626989">
        <w:rPr>
          <w:rFonts w:ascii="Calibri" w:hAnsi="Calibri" w:cs="Calibri"/>
          <w:i/>
          <w:sz w:val="22"/>
          <w:szCs w:val="22"/>
          <w:lang w:val="it-IT"/>
        </w:rPr>
        <w:t>(</w:t>
      </w:r>
      <w:proofErr w:type="spellStart"/>
      <w:r w:rsidRPr="00626989">
        <w:rPr>
          <w:rFonts w:ascii="Calibri" w:hAnsi="Calibri" w:cs="Calibri"/>
          <w:i/>
          <w:sz w:val="22"/>
          <w:szCs w:val="22"/>
          <w:lang w:val="it-IT"/>
        </w:rPr>
        <w:t>Semnătura</w:t>
      </w:r>
      <w:proofErr w:type="spellEnd"/>
      <w:r w:rsidRPr="00626989">
        <w:rPr>
          <w:rFonts w:ascii="Calibri" w:hAnsi="Calibri" w:cs="Calibri"/>
          <w:i/>
          <w:sz w:val="22"/>
          <w:szCs w:val="22"/>
          <w:lang w:val="it-IT"/>
        </w:rPr>
        <w:t xml:space="preserve"> </w:t>
      </w:r>
      <w:proofErr w:type="spellStart"/>
      <w:r w:rsidRPr="00626989">
        <w:rPr>
          <w:rFonts w:ascii="Calibri" w:hAnsi="Calibri" w:cs="Calibri"/>
          <w:i/>
          <w:sz w:val="22"/>
          <w:szCs w:val="22"/>
          <w:lang w:val="it-IT"/>
        </w:rPr>
        <w:t>autorizată</w:t>
      </w:r>
      <w:proofErr w:type="spellEnd"/>
      <w:r w:rsidRPr="00626989">
        <w:rPr>
          <w:rFonts w:ascii="Calibri" w:hAnsi="Calibri" w:cs="Calibri"/>
          <w:i/>
          <w:sz w:val="22"/>
          <w:szCs w:val="22"/>
          <w:lang w:val="it-IT"/>
        </w:rPr>
        <w:t xml:space="preserve"> </w:t>
      </w:r>
      <w:proofErr w:type="spellStart"/>
      <w:r w:rsidRPr="00626989">
        <w:rPr>
          <w:rFonts w:ascii="Calibri" w:hAnsi="Calibri" w:cs="Calibri"/>
          <w:i/>
          <w:sz w:val="22"/>
          <w:szCs w:val="22"/>
          <w:lang w:val="it-IT"/>
        </w:rPr>
        <w:t>şi</w:t>
      </w:r>
      <w:proofErr w:type="spellEnd"/>
      <w:r w:rsidRPr="00626989">
        <w:rPr>
          <w:rFonts w:ascii="Calibri" w:hAnsi="Calibri" w:cs="Calibri"/>
          <w:i/>
          <w:sz w:val="22"/>
          <w:szCs w:val="22"/>
          <w:lang w:val="it-IT"/>
        </w:rPr>
        <w:t xml:space="preserve"> </w:t>
      </w:r>
      <w:proofErr w:type="spellStart"/>
      <w:r w:rsidRPr="00626989">
        <w:rPr>
          <w:rFonts w:ascii="Calibri" w:hAnsi="Calibri" w:cs="Calibri"/>
          <w:i/>
          <w:sz w:val="22"/>
          <w:szCs w:val="22"/>
          <w:lang w:val="it-IT"/>
        </w:rPr>
        <w:t>ştampila</w:t>
      </w:r>
      <w:proofErr w:type="spellEnd"/>
      <w:r w:rsidRPr="00626989">
        <w:rPr>
          <w:rFonts w:ascii="Calibri" w:hAnsi="Calibri" w:cs="Calibri"/>
          <w:i/>
          <w:sz w:val="22"/>
          <w:szCs w:val="22"/>
          <w:lang w:val="it-IT"/>
        </w:rPr>
        <w:t>)</w:t>
      </w:r>
      <w:r w:rsidRPr="0074185E">
        <w:rPr>
          <w:rFonts w:ascii="Calibri" w:hAnsi="Calibri" w:cs="Calibri"/>
          <w:b/>
          <w:i/>
          <w:color w:val="000000"/>
          <w:sz w:val="22"/>
          <w:szCs w:val="22"/>
          <w:lang w:val="ro-RO"/>
        </w:rPr>
        <w:t xml:space="preserve"> </w:t>
      </w:r>
    </w:p>
    <w:bookmarkEnd w:id="0"/>
    <w:p w14:paraId="73C08D87" w14:textId="77777777" w:rsidR="009A49E0" w:rsidRPr="006D3EE2" w:rsidRDefault="009A49E0" w:rsidP="009E32C7">
      <w:pPr>
        <w:spacing w:line="360" w:lineRule="exact"/>
        <w:jc w:val="both"/>
        <w:rPr>
          <w:rFonts w:asciiTheme="minorHAnsi" w:eastAsia="Calibri" w:hAnsiTheme="minorHAnsi" w:cstheme="minorHAnsi"/>
          <w:sz w:val="22"/>
          <w:szCs w:val="22"/>
          <w:highlight w:val="lightGray"/>
          <w:lang w:val="ro-RO"/>
        </w:rPr>
      </w:pPr>
    </w:p>
    <w:sectPr w:rsidR="009A49E0" w:rsidRPr="006D3EE2" w:rsidSect="00994838">
      <w:pgSz w:w="16838" w:h="11906" w:orient="landscape"/>
      <w:pgMar w:top="1418" w:right="992" w:bottom="128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3C76" w14:textId="77777777" w:rsidR="006A7155" w:rsidRDefault="006A7155" w:rsidP="00656E89">
      <w:r>
        <w:separator/>
      </w:r>
    </w:p>
  </w:endnote>
  <w:endnote w:type="continuationSeparator" w:id="0">
    <w:p w14:paraId="53220AB8" w14:textId="77777777" w:rsidR="006A7155" w:rsidRDefault="006A7155"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988542423"/>
      <w:docPartObj>
        <w:docPartGallery w:val="Page Numbers (Bottom of Page)"/>
        <w:docPartUnique/>
      </w:docPartObj>
    </w:sdtPr>
    <w:sdtEndPr/>
    <w:sdtContent>
      <w:sdt>
        <w:sdtPr>
          <w:rPr>
            <w:rFonts w:asciiTheme="minorHAnsi" w:hAnsiTheme="minorHAnsi"/>
            <w:sz w:val="18"/>
            <w:szCs w:val="18"/>
            <w:lang w:val="ro-RO"/>
          </w:rPr>
          <w:id w:val="256720076"/>
          <w:docPartObj>
            <w:docPartGallery w:val="Page Numbers (Top of Page)"/>
            <w:docPartUnique/>
          </w:docPartObj>
        </w:sdtPr>
        <w:sdtEndPr>
          <w:rPr>
            <w:lang w:val="en-US"/>
          </w:rPr>
        </w:sdtEndPr>
        <w:sdtContent>
          <w:p w14:paraId="20288508" w14:textId="0A309A71" w:rsidR="00366A77" w:rsidRPr="008D5771" w:rsidRDefault="00366A77">
            <w:pPr>
              <w:pStyle w:val="Footer"/>
              <w:jc w:val="right"/>
              <w:rPr>
                <w:rFonts w:asciiTheme="minorHAnsi" w:hAnsiTheme="minorHAnsi"/>
                <w:sz w:val="18"/>
                <w:szCs w:val="18"/>
              </w:rPr>
            </w:pPr>
            <w:r w:rsidRPr="00381848">
              <w:rPr>
                <w:noProof/>
                <w:lang w:val="ro-RO" w:eastAsia="ro-RO"/>
              </w:rPr>
              <mc:AlternateContent>
                <mc:Choice Requires="wps">
                  <w:drawing>
                    <wp:anchor distT="0" distB="0" distL="114300" distR="114300" simplePos="0" relativeHeight="251658240" behindDoc="0" locked="0" layoutInCell="1" allowOverlap="1" wp14:anchorId="4FEA288D" wp14:editId="20C3659A">
                      <wp:simplePos x="0" y="0"/>
                      <wp:positionH relativeFrom="column">
                        <wp:posOffset>-325120</wp:posOffset>
                      </wp:positionH>
                      <wp:positionV relativeFrom="paragraph">
                        <wp:posOffset>-253365</wp:posOffset>
                      </wp:positionV>
                      <wp:extent cx="4728210" cy="37020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70205"/>
                              </a:xfrm>
                              <a:prstGeom prst="rect">
                                <a:avLst/>
                              </a:prstGeom>
                              <a:solidFill>
                                <a:srgbClr val="FFFFFF"/>
                              </a:solidFill>
                              <a:ln w="9525">
                                <a:noFill/>
                                <a:miter lim="800000"/>
                                <a:headEnd/>
                                <a:tailEnd/>
                              </a:ln>
                            </wps:spPr>
                            <wps:txbx>
                              <w:txbxContent>
                                <w:p w14:paraId="41B6334C" w14:textId="12A9CD97" w:rsidR="00366A77" w:rsidRPr="005A4B66" w:rsidRDefault="00366A77" w:rsidP="005A4B66">
                                  <w:pPr>
                                    <w:rPr>
                                      <w:rFonts w:asciiTheme="minorHAnsi" w:hAnsiTheme="minorHAnsi"/>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288D" id="_x0000_t202" coordsize="21600,21600" o:spt="202" path="m,l,21600r21600,l21600,xe">
                      <v:stroke joinstyle="miter"/>
                      <v:path gradientshapeok="t" o:connecttype="rect"/>
                    </v:shapetype>
                    <v:shape id="Text Box 2" o:spid="_x0000_s1026" type="#_x0000_t202" style="position:absolute;left:0;text-align:left;margin-left:-25.6pt;margin-top:-19.95pt;width:372.3pt;height:2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" stroked="f">
                      <v:textbox style="mso-fit-shape-to-text:t">
                        <w:txbxContent>
                          <w:p w14:paraId="41B6334C" w14:textId="12A9CD97" w:rsidR="00366A77" w:rsidRPr="005A4B66" w:rsidRDefault="00366A77" w:rsidP="005A4B66">
                            <w:pPr>
                              <w:rPr>
                                <w:rFonts w:asciiTheme="minorHAnsi" w:hAnsiTheme="minorHAnsi"/>
                                <w:lang w:val="it-IT"/>
                              </w:rPr>
                            </w:pPr>
                          </w:p>
                        </w:txbxContent>
                      </v:textbox>
                    </v:shape>
                  </w:pict>
                </mc:Fallback>
              </mc:AlternateContent>
            </w:r>
            <w:r w:rsidRPr="00381848">
              <w:rPr>
                <w:rFonts w:asciiTheme="minorHAnsi" w:hAnsiTheme="minorHAnsi"/>
                <w:sz w:val="18"/>
                <w:szCs w:val="18"/>
                <w:lang w:val="ro-RO"/>
              </w:rPr>
              <w:t>Pagina</w:t>
            </w:r>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Pr>
                <w:rFonts w:asciiTheme="minorHAnsi" w:hAnsiTheme="minorHAnsi"/>
                <w:b/>
                <w:bCs/>
                <w:noProof/>
                <w:sz w:val="18"/>
                <w:szCs w:val="18"/>
              </w:rPr>
              <w:t>18</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Pr>
                <w:rFonts w:asciiTheme="minorHAnsi" w:hAnsiTheme="minorHAnsi"/>
                <w:b/>
                <w:bCs/>
                <w:noProof/>
                <w:sz w:val="18"/>
                <w:szCs w:val="18"/>
              </w:rPr>
              <w:t>18</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6A1C" w14:textId="77777777" w:rsidR="006A7155" w:rsidRDefault="006A7155" w:rsidP="00656E89">
      <w:r>
        <w:separator/>
      </w:r>
    </w:p>
  </w:footnote>
  <w:footnote w:type="continuationSeparator" w:id="0">
    <w:p w14:paraId="65EAED62" w14:textId="77777777" w:rsidR="006A7155" w:rsidRDefault="006A7155" w:rsidP="0065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E02A4D"/>
    <w:multiLevelType w:val="hybridMultilevel"/>
    <w:tmpl w:val="1D26BE5A"/>
    <w:lvl w:ilvl="0" w:tplc="0809001B">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3B0A"/>
    <w:multiLevelType w:val="hybridMultilevel"/>
    <w:tmpl w:val="774C2AFA"/>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 w15:restartNumberingAfterBreak="0">
    <w:nsid w:val="098B59BE"/>
    <w:multiLevelType w:val="hybridMultilevel"/>
    <w:tmpl w:val="3190F0B4"/>
    <w:lvl w:ilvl="0" w:tplc="04090019">
      <w:start w:val="1"/>
      <w:numFmt w:val="lowerLetter"/>
      <w:lvlText w:val="%1."/>
      <w:lvlJc w:val="left"/>
      <w:pPr>
        <w:ind w:left="41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F55249"/>
    <w:multiLevelType w:val="hybridMultilevel"/>
    <w:tmpl w:val="5054128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586A"/>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7" w15:restartNumberingAfterBreak="0">
    <w:nsid w:val="1ECD5580"/>
    <w:multiLevelType w:val="hybridMultilevel"/>
    <w:tmpl w:val="16FC1AFC"/>
    <w:lvl w:ilvl="0" w:tplc="541AC17A">
      <w:start w:val="1"/>
      <w:numFmt w:val="lowerLetter"/>
      <w:lvlText w:val="%1."/>
      <w:lvlJc w:val="left"/>
      <w:pPr>
        <w:ind w:left="766" w:hanging="360"/>
      </w:pPr>
      <w:rPr>
        <w:rFonts w:hint="default"/>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8" w15:restartNumberingAfterBreak="0">
    <w:nsid w:val="221A6791"/>
    <w:multiLevelType w:val="hybridMultilevel"/>
    <w:tmpl w:val="7D440B4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8819E5"/>
    <w:multiLevelType w:val="hybridMultilevel"/>
    <w:tmpl w:val="4C061AEC"/>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93228B"/>
    <w:multiLevelType w:val="hybridMultilevel"/>
    <w:tmpl w:val="C98203E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2C84096C"/>
    <w:multiLevelType w:val="multilevel"/>
    <w:tmpl w:val="69E4B1E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0F90FBD"/>
    <w:multiLevelType w:val="hybridMultilevel"/>
    <w:tmpl w:val="F0B260B4"/>
    <w:lvl w:ilvl="0" w:tplc="3FF27D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1B80"/>
    <w:multiLevelType w:val="hybridMultilevel"/>
    <w:tmpl w:val="B2BE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7" w15:restartNumberingAfterBreak="0">
    <w:nsid w:val="35D1644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8B754AB"/>
    <w:multiLevelType w:val="multilevel"/>
    <w:tmpl w:val="1C52BC9A"/>
    <w:lvl w:ilvl="0">
      <w:start w:val="1"/>
      <w:numFmt w:val="decimal"/>
      <w:lvlText w:val="%1."/>
      <w:lvlJc w:val="left"/>
      <w:pPr>
        <w:ind w:left="360" w:hanging="360"/>
      </w:pPr>
    </w:lvl>
    <w:lvl w:ilvl="1">
      <w:start w:val="1"/>
      <w:numFmt w:val="decimal"/>
      <w:lvlText w:val="%1.%2."/>
      <w:lvlJc w:val="left"/>
      <w:pPr>
        <w:ind w:left="574" w:hanging="432"/>
      </w:pPr>
      <w:rPr>
        <w:b/>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C21B4E"/>
    <w:multiLevelType w:val="hybridMultilevel"/>
    <w:tmpl w:val="7752E6C2"/>
    <w:lvl w:ilvl="0" w:tplc="AC98D8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15:restartNumberingAfterBreak="0">
    <w:nsid w:val="53911B5E"/>
    <w:multiLevelType w:val="hybridMultilevel"/>
    <w:tmpl w:val="3614FF52"/>
    <w:lvl w:ilvl="0" w:tplc="CA886B42">
      <w:start w:val="1"/>
      <w:numFmt w:val="lowerRoman"/>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E7146"/>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6" w15:restartNumberingAfterBreak="0">
    <w:nsid w:val="5914118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5A2A69"/>
    <w:multiLevelType w:val="hybridMultilevel"/>
    <w:tmpl w:val="7D9A1B4A"/>
    <w:lvl w:ilvl="0" w:tplc="E1225738">
      <w:start w:val="1"/>
      <w:numFmt w:val="lowerRoman"/>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BFE6FD9"/>
    <w:multiLevelType w:val="hybridMultilevel"/>
    <w:tmpl w:val="B3E29430"/>
    <w:lvl w:ilvl="0" w:tplc="29783A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632E8"/>
    <w:multiLevelType w:val="hybridMultilevel"/>
    <w:tmpl w:val="3DDEFE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2B1BD7"/>
    <w:multiLevelType w:val="hybridMultilevel"/>
    <w:tmpl w:val="726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23E6B"/>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CA6D12"/>
    <w:multiLevelType w:val="hybridMultilevel"/>
    <w:tmpl w:val="B6D46ACC"/>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5240AF"/>
    <w:multiLevelType w:val="hybridMultilevel"/>
    <w:tmpl w:val="687A735A"/>
    <w:lvl w:ilvl="0" w:tplc="F4B2DF34">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C41C5"/>
    <w:multiLevelType w:val="multilevel"/>
    <w:tmpl w:val="0418001F"/>
    <w:lvl w:ilvl="0">
      <w:start w:val="1"/>
      <w:numFmt w:val="decimal"/>
      <w:lvlText w:val="%1."/>
      <w:lvlJc w:val="left"/>
      <w:pPr>
        <w:ind w:left="7560" w:hanging="360"/>
      </w:pPr>
    </w:lvl>
    <w:lvl w:ilvl="1">
      <w:start w:val="1"/>
      <w:numFmt w:val="decimal"/>
      <w:lvlText w:val="%1.%2."/>
      <w:lvlJc w:val="left"/>
      <w:pPr>
        <w:ind w:left="4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21DA2"/>
    <w:multiLevelType w:val="hybridMultilevel"/>
    <w:tmpl w:val="8DD4884C"/>
    <w:lvl w:ilvl="0" w:tplc="CA886B42">
      <w:start w:val="1"/>
      <w:numFmt w:val="lowerRoman"/>
      <w:lvlText w:val="%1."/>
      <w:lvlJc w:val="left"/>
      <w:pPr>
        <w:tabs>
          <w:tab w:val="num" w:pos="720"/>
        </w:tabs>
        <w:ind w:left="720" w:hanging="360"/>
      </w:pPr>
      <w:rPr>
        <w:rFonts w:cs="Times New Roman"/>
        <w:i w:val="0"/>
      </w:rPr>
    </w:lvl>
    <w:lvl w:ilvl="1" w:tplc="5538C8E6">
      <w:start w:val="1"/>
      <w:numFmt w:val="lowerRoman"/>
      <w:lvlText w:val="%2."/>
      <w:lvlJc w:val="left"/>
      <w:pPr>
        <w:tabs>
          <w:tab w:val="num" w:pos="1440"/>
        </w:tabs>
        <w:ind w:left="1440" w:hanging="360"/>
      </w:pPr>
      <w:rPr>
        <w:rFonts w:hint="default"/>
        <w:i/>
        <w:color w:val="FF0000"/>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16A3EDF"/>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3EE4A7D"/>
    <w:multiLevelType w:val="hybridMultilevel"/>
    <w:tmpl w:val="C8888C44"/>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9"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14FD0"/>
    <w:multiLevelType w:val="hybridMultilevel"/>
    <w:tmpl w:val="5562FC5E"/>
    <w:lvl w:ilvl="0" w:tplc="0809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780225"/>
    <w:multiLevelType w:val="hybridMultilevel"/>
    <w:tmpl w:val="D23828F0"/>
    <w:lvl w:ilvl="0" w:tplc="F48C580C">
      <w:start w:val="1"/>
      <w:numFmt w:val="lowerLetter"/>
      <w:lvlText w:val="%1."/>
      <w:lvlJc w:val="left"/>
      <w:pPr>
        <w:ind w:left="720" w:hanging="360"/>
      </w:pPr>
      <w:rPr>
        <w:rFonts w:asciiTheme="minorHAnsi" w:hAnsiTheme="minorHAnsi" w:cstheme="minorHAnsi" w:hint="default"/>
      </w:rPr>
    </w:lvl>
    <w:lvl w:ilvl="1" w:tplc="E1225738">
      <w:start w:val="1"/>
      <w:numFmt w:val="lowerRoman"/>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FB337B6"/>
    <w:multiLevelType w:val="hybridMultilevel"/>
    <w:tmpl w:val="A940663C"/>
    <w:lvl w:ilvl="0" w:tplc="8B5EFB34">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938408">
    <w:abstractNumId w:val="1"/>
  </w:num>
  <w:num w:numId="2" w16cid:durableId="752627545">
    <w:abstractNumId w:val="12"/>
  </w:num>
  <w:num w:numId="3" w16cid:durableId="670135603">
    <w:abstractNumId w:val="11"/>
  </w:num>
  <w:num w:numId="4" w16cid:durableId="827480626">
    <w:abstractNumId w:val="36"/>
  </w:num>
  <w:num w:numId="5" w16cid:durableId="1854609640">
    <w:abstractNumId w:val="35"/>
  </w:num>
  <w:num w:numId="6" w16cid:durableId="1559898198">
    <w:abstractNumId w:val="21"/>
  </w:num>
  <w:num w:numId="7" w16cid:durableId="1034962043">
    <w:abstractNumId w:val="18"/>
  </w:num>
  <w:num w:numId="8" w16cid:durableId="1198811946">
    <w:abstractNumId w:val="37"/>
  </w:num>
  <w:num w:numId="9" w16cid:durableId="515463752">
    <w:abstractNumId w:val="9"/>
  </w:num>
  <w:num w:numId="10" w16cid:durableId="836187416">
    <w:abstractNumId w:val="23"/>
  </w:num>
  <w:num w:numId="11" w16cid:durableId="125516389">
    <w:abstractNumId w:val="4"/>
  </w:num>
  <w:num w:numId="12" w16cid:durableId="745227007">
    <w:abstractNumId w:val="33"/>
  </w:num>
  <w:num w:numId="13" w16cid:durableId="1621306070">
    <w:abstractNumId w:val="29"/>
  </w:num>
  <w:num w:numId="14" w16cid:durableId="523787787">
    <w:abstractNumId w:val="25"/>
  </w:num>
  <w:num w:numId="15" w16cid:durableId="795493059">
    <w:abstractNumId w:val="16"/>
  </w:num>
  <w:num w:numId="16" w16cid:durableId="524246975">
    <w:abstractNumId w:val="38"/>
  </w:num>
  <w:num w:numId="17" w16cid:durableId="714816356">
    <w:abstractNumId w:val="8"/>
  </w:num>
  <w:num w:numId="18" w16cid:durableId="4872179">
    <w:abstractNumId w:val="32"/>
  </w:num>
  <w:num w:numId="19" w16cid:durableId="462621544">
    <w:abstractNumId w:val="0"/>
  </w:num>
  <w:num w:numId="20" w16cid:durableId="1950090474">
    <w:abstractNumId w:val="6"/>
  </w:num>
  <w:num w:numId="21" w16cid:durableId="1736467126">
    <w:abstractNumId w:val="27"/>
  </w:num>
  <w:num w:numId="22" w16cid:durableId="650183956">
    <w:abstractNumId w:val="41"/>
  </w:num>
  <w:num w:numId="23" w16cid:durableId="387337838">
    <w:abstractNumId w:val="39"/>
  </w:num>
  <w:num w:numId="24" w16cid:durableId="2117290044">
    <w:abstractNumId w:val="5"/>
  </w:num>
  <w:num w:numId="25" w16cid:durableId="1348754119">
    <w:abstractNumId w:val="31"/>
  </w:num>
  <w:num w:numId="26" w16cid:durableId="1128547620">
    <w:abstractNumId w:val="19"/>
  </w:num>
  <w:num w:numId="27" w16cid:durableId="1969894874">
    <w:abstractNumId w:val="42"/>
  </w:num>
  <w:num w:numId="28" w16cid:durableId="566110599">
    <w:abstractNumId w:val="28"/>
  </w:num>
  <w:num w:numId="29" w16cid:durableId="632709649">
    <w:abstractNumId w:val="34"/>
  </w:num>
  <w:num w:numId="30" w16cid:durableId="2041127419">
    <w:abstractNumId w:val="2"/>
  </w:num>
  <w:num w:numId="31" w16cid:durableId="233665704">
    <w:abstractNumId w:val="3"/>
  </w:num>
  <w:num w:numId="32" w16cid:durableId="42022509">
    <w:abstractNumId w:val="20"/>
  </w:num>
  <w:num w:numId="33" w16cid:durableId="1370373718">
    <w:abstractNumId w:val="24"/>
  </w:num>
  <w:num w:numId="34" w16cid:durableId="2095009609">
    <w:abstractNumId w:val="7"/>
  </w:num>
  <w:num w:numId="35" w16cid:durableId="1478499965">
    <w:abstractNumId w:val="26"/>
  </w:num>
  <w:num w:numId="36" w16cid:durableId="579290819">
    <w:abstractNumId w:val="17"/>
  </w:num>
  <w:num w:numId="37" w16cid:durableId="843741288">
    <w:abstractNumId w:val="40"/>
  </w:num>
  <w:num w:numId="38" w16cid:durableId="1543403784">
    <w:abstractNumId w:val="22"/>
  </w:num>
  <w:num w:numId="39" w16cid:durableId="130827181">
    <w:abstractNumId w:val="13"/>
  </w:num>
  <w:num w:numId="40" w16cid:durableId="221261212">
    <w:abstractNumId w:val="15"/>
  </w:num>
  <w:num w:numId="41" w16cid:durableId="6446063">
    <w:abstractNumId w:val="30"/>
  </w:num>
  <w:num w:numId="42" w16cid:durableId="886180019">
    <w:abstractNumId w:val="14"/>
  </w:num>
  <w:num w:numId="43" w16cid:durableId="166836681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C9"/>
    <w:rsid w:val="00001FF7"/>
    <w:rsid w:val="000022FF"/>
    <w:rsid w:val="000029BE"/>
    <w:rsid w:val="0000348B"/>
    <w:rsid w:val="00003F37"/>
    <w:rsid w:val="000043E2"/>
    <w:rsid w:val="00004876"/>
    <w:rsid w:val="00005851"/>
    <w:rsid w:val="00007C27"/>
    <w:rsid w:val="00007E80"/>
    <w:rsid w:val="00012D85"/>
    <w:rsid w:val="0001350A"/>
    <w:rsid w:val="00017FD9"/>
    <w:rsid w:val="0002184B"/>
    <w:rsid w:val="00024931"/>
    <w:rsid w:val="00025EA4"/>
    <w:rsid w:val="00026146"/>
    <w:rsid w:val="00026CCE"/>
    <w:rsid w:val="00031A4F"/>
    <w:rsid w:val="000332C8"/>
    <w:rsid w:val="00033725"/>
    <w:rsid w:val="000368D4"/>
    <w:rsid w:val="00040C1A"/>
    <w:rsid w:val="00041C69"/>
    <w:rsid w:val="00041C7D"/>
    <w:rsid w:val="000458F9"/>
    <w:rsid w:val="0004617B"/>
    <w:rsid w:val="00054E27"/>
    <w:rsid w:val="00061D32"/>
    <w:rsid w:val="0006207A"/>
    <w:rsid w:val="00063DA4"/>
    <w:rsid w:val="0006656D"/>
    <w:rsid w:val="00067D1B"/>
    <w:rsid w:val="00070C47"/>
    <w:rsid w:val="0007222C"/>
    <w:rsid w:val="000743E1"/>
    <w:rsid w:val="00077ED4"/>
    <w:rsid w:val="00080232"/>
    <w:rsid w:val="0008136B"/>
    <w:rsid w:val="000823EB"/>
    <w:rsid w:val="000827ED"/>
    <w:rsid w:val="00084FBD"/>
    <w:rsid w:val="00087AAE"/>
    <w:rsid w:val="00091A4A"/>
    <w:rsid w:val="000923F6"/>
    <w:rsid w:val="00093246"/>
    <w:rsid w:val="000972CE"/>
    <w:rsid w:val="000A12EB"/>
    <w:rsid w:val="000A16D9"/>
    <w:rsid w:val="000A24C3"/>
    <w:rsid w:val="000A685B"/>
    <w:rsid w:val="000A73DD"/>
    <w:rsid w:val="000A7AEA"/>
    <w:rsid w:val="000B1D49"/>
    <w:rsid w:val="000B23C5"/>
    <w:rsid w:val="000B299B"/>
    <w:rsid w:val="000B5CEA"/>
    <w:rsid w:val="000C0D5F"/>
    <w:rsid w:val="000C16E2"/>
    <w:rsid w:val="000C741A"/>
    <w:rsid w:val="000D00C2"/>
    <w:rsid w:val="000D38F9"/>
    <w:rsid w:val="000D3CF5"/>
    <w:rsid w:val="000D3DAB"/>
    <w:rsid w:val="000D651E"/>
    <w:rsid w:val="000D6CFC"/>
    <w:rsid w:val="000E1903"/>
    <w:rsid w:val="000E1D0C"/>
    <w:rsid w:val="000E2ADD"/>
    <w:rsid w:val="000E48CA"/>
    <w:rsid w:val="000E5C6A"/>
    <w:rsid w:val="000E5CA9"/>
    <w:rsid w:val="000F08B6"/>
    <w:rsid w:val="000F0EC0"/>
    <w:rsid w:val="000F5C55"/>
    <w:rsid w:val="000F5E02"/>
    <w:rsid w:val="0010086E"/>
    <w:rsid w:val="00100DC0"/>
    <w:rsid w:val="00103D1D"/>
    <w:rsid w:val="001054CC"/>
    <w:rsid w:val="001074E6"/>
    <w:rsid w:val="001105EB"/>
    <w:rsid w:val="00111C51"/>
    <w:rsid w:val="00117F37"/>
    <w:rsid w:val="0012112C"/>
    <w:rsid w:val="0012212D"/>
    <w:rsid w:val="001235F1"/>
    <w:rsid w:val="00126AC6"/>
    <w:rsid w:val="00127BF3"/>
    <w:rsid w:val="0013445C"/>
    <w:rsid w:val="001354C5"/>
    <w:rsid w:val="00136670"/>
    <w:rsid w:val="00137FDD"/>
    <w:rsid w:val="001418F8"/>
    <w:rsid w:val="001421BB"/>
    <w:rsid w:val="001440DF"/>
    <w:rsid w:val="001453A2"/>
    <w:rsid w:val="0015420D"/>
    <w:rsid w:val="001543DC"/>
    <w:rsid w:val="001620E8"/>
    <w:rsid w:val="001629C2"/>
    <w:rsid w:val="00164940"/>
    <w:rsid w:val="00165CEB"/>
    <w:rsid w:val="0016657D"/>
    <w:rsid w:val="00166F3F"/>
    <w:rsid w:val="0017384A"/>
    <w:rsid w:val="00175464"/>
    <w:rsid w:val="00175501"/>
    <w:rsid w:val="00175596"/>
    <w:rsid w:val="00175A0F"/>
    <w:rsid w:val="00176CE6"/>
    <w:rsid w:val="00177537"/>
    <w:rsid w:val="0018066E"/>
    <w:rsid w:val="00185887"/>
    <w:rsid w:val="00191417"/>
    <w:rsid w:val="00191908"/>
    <w:rsid w:val="0019291D"/>
    <w:rsid w:val="0019348F"/>
    <w:rsid w:val="001934F5"/>
    <w:rsid w:val="001979B7"/>
    <w:rsid w:val="001A1E1F"/>
    <w:rsid w:val="001A2EF2"/>
    <w:rsid w:val="001A3F4D"/>
    <w:rsid w:val="001A45A4"/>
    <w:rsid w:val="001A5997"/>
    <w:rsid w:val="001A5FE7"/>
    <w:rsid w:val="001B4255"/>
    <w:rsid w:val="001B607E"/>
    <w:rsid w:val="001B6AA5"/>
    <w:rsid w:val="001B6DB6"/>
    <w:rsid w:val="001B7243"/>
    <w:rsid w:val="001C545C"/>
    <w:rsid w:val="001C7FCB"/>
    <w:rsid w:val="001D50D4"/>
    <w:rsid w:val="001D552C"/>
    <w:rsid w:val="001D5B4C"/>
    <w:rsid w:val="001D78E2"/>
    <w:rsid w:val="001E11A0"/>
    <w:rsid w:val="001E14B3"/>
    <w:rsid w:val="001E1B09"/>
    <w:rsid w:val="001E6BC3"/>
    <w:rsid w:val="001E6BE0"/>
    <w:rsid w:val="001F3457"/>
    <w:rsid w:val="001F5B2C"/>
    <w:rsid w:val="001F5B89"/>
    <w:rsid w:val="001F5E11"/>
    <w:rsid w:val="001F6C58"/>
    <w:rsid w:val="002045A9"/>
    <w:rsid w:val="002046C8"/>
    <w:rsid w:val="002111C6"/>
    <w:rsid w:val="00212040"/>
    <w:rsid w:val="00214414"/>
    <w:rsid w:val="002155E2"/>
    <w:rsid w:val="002165FB"/>
    <w:rsid w:val="002221F2"/>
    <w:rsid w:val="00225F87"/>
    <w:rsid w:val="00231281"/>
    <w:rsid w:val="00233375"/>
    <w:rsid w:val="00236DDB"/>
    <w:rsid w:val="0023730D"/>
    <w:rsid w:val="00240AE6"/>
    <w:rsid w:val="00240AEB"/>
    <w:rsid w:val="00241342"/>
    <w:rsid w:val="002414D6"/>
    <w:rsid w:val="0024481E"/>
    <w:rsid w:val="0025045A"/>
    <w:rsid w:val="00254555"/>
    <w:rsid w:val="00263A77"/>
    <w:rsid w:val="00265394"/>
    <w:rsid w:val="00265A7C"/>
    <w:rsid w:val="00265ACD"/>
    <w:rsid w:val="002661ED"/>
    <w:rsid w:val="00266827"/>
    <w:rsid w:val="00266F19"/>
    <w:rsid w:val="00267B5B"/>
    <w:rsid w:val="00270F55"/>
    <w:rsid w:val="0027336E"/>
    <w:rsid w:val="00276C67"/>
    <w:rsid w:val="00277588"/>
    <w:rsid w:val="002779C0"/>
    <w:rsid w:val="00281617"/>
    <w:rsid w:val="0028189F"/>
    <w:rsid w:val="00281EAD"/>
    <w:rsid w:val="002825AA"/>
    <w:rsid w:val="00286514"/>
    <w:rsid w:val="0028653C"/>
    <w:rsid w:val="00287F0F"/>
    <w:rsid w:val="002914A7"/>
    <w:rsid w:val="00292D06"/>
    <w:rsid w:val="00295CD6"/>
    <w:rsid w:val="002962E1"/>
    <w:rsid w:val="00296EF0"/>
    <w:rsid w:val="00297708"/>
    <w:rsid w:val="002A131F"/>
    <w:rsid w:val="002A358B"/>
    <w:rsid w:val="002A4C3C"/>
    <w:rsid w:val="002B3F76"/>
    <w:rsid w:val="002B4481"/>
    <w:rsid w:val="002B6C1A"/>
    <w:rsid w:val="002D0541"/>
    <w:rsid w:val="002D1BE7"/>
    <w:rsid w:val="002D23DD"/>
    <w:rsid w:val="002D4062"/>
    <w:rsid w:val="002D59EC"/>
    <w:rsid w:val="002E1EB6"/>
    <w:rsid w:val="002E373D"/>
    <w:rsid w:val="002E38A3"/>
    <w:rsid w:val="002E3CB0"/>
    <w:rsid w:val="002E5B29"/>
    <w:rsid w:val="002E72C3"/>
    <w:rsid w:val="002F35E2"/>
    <w:rsid w:val="003034BE"/>
    <w:rsid w:val="00305C3B"/>
    <w:rsid w:val="00310D1B"/>
    <w:rsid w:val="00312CB9"/>
    <w:rsid w:val="00313D0E"/>
    <w:rsid w:val="00314E22"/>
    <w:rsid w:val="0031604F"/>
    <w:rsid w:val="00317E8C"/>
    <w:rsid w:val="00323504"/>
    <w:rsid w:val="00324A74"/>
    <w:rsid w:val="00324D96"/>
    <w:rsid w:val="00326BBB"/>
    <w:rsid w:val="00330252"/>
    <w:rsid w:val="00332784"/>
    <w:rsid w:val="0033365F"/>
    <w:rsid w:val="00334396"/>
    <w:rsid w:val="00336C8E"/>
    <w:rsid w:val="00343F57"/>
    <w:rsid w:val="00346C6D"/>
    <w:rsid w:val="00347B1A"/>
    <w:rsid w:val="00347EED"/>
    <w:rsid w:val="00352AA4"/>
    <w:rsid w:val="00353F08"/>
    <w:rsid w:val="00354A95"/>
    <w:rsid w:val="0035647B"/>
    <w:rsid w:val="00360CE7"/>
    <w:rsid w:val="00361F22"/>
    <w:rsid w:val="003638A2"/>
    <w:rsid w:val="00365317"/>
    <w:rsid w:val="00365CB5"/>
    <w:rsid w:val="00366A77"/>
    <w:rsid w:val="0037063E"/>
    <w:rsid w:val="0037226D"/>
    <w:rsid w:val="00375F94"/>
    <w:rsid w:val="00380406"/>
    <w:rsid w:val="00381848"/>
    <w:rsid w:val="003904B4"/>
    <w:rsid w:val="00390782"/>
    <w:rsid w:val="00390FB4"/>
    <w:rsid w:val="00391B66"/>
    <w:rsid w:val="0039769D"/>
    <w:rsid w:val="003A00B4"/>
    <w:rsid w:val="003A2F7C"/>
    <w:rsid w:val="003A42A3"/>
    <w:rsid w:val="003A7EDF"/>
    <w:rsid w:val="003B06A9"/>
    <w:rsid w:val="003B0E8D"/>
    <w:rsid w:val="003B159B"/>
    <w:rsid w:val="003B3234"/>
    <w:rsid w:val="003B4BC9"/>
    <w:rsid w:val="003B6DEA"/>
    <w:rsid w:val="003B7E53"/>
    <w:rsid w:val="003C0E71"/>
    <w:rsid w:val="003C59DD"/>
    <w:rsid w:val="003C61A9"/>
    <w:rsid w:val="003C77ED"/>
    <w:rsid w:val="003D06A9"/>
    <w:rsid w:val="003D0E01"/>
    <w:rsid w:val="003D1657"/>
    <w:rsid w:val="003D68A1"/>
    <w:rsid w:val="003D6FA5"/>
    <w:rsid w:val="003D7612"/>
    <w:rsid w:val="003D7C84"/>
    <w:rsid w:val="003E12AC"/>
    <w:rsid w:val="003E190F"/>
    <w:rsid w:val="003E1D58"/>
    <w:rsid w:val="003E3EC3"/>
    <w:rsid w:val="003E4A20"/>
    <w:rsid w:val="003E6FC4"/>
    <w:rsid w:val="003F0706"/>
    <w:rsid w:val="003F1B75"/>
    <w:rsid w:val="003F357D"/>
    <w:rsid w:val="003F3744"/>
    <w:rsid w:val="003F7233"/>
    <w:rsid w:val="00400A9E"/>
    <w:rsid w:val="0040111E"/>
    <w:rsid w:val="0040376C"/>
    <w:rsid w:val="00406371"/>
    <w:rsid w:val="00406983"/>
    <w:rsid w:val="00406B53"/>
    <w:rsid w:val="00406B67"/>
    <w:rsid w:val="004107E5"/>
    <w:rsid w:val="00413572"/>
    <w:rsid w:val="00414701"/>
    <w:rsid w:val="00415DBA"/>
    <w:rsid w:val="00422788"/>
    <w:rsid w:val="00422F7E"/>
    <w:rsid w:val="00423005"/>
    <w:rsid w:val="004267AA"/>
    <w:rsid w:val="00427BBA"/>
    <w:rsid w:val="00431903"/>
    <w:rsid w:val="00431AA7"/>
    <w:rsid w:val="00433FA9"/>
    <w:rsid w:val="00435A2E"/>
    <w:rsid w:val="004414F8"/>
    <w:rsid w:val="004433E6"/>
    <w:rsid w:val="00446374"/>
    <w:rsid w:val="0044637D"/>
    <w:rsid w:val="00446FC5"/>
    <w:rsid w:val="004507A0"/>
    <w:rsid w:val="00450BAF"/>
    <w:rsid w:val="00451386"/>
    <w:rsid w:val="00452164"/>
    <w:rsid w:val="004545DD"/>
    <w:rsid w:val="0045547A"/>
    <w:rsid w:val="00457F28"/>
    <w:rsid w:val="00462EE0"/>
    <w:rsid w:val="00464184"/>
    <w:rsid w:val="00465657"/>
    <w:rsid w:val="0046656F"/>
    <w:rsid w:val="00472CE8"/>
    <w:rsid w:val="00473480"/>
    <w:rsid w:val="00473D6D"/>
    <w:rsid w:val="00476BC9"/>
    <w:rsid w:val="0048050B"/>
    <w:rsid w:val="00481345"/>
    <w:rsid w:val="00481F30"/>
    <w:rsid w:val="004829E6"/>
    <w:rsid w:val="00483EE2"/>
    <w:rsid w:val="00484B08"/>
    <w:rsid w:val="00485A94"/>
    <w:rsid w:val="00487359"/>
    <w:rsid w:val="00487E91"/>
    <w:rsid w:val="004920A9"/>
    <w:rsid w:val="00492676"/>
    <w:rsid w:val="004A2477"/>
    <w:rsid w:val="004A3653"/>
    <w:rsid w:val="004A68D0"/>
    <w:rsid w:val="004A75CE"/>
    <w:rsid w:val="004B0277"/>
    <w:rsid w:val="004B2E1D"/>
    <w:rsid w:val="004B4835"/>
    <w:rsid w:val="004B4F47"/>
    <w:rsid w:val="004B5A61"/>
    <w:rsid w:val="004B7220"/>
    <w:rsid w:val="004B759F"/>
    <w:rsid w:val="004C012B"/>
    <w:rsid w:val="004C1AEA"/>
    <w:rsid w:val="004C27EE"/>
    <w:rsid w:val="004C47C7"/>
    <w:rsid w:val="004C4FF3"/>
    <w:rsid w:val="004D7B23"/>
    <w:rsid w:val="004E2CDB"/>
    <w:rsid w:val="004E39FA"/>
    <w:rsid w:val="004E3CC6"/>
    <w:rsid w:val="004E5858"/>
    <w:rsid w:val="004E5C72"/>
    <w:rsid w:val="004E6AB1"/>
    <w:rsid w:val="004F1C25"/>
    <w:rsid w:val="004F5333"/>
    <w:rsid w:val="004F676A"/>
    <w:rsid w:val="00500642"/>
    <w:rsid w:val="00504432"/>
    <w:rsid w:val="00504B5C"/>
    <w:rsid w:val="00506F2C"/>
    <w:rsid w:val="005118F2"/>
    <w:rsid w:val="00511CD7"/>
    <w:rsid w:val="00511E64"/>
    <w:rsid w:val="005120B0"/>
    <w:rsid w:val="00514009"/>
    <w:rsid w:val="005159D7"/>
    <w:rsid w:val="00520B28"/>
    <w:rsid w:val="005225DA"/>
    <w:rsid w:val="005267FD"/>
    <w:rsid w:val="0052775F"/>
    <w:rsid w:val="00530129"/>
    <w:rsid w:val="0053030B"/>
    <w:rsid w:val="005353B3"/>
    <w:rsid w:val="00536BDC"/>
    <w:rsid w:val="00541F32"/>
    <w:rsid w:val="00543998"/>
    <w:rsid w:val="005447B1"/>
    <w:rsid w:val="00544C92"/>
    <w:rsid w:val="00546B58"/>
    <w:rsid w:val="005471AD"/>
    <w:rsid w:val="00551074"/>
    <w:rsid w:val="005521AD"/>
    <w:rsid w:val="005541B9"/>
    <w:rsid w:val="005573FE"/>
    <w:rsid w:val="005575F3"/>
    <w:rsid w:val="00560ACF"/>
    <w:rsid w:val="00560CCB"/>
    <w:rsid w:val="0056347B"/>
    <w:rsid w:val="005672C4"/>
    <w:rsid w:val="005679CA"/>
    <w:rsid w:val="00570A45"/>
    <w:rsid w:val="0057202F"/>
    <w:rsid w:val="00573B3E"/>
    <w:rsid w:val="0057476E"/>
    <w:rsid w:val="00574A9B"/>
    <w:rsid w:val="00577061"/>
    <w:rsid w:val="00577900"/>
    <w:rsid w:val="005806A7"/>
    <w:rsid w:val="005806C0"/>
    <w:rsid w:val="0058383D"/>
    <w:rsid w:val="005839B7"/>
    <w:rsid w:val="005860F3"/>
    <w:rsid w:val="00594958"/>
    <w:rsid w:val="005A04F7"/>
    <w:rsid w:val="005A2936"/>
    <w:rsid w:val="005A4B66"/>
    <w:rsid w:val="005A74CE"/>
    <w:rsid w:val="005B2592"/>
    <w:rsid w:val="005B5226"/>
    <w:rsid w:val="005C3EDD"/>
    <w:rsid w:val="005C650E"/>
    <w:rsid w:val="005C7874"/>
    <w:rsid w:val="005D0697"/>
    <w:rsid w:val="005D1D38"/>
    <w:rsid w:val="005D323B"/>
    <w:rsid w:val="005D4981"/>
    <w:rsid w:val="005D4E7A"/>
    <w:rsid w:val="005D53F5"/>
    <w:rsid w:val="005E0665"/>
    <w:rsid w:val="005E0BCE"/>
    <w:rsid w:val="005E2E67"/>
    <w:rsid w:val="005E3645"/>
    <w:rsid w:val="005E3894"/>
    <w:rsid w:val="005E389D"/>
    <w:rsid w:val="005E4CE5"/>
    <w:rsid w:val="005E4E0E"/>
    <w:rsid w:val="005F1451"/>
    <w:rsid w:val="005F6738"/>
    <w:rsid w:val="006007B2"/>
    <w:rsid w:val="0060261D"/>
    <w:rsid w:val="006028B9"/>
    <w:rsid w:val="006041FE"/>
    <w:rsid w:val="00604749"/>
    <w:rsid w:val="00605F93"/>
    <w:rsid w:val="0060673C"/>
    <w:rsid w:val="00606CE1"/>
    <w:rsid w:val="00607CFA"/>
    <w:rsid w:val="006102A4"/>
    <w:rsid w:val="00610523"/>
    <w:rsid w:val="006124EE"/>
    <w:rsid w:val="00613445"/>
    <w:rsid w:val="00614BF0"/>
    <w:rsid w:val="00615737"/>
    <w:rsid w:val="006231C4"/>
    <w:rsid w:val="00623D88"/>
    <w:rsid w:val="006250E0"/>
    <w:rsid w:val="006251DB"/>
    <w:rsid w:val="006321E2"/>
    <w:rsid w:val="00633B2F"/>
    <w:rsid w:val="00636E36"/>
    <w:rsid w:val="00637433"/>
    <w:rsid w:val="00641840"/>
    <w:rsid w:val="00641AFB"/>
    <w:rsid w:val="00642EB6"/>
    <w:rsid w:val="00652F1F"/>
    <w:rsid w:val="00653AC3"/>
    <w:rsid w:val="00653BB2"/>
    <w:rsid w:val="00656929"/>
    <w:rsid w:val="00656E89"/>
    <w:rsid w:val="00660BA2"/>
    <w:rsid w:val="00661ED9"/>
    <w:rsid w:val="00664329"/>
    <w:rsid w:val="00665FD0"/>
    <w:rsid w:val="00667117"/>
    <w:rsid w:val="00667751"/>
    <w:rsid w:val="006702EA"/>
    <w:rsid w:val="00671232"/>
    <w:rsid w:val="00671285"/>
    <w:rsid w:val="006745B9"/>
    <w:rsid w:val="00674B62"/>
    <w:rsid w:val="00675C38"/>
    <w:rsid w:val="006765FC"/>
    <w:rsid w:val="00683475"/>
    <w:rsid w:val="00684150"/>
    <w:rsid w:val="0068695A"/>
    <w:rsid w:val="0069163A"/>
    <w:rsid w:val="006947AF"/>
    <w:rsid w:val="006A0158"/>
    <w:rsid w:val="006A0F64"/>
    <w:rsid w:val="006A1FB5"/>
    <w:rsid w:val="006A51F2"/>
    <w:rsid w:val="006A7155"/>
    <w:rsid w:val="006B2E4B"/>
    <w:rsid w:val="006B4645"/>
    <w:rsid w:val="006B70BF"/>
    <w:rsid w:val="006C0A4A"/>
    <w:rsid w:val="006C2D2B"/>
    <w:rsid w:val="006C6F0B"/>
    <w:rsid w:val="006D392A"/>
    <w:rsid w:val="006D3EE2"/>
    <w:rsid w:val="006D5AD5"/>
    <w:rsid w:val="006D649D"/>
    <w:rsid w:val="006E04EC"/>
    <w:rsid w:val="006E14BD"/>
    <w:rsid w:val="006E38E3"/>
    <w:rsid w:val="006E5CA7"/>
    <w:rsid w:val="006E6272"/>
    <w:rsid w:val="006F24A2"/>
    <w:rsid w:val="006F5CD9"/>
    <w:rsid w:val="006F7C16"/>
    <w:rsid w:val="00702EE7"/>
    <w:rsid w:val="00704D13"/>
    <w:rsid w:val="00706BC4"/>
    <w:rsid w:val="007075BB"/>
    <w:rsid w:val="00716138"/>
    <w:rsid w:val="00717A6D"/>
    <w:rsid w:val="007213F7"/>
    <w:rsid w:val="007222BD"/>
    <w:rsid w:val="00722C10"/>
    <w:rsid w:val="00724C3B"/>
    <w:rsid w:val="00725D1E"/>
    <w:rsid w:val="007261B1"/>
    <w:rsid w:val="00726D5F"/>
    <w:rsid w:val="00730EA0"/>
    <w:rsid w:val="00731F4D"/>
    <w:rsid w:val="00732393"/>
    <w:rsid w:val="00734621"/>
    <w:rsid w:val="00741D05"/>
    <w:rsid w:val="00744E8C"/>
    <w:rsid w:val="00747D92"/>
    <w:rsid w:val="00750000"/>
    <w:rsid w:val="00751047"/>
    <w:rsid w:val="00753408"/>
    <w:rsid w:val="00753B5B"/>
    <w:rsid w:val="0075401A"/>
    <w:rsid w:val="00754232"/>
    <w:rsid w:val="00754C6B"/>
    <w:rsid w:val="007550FB"/>
    <w:rsid w:val="0076192F"/>
    <w:rsid w:val="00762E09"/>
    <w:rsid w:val="007632A6"/>
    <w:rsid w:val="007643C2"/>
    <w:rsid w:val="00765D6A"/>
    <w:rsid w:val="007711E6"/>
    <w:rsid w:val="00771A81"/>
    <w:rsid w:val="00775900"/>
    <w:rsid w:val="0077691F"/>
    <w:rsid w:val="00781585"/>
    <w:rsid w:val="00783980"/>
    <w:rsid w:val="00783CE7"/>
    <w:rsid w:val="007849C6"/>
    <w:rsid w:val="00785127"/>
    <w:rsid w:val="00790306"/>
    <w:rsid w:val="007909A5"/>
    <w:rsid w:val="007A04F0"/>
    <w:rsid w:val="007A0884"/>
    <w:rsid w:val="007A2E22"/>
    <w:rsid w:val="007A3022"/>
    <w:rsid w:val="007A4938"/>
    <w:rsid w:val="007A4C56"/>
    <w:rsid w:val="007A6C7F"/>
    <w:rsid w:val="007B01C0"/>
    <w:rsid w:val="007B295C"/>
    <w:rsid w:val="007B6C09"/>
    <w:rsid w:val="007C27F4"/>
    <w:rsid w:val="007D1326"/>
    <w:rsid w:val="007D1430"/>
    <w:rsid w:val="007D28CA"/>
    <w:rsid w:val="007D2DEE"/>
    <w:rsid w:val="007D7CF7"/>
    <w:rsid w:val="007E333E"/>
    <w:rsid w:val="007E4905"/>
    <w:rsid w:val="007E49FA"/>
    <w:rsid w:val="007E68C2"/>
    <w:rsid w:val="007F152A"/>
    <w:rsid w:val="007F2DE8"/>
    <w:rsid w:val="007F382F"/>
    <w:rsid w:val="007F3FD0"/>
    <w:rsid w:val="007F5470"/>
    <w:rsid w:val="007F79C5"/>
    <w:rsid w:val="008015CB"/>
    <w:rsid w:val="008066B8"/>
    <w:rsid w:val="0081050D"/>
    <w:rsid w:val="00810D12"/>
    <w:rsid w:val="00815C3B"/>
    <w:rsid w:val="008171C8"/>
    <w:rsid w:val="008173C3"/>
    <w:rsid w:val="00817B31"/>
    <w:rsid w:val="00826467"/>
    <w:rsid w:val="008275C7"/>
    <w:rsid w:val="00830B9D"/>
    <w:rsid w:val="00832A6F"/>
    <w:rsid w:val="00832B91"/>
    <w:rsid w:val="008330E1"/>
    <w:rsid w:val="0083342C"/>
    <w:rsid w:val="00833DE5"/>
    <w:rsid w:val="008347DC"/>
    <w:rsid w:val="00835F39"/>
    <w:rsid w:val="00836CB8"/>
    <w:rsid w:val="00836E26"/>
    <w:rsid w:val="00840291"/>
    <w:rsid w:val="00840F05"/>
    <w:rsid w:val="0084349E"/>
    <w:rsid w:val="0084367B"/>
    <w:rsid w:val="00846DE7"/>
    <w:rsid w:val="00847E45"/>
    <w:rsid w:val="008501D0"/>
    <w:rsid w:val="00851E0C"/>
    <w:rsid w:val="0085436F"/>
    <w:rsid w:val="00855BC2"/>
    <w:rsid w:val="00857BD4"/>
    <w:rsid w:val="008601C0"/>
    <w:rsid w:val="00862ED1"/>
    <w:rsid w:val="00865877"/>
    <w:rsid w:val="00867C4B"/>
    <w:rsid w:val="0087093A"/>
    <w:rsid w:val="00871ABB"/>
    <w:rsid w:val="00872382"/>
    <w:rsid w:val="00872E54"/>
    <w:rsid w:val="0087318E"/>
    <w:rsid w:val="00874489"/>
    <w:rsid w:val="00874AE6"/>
    <w:rsid w:val="0087634A"/>
    <w:rsid w:val="00877ACB"/>
    <w:rsid w:val="0088088A"/>
    <w:rsid w:val="00880C4A"/>
    <w:rsid w:val="00881DE9"/>
    <w:rsid w:val="00882614"/>
    <w:rsid w:val="0088355F"/>
    <w:rsid w:val="00884586"/>
    <w:rsid w:val="0088515D"/>
    <w:rsid w:val="00890A77"/>
    <w:rsid w:val="00891836"/>
    <w:rsid w:val="00892BA4"/>
    <w:rsid w:val="00894DE5"/>
    <w:rsid w:val="00895681"/>
    <w:rsid w:val="00896085"/>
    <w:rsid w:val="008975AB"/>
    <w:rsid w:val="008A08F7"/>
    <w:rsid w:val="008A5614"/>
    <w:rsid w:val="008A58E2"/>
    <w:rsid w:val="008A66AE"/>
    <w:rsid w:val="008B00AC"/>
    <w:rsid w:val="008B4400"/>
    <w:rsid w:val="008B48EF"/>
    <w:rsid w:val="008B7074"/>
    <w:rsid w:val="008C1B14"/>
    <w:rsid w:val="008C6F74"/>
    <w:rsid w:val="008D5771"/>
    <w:rsid w:val="008E0725"/>
    <w:rsid w:val="008E0A87"/>
    <w:rsid w:val="008E1E4B"/>
    <w:rsid w:val="008E4A5B"/>
    <w:rsid w:val="008E6C0A"/>
    <w:rsid w:val="008E723E"/>
    <w:rsid w:val="008F0706"/>
    <w:rsid w:val="008F3250"/>
    <w:rsid w:val="008F3D2E"/>
    <w:rsid w:val="008F3EAF"/>
    <w:rsid w:val="008F67D8"/>
    <w:rsid w:val="0090059F"/>
    <w:rsid w:val="009010D1"/>
    <w:rsid w:val="00901646"/>
    <w:rsid w:val="00905C3F"/>
    <w:rsid w:val="00906A31"/>
    <w:rsid w:val="00906AB2"/>
    <w:rsid w:val="00907CF0"/>
    <w:rsid w:val="00907DD5"/>
    <w:rsid w:val="00910815"/>
    <w:rsid w:val="00921204"/>
    <w:rsid w:val="00923FC4"/>
    <w:rsid w:val="0092671A"/>
    <w:rsid w:val="00933672"/>
    <w:rsid w:val="009345BC"/>
    <w:rsid w:val="0094072C"/>
    <w:rsid w:val="00941D0B"/>
    <w:rsid w:val="00950FA2"/>
    <w:rsid w:val="00951AF7"/>
    <w:rsid w:val="00962D3A"/>
    <w:rsid w:val="00962EBF"/>
    <w:rsid w:val="0096464C"/>
    <w:rsid w:val="009701BA"/>
    <w:rsid w:val="00974EF6"/>
    <w:rsid w:val="00976C77"/>
    <w:rsid w:val="0098188B"/>
    <w:rsid w:val="00981C94"/>
    <w:rsid w:val="0098308D"/>
    <w:rsid w:val="00984A25"/>
    <w:rsid w:val="00985FA7"/>
    <w:rsid w:val="00990043"/>
    <w:rsid w:val="009905B3"/>
    <w:rsid w:val="0099291D"/>
    <w:rsid w:val="009940AF"/>
    <w:rsid w:val="00994838"/>
    <w:rsid w:val="00994E7C"/>
    <w:rsid w:val="00995C9E"/>
    <w:rsid w:val="00996530"/>
    <w:rsid w:val="009A045C"/>
    <w:rsid w:val="009A04E6"/>
    <w:rsid w:val="009A146B"/>
    <w:rsid w:val="009A49E0"/>
    <w:rsid w:val="009A60F7"/>
    <w:rsid w:val="009A62E7"/>
    <w:rsid w:val="009A66FB"/>
    <w:rsid w:val="009B11C0"/>
    <w:rsid w:val="009B2701"/>
    <w:rsid w:val="009B351E"/>
    <w:rsid w:val="009B3E7B"/>
    <w:rsid w:val="009B74EC"/>
    <w:rsid w:val="009B7B70"/>
    <w:rsid w:val="009C11A5"/>
    <w:rsid w:val="009C42C2"/>
    <w:rsid w:val="009C478E"/>
    <w:rsid w:val="009C6FB5"/>
    <w:rsid w:val="009C781B"/>
    <w:rsid w:val="009C7972"/>
    <w:rsid w:val="009D094F"/>
    <w:rsid w:val="009D1654"/>
    <w:rsid w:val="009D1981"/>
    <w:rsid w:val="009D206B"/>
    <w:rsid w:val="009D4579"/>
    <w:rsid w:val="009D6C16"/>
    <w:rsid w:val="009E10EB"/>
    <w:rsid w:val="009E1BA8"/>
    <w:rsid w:val="009E326B"/>
    <w:rsid w:val="009E32C7"/>
    <w:rsid w:val="009E4AA5"/>
    <w:rsid w:val="009E4DAE"/>
    <w:rsid w:val="009E581C"/>
    <w:rsid w:val="009E6D95"/>
    <w:rsid w:val="009F2036"/>
    <w:rsid w:val="00A0053D"/>
    <w:rsid w:val="00A01216"/>
    <w:rsid w:val="00A014B3"/>
    <w:rsid w:val="00A02647"/>
    <w:rsid w:val="00A02BD4"/>
    <w:rsid w:val="00A05BF6"/>
    <w:rsid w:val="00A06A93"/>
    <w:rsid w:val="00A1197B"/>
    <w:rsid w:val="00A139E7"/>
    <w:rsid w:val="00A1414F"/>
    <w:rsid w:val="00A157C4"/>
    <w:rsid w:val="00A1669F"/>
    <w:rsid w:val="00A21059"/>
    <w:rsid w:val="00A21AF4"/>
    <w:rsid w:val="00A24029"/>
    <w:rsid w:val="00A24A90"/>
    <w:rsid w:val="00A24E17"/>
    <w:rsid w:val="00A26A1D"/>
    <w:rsid w:val="00A270B5"/>
    <w:rsid w:val="00A30B44"/>
    <w:rsid w:val="00A4268D"/>
    <w:rsid w:val="00A43C13"/>
    <w:rsid w:val="00A45304"/>
    <w:rsid w:val="00A46785"/>
    <w:rsid w:val="00A472F3"/>
    <w:rsid w:val="00A4739F"/>
    <w:rsid w:val="00A47523"/>
    <w:rsid w:val="00A50225"/>
    <w:rsid w:val="00A518AB"/>
    <w:rsid w:val="00A51F6C"/>
    <w:rsid w:val="00A527F9"/>
    <w:rsid w:val="00A53893"/>
    <w:rsid w:val="00A55043"/>
    <w:rsid w:val="00A57D4E"/>
    <w:rsid w:val="00A63DBD"/>
    <w:rsid w:val="00A6603F"/>
    <w:rsid w:val="00A66577"/>
    <w:rsid w:val="00A673FC"/>
    <w:rsid w:val="00A67F4E"/>
    <w:rsid w:val="00A7030B"/>
    <w:rsid w:val="00A72B5F"/>
    <w:rsid w:val="00A73537"/>
    <w:rsid w:val="00A73C7B"/>
    <w:rsid w:val="00A82DAC"/>
    <w:rsid w:val="00A85BC4"/>
    <w:rsid w:val="00A85D3A"/>
    <w:rsid w:val="00A865C7"/>
    <w:rsid w:val="00A95B9C"/>
    <w:rsid w:val="00A95D6C"/>
    <w:rsid w:val="00A967C2"/>
    <w:rsid w:val="00AA041B"/>
    <w:rsid w:val="00AA2684"/>
    <w:rsid w:val="00AA4351"/>
    <w:rsid w:val="00AA5D1F"/>
    <w:rsid w:val="00AA7570"/>
    <w:rsid w:val="00AA7A80"/>
    <w:rsid w:val="00AB132B"/>
    <w:rsid w:val="00AB26FE"/>
    <w:rsid w:val="00AB3B4A"/>
    <w:rsid w:val="00AB3BB9"/>
    <w:rsid w:val="00AB5579"/>
    <w:rsid w:val="00AB5DA0"/>
    <w:rsid w:val="00AB61BF"/>
    <w:rsid w:val="00AC057E"/>
    <w:rsid w:val="00AC1788"/>
    <w:rsid w:val="00AC2F48"/>
    <w:rsid w:val="00AC3F69"/>
    <w:rsid w:val="00AD02C9"/>
    <w:rsid w:val="00AD0954"/>
    <w:rsid w:val="00AD5BE3"/>
    <w:rsid w:val="00AD6807"/>
    <w:rsid w:val="00AD7E4F"/>
    <w:rsid w:val="00AE1221"/>
    <w:rsid w:val="00AE141E"/>
    <w:rsid w:val="00AE1975"/>
    <w:rsid w:val="00AE1F29"/>
    <w:rsid w:val="00AE3DBC"/>
    <w:rsid w:val="00AE4ACB"/>
    <w:rsid w:val="00AE52D8"/>
    <w:rsid w:val="00AE5FE0"/>
    <w:rsid w:val="00AE62C3"/>
    <w:rsid w:val="00AE6B96"/>
    <w:rsid w:val="00AE7076"/>
    <w:rsid w:val="00AE7742"/>
    <w:rsid w:val="00AF2A4B"/>
    <w:rsid w:val="00AF2D29"/>
    <w:rsid w:val="00AF4D8A"/>
    <w:rsid w:val="00AF60FC"/>
    <w:rsid w:val="00AF6347"/>
    <w:rsid w:val="00B00C0D"/>
    <w:rsid w:val="00B01214"/>
    <w:rsid w:val="00B050DB"/>
    <w:rsid w:val="00B05FE9"/>
    <w:rsid w:val="00B0620F"/>
    <w:rsid w:val="00B10A7B"/>
    <w:rsid w:val="00B11BB9"/>
    <w:rsid w:val="00B12408"/>
    <w:rsid w:val="00B200F2"/>
    <w:rsid w:val="00B207BD"/>
    <w:rsid w:val="00B22036"/>
    <w:rsid w:val="00B247CF"/>
    <w:rsid w:val="00B24E30"/>
    <w:rsid w:val="00B25A9C"/>
    <w:rsid w:val="00B307A6"/>
    <w:rsid w:val="00B30A2C"/>
    <w:rsid w:val="00B31050"/>
    <w:rsid w:val="00B4031D"/>
    <w:rsid w:val="00B42DFF"/>
    <w:rsid w:val="00B44490"/>
    <w:rsid w:val="00B45357"/>
    <w:rsid w:val="00B470C5"/>
    <w:rsid w:val="00B47BC8"/>
    <w:rsid w:val="00B526AD"/>
    <w:rsid w:val="00B60EB1"/>
    <w:rsid w:val="00B6218E"/>
    <w:rsid w:val="00B63786"/>
    <w:rsid w:val="00B63E87"/>
    <w:rsid w:val="00B66DDB"/>
    <w:rsid w:val="00B66F31"/>
    <w:rsid w:val="00B676C3"/>
    <w:rsid w:val="00B6794C"/>
    <w:rsid w:val="00B7531A"/>
    <w:rsid w:val="00B77D09"/>
    <w:rsid w:val="00B8089C"/>
    <w:rsid w:val="00B81EA6"/>
    <w:rsid w:val="00B84872"/>
    <w:rsid w:val="00B941B5"/>
    <w:rsid w:val="00B949EE"/>
    <w:rsid w:val="00BA0CE4"/>
    <w:rsid w:val="00BA1DD0"/>
    <w:rsid w:val="00BA3A91"/>
    <w:rsid w:val="00BA6A1B"/>
    <w:rsid w:val="00BA6DC9"/>
    <w:rsid w:val="00BA782C"/>
    <w:rsid w:val="00BA7A62"/>
    <w:rsid w:val="00BB0AA4"/>
    <w:rsid w:val="00BB0C37"/>
    <w:rsid w:val="00BB151D"/>
    <w:rsid w:val="00BB1EEC"/>
    <w:rsid w:val="00BB37BD"/>
    <w:rsid w:val="00BB42B3"/>
    <w:rsid w:val="00BB708A"/>
    <w:rsid w:val="00BC2C7D"/>
    <w:rsid w:val="00BC5718"/>
    <w:rsid w:val="00BC651F"/>
    <w:rsid w:val="00BD579E"/>
    <w:rsid w:val="00BE0ED6"/>
    <w:rsid w:val="00BE132C"/>
    <w:rsid w:val="00BE285D"/>
    <w:rsid w:val="00BF0067"/>
    <w:rsid w:val="00BF0B2B"/>
    <w:rsid w:val="00BF1651"/>
    <w:rsid w:val="00BF4AE1"/>
    <w:rsid w:val="00C11A08"/>
    <w:rsid w:val="00C11DEA"/>
    <w:rsid w:val="00C1513F"/>
    <w:rsid w:val="00C16FED"/>
    <w:rsid w:val="00C17C42"/>
    <w:rsid w:val="00C20CC3"/>
    <w:rsid w:val="00C2395E"/>
    <w:rsid w:val="00C241E0"/>
    <w:rsid w:val="00C30C5F"/>
    <w:rsid w:val="00C32908"/>
    <w:rsid w:val="00C3350D"/>
    <w:rsid w:val="00C33722"/>
    <w:rsid w:val="00C36387"/>
    <w:rsid w:val="00C36411"/>
    <w:rsid w:val="00C37C6E"/>
    <w:rsid w:val="00C40B72"/>
    <w:rsid w:val="00C45611"/>
    <w:rsid w:val="00C50CED"/>
    <w:rsid w:val="00C51828"/>
    <w:rsid w:val="00C56717"/>
    <w:rsid w:val="00C5744C"/>
    <w:rsid w:val="00C576AE"/>
    <w:rsid w:val="00C5777A"/>
    <w:rsid w:val="00C61CC1"/>
    <w:rsid w:val="00C71C0E"/>
    <w:rsid w:val="00C73C35"/>
    <w:rsid w:val="00C75C64"/>
    <w:rsid w:val="00C76BEB"/>
    <w:rsid w:val="00C806C3"/>
    <w:rsid w:val="00C806DA"/>
    <w:rsid w:val="00C808AF"/>
    <w:rsid w:val="00C819E3"/>
    <w:rsid w:val="00C820EC"/>
    <w:rsid w:val="00C821D1"/>
    <w:rsid w:val="00C83B21"/>
    <w:rsid w:val="00C84205"/>
    <w:rsid w:val="00C856D2"/>
    <w:rsid w:val="00C87B2D"/>
    <w:rsid w:val="00C913E8"/>
    <w:rsid w:val="00C92784"/>
    <w:rsid w:val="00CA0A25"/>
    <w:rsid w:val="00CA1151"/>
    <w:rsid w:val="00CA24B5"/>
    <w:rsid w:val="00CA292C"/>
    <w:rsid w:val="00CA6B3B"/>
    <w:rsid w:val="00CB11AB"/>
    <w:rsid w:val="00CB1BFE"/>
    <w:rsid w:val="00CB2BE1"/>
    <w:rsid w:val="00CB5333"/>
    <w:rsid w:val="00CB58F9"/>
    <w:rsid w:val="00CC009B"/>
    <w:rsid w:val="00CC496D"/>
    <w:rsid w:val="00CD150E"/>
    <w:rsid w:val="00CD303D"/>
    <w:rsid w:val="00CE0BEA"/>
    <w:rsid w:val="00CE2BE3"/>
    <w:rsid w:val="00CE7D35"/>
    <w:rsid w:val="00CE7FFE"/>
    <w:rsid w:val="00CF1527"/>
    <w:rsid w:val="00CF2255"/>
    <w:rsid w:val="00CF38F3"/>
    <w:rsid w:val="00CF723A"/>
    <w:rsid w:val="00CF76DF"/>
    <w:rsid w:val="00D00632"/>
    <w:rsid w:val="00D02F24"/>
    <w:rsid w:val="00D06BCD"/>
    <w:rsid w:val="00D11F06"/>
    <w:rsid w:val="00D12BF1"/>
    <w:rsid w:val="00D12E83"/>
    <w:rsid w:val="00D13AF0"/>
    <w:rsid w:val="00D14087"/>
    <w:rsid w:val="00D14253"/>
    <w:rsid w:val="00D1506E"/>
    <w:rsid w:val="00D163BA"/>
    <w:rsid w:val="00D2075E"/>
    <w:rsid w:val="00D21494"/>
    <w:rsid w:val="00D22749"/>
    <w:rsid w:val="00D22AD8"/>
    <w:rsid w:val="00D24E94"/>
    <w:rsid w:val="00D25207"/>
    <w:rsid w:val="00D25E3A"/>
    <w:rsid w:val="00D31C05"/>
    <w:rsid w:val="00D35C29"/>
    <w:rsid w:val="00D35CDE"/>
    <w:rsid w:val="00D42ADA"/>
    <w:rsid w:val="00D47236"/>
    <w:rsid w:val="00D47CD7"/>
    <w:rsid w:val="00D507EB"/>
    <w:rsid w:val="00D50ADD"/>
    <w:rsid w:val="00D52B34"/>
    <w:rsid w:val="00D52D93"/>
    <w:rsid w:val="00D53A27"/>
    <w:rsid w:val="00D54B0B"/>
    <w:rsid w:val="00D60298"/>
    <w:rsid w:val="00D60380"/>
    <w:rsid w:val="00D61B86"/>
    <w:rsid w:val="00D62363"/>
    <w:rsid w:val="00D646D7"/>
    <w:rsid w:val="00D64BF2"/>
    <w:rsid w:val="00D66706"/>
    <w:rsid w:val="00D67439"/>
    <w:rsid w:val="00D67D73"/>
    <w:rsid w:val="00D71507"/>
    <w:rsid w:val="00D7226C"/>
    <w:rsid w:val="00D73E40"/>
    <w:rsid w:val="00D80C3A"/>
    <w:rsid w:val="00D81F16"/>
    <w:rsid w:val="00D823A0"/>
    <w:rsid w:val="00D82429"/>
    <w:rsid w:val="00D83B84"/>
    <w:rsid w:val="00D90827"/>
    <w:rsid w:val="00D930BF"/>
    <w:rsid w:val="00D93E27"/>
    <w:rsid w:val="00D942CC"/>
    <w:rsid w:val="00DA276A"/>
    <w:rsid w:val="00DA2965"/>
    <w:rsid w:val="00DA4323"/>
    <w:rsid w:val="00DA6DD1"/>
    <w:rsid w:val="00DB07C2"/>
    <w:rsid w:val="00DB1C0A"/>
    <w:rsid w:val="00DB26F3"/>
    <w:rsid w:val="00DB6B0D"/>
    <w:rsid w:val="00DB78C7"/>
    <w:rsid w:val="00DC0DE3"/>
    <w:rsid w:val="00DC1B03"/>
    <w:rsid w:val="00DC1D1B"/>
    <w:rsid w:val="00DC216E"/>
    <w:rsid w:val="00DC4F10"/>
    <w:rsid w:val="00DC64D6"/>
    <w:rsid w:val="00DC7D61"/>
    <w:rsid w:val="00DD0A68"/>
    <w:rsid w:val="00DD38D4"/>
    <w:rsid w:val="00DD6E54"/>
    <w:rsid w:val="00DE0F50"/>
    <w:rsid w:val="00DE1183"/>
    <w:rsid w:val="00DE285D"/>
    <w:rsid w:val="00DE3531"/>
    <w:rsid w:val="00DE5CC9"/>
    <w:rsid w:val="00DE6362"/>
    <w:rsid w:val="00DF4706"/>
    <w:rsid w:val="00DF5B2D"/>
    <w:rsid w:val="00DF5BD1"/>
    <w:rsid w:val="00DF5C22"/>
    <w:rsid w:val="00DF64DF"/>
    <w:rsid w:val="00DF6FDB"/>
    <w:rsid w:val="00E002CD"/>
    <w:rsid w:val="00E0051B"/>
    <w:rsid w:val="00E00C87"/>
    <w:rsid w:val="00E02A2C"/>
    <w:rsid w:val="00E0405F"/>
    <w:rsid w:val="00E124BC"/>
    <w:rsid w:val="00E1526D"/>
    <w:rsid w:val="00E170A9"/>
    <w:rsid w:val="00E20270"/>
    <w:rsid w:val="00E20790"/>
    <w:rsid w:val="00E25878"/>
    <w:rsid w:val="00E25A30"/>
    <w:rsid w:val="00E275A6"/>
    <w:rsid w:val="00E2786C"/>
    <w:rsid w:val="00E27A50"/>
    <w:rsid w:val="00E304E7"/>
    <w:rsid w:val="00E31321"/>
    <w:rsid w:val="00E33E1D"/>
    <w:rsid w:val="00E33FCC"/>
    <w:rsid w:val="00E342B8"/>
    <w:rsid w:val="00E35141"/>
    <w:rsid w:val="00E374B4"/>
    <w:rsid w:val="00E400C1"/>
    <w:rsid w:val="00E42171"/>
    <w:rsid w:val="00E4273F"/>
    <w:rsid w:val="00E529CB"/>
    <w:rsid w:val="00E56662"/>
    <w:rsid w:val="00E627CE"/>
    <w:rsid w:val="00E6405A"/>
    <w:rsid w:val="00E66CFC"/>
    <w:rsid w:val="00E72596"/>
    <w:rsid w:val="00E731C0"/>
    <w:rsid w:val="00E752A6"/>
    <w:rsid w:val="00E75A09"/>
    <w:rsid w:val="00E808E2"/>
    <w:rsid w:val="00E82E4D"/>
    <w:rsid w:val="00E8369C"/>
    <w:rsid w:val="00E86357"/>
    <w:rsid w:val="00E87579"/>
    <w:rsid w:val="00E9354E"/>
    <w:rsid w:val="00E93A78"/>
    <w:rsid w:val="00E93AA3"/>
    <w:rsid w:val="00E94623"/>
    <w:rsid w:val="00E950F1"/>
    <w:rsid w:val="00E963FE"/>
    <w:rsid w:val="00E97D9E"/>
    <w:rsid w:val="00EA08F5"/>
    <w:rsid w:val="00EA0AB9"/>
    <w:rsid w:val="00EA13B1"/>
    <w:rsid w:val="00EA13EA"/>
    <w:rsid w:val="00EA1680"/>
    <w:rsid w:val="00EA1C36"/>
    <w:rsid w:val="00EA24FC"/>
    <w:rsid w:val="00EA3AB9"/>
    <w:rsid w:val="00EA46D6"/>
    <w:rsid w:val="00EA5073"/>
    <w:rsid w:val="00EA65B5"/>
    <w:rsid w:val="00EB00A0"/>
    <w:rsid w:val="00EB2F00"/>
    <w:rsid w:val="00EB4143"/>
    <w:rsid w:val="00EB5C99"/>
    <w:rsid w:val="00EB6BBA"/>
    <w:rsid w:val="00EB770A"/>
    <w:rsid w:val="00EB7DC1"/>
    <w:rsid w:val="00EC1249"/>
    <w:rsid w:val="00EC50A3"/>
    <w:rsid w:val="00EC5B56"/>
    <w:rsid w:val="00ED289A"/>
    <w:rsid w:val="00ED3899"/>
    <w:rsid w:val="00ED41B6"/>
    <w:rsid w:val="00ED5114"/>
    <w:rsid w:val="00ED5BC7"/>
    <w:rsid w:val="00ED61B9"/>
    <w:rsid w:val="00EE215E"/>
    <w:rsid w:val="00EE4247"/>
    <w:rsid w:val="00EE4B3C"/>
    <w:rsid w:val="00EF190E"/>
    <w:rsid w:val="00EF2AF9"/>
    <w:rsid w:val="00EF40A8"/>
    <w:rsid w:val="00EF7A57"/>
    <w:rsid w:val="00EF7C9B"/>
    <w:rsid w:val="00F01577"/>
    <w:rsid w:val="00F02DDC"/>
    <w:rsid w:val="00F052FB"/>
    <w:rsid w:val="00F068DA"/>
    <w:rsid w:val="00F07088"/>
    <w:rsid w:val="00F0721C"/>
    <w:rsid w:val="00F07E5E"/>
    <w:rsid w:val="00F11F73"/>
    <w:rsid w:val="00F1312C"/>
    <w:rsid w:val="00F140B8"/>
    <w:rsid w:val="00F14294"/>
    <w:rsid w:val="00F1517B"/>
    <w:rsid w:val="00F153ED"/>
    <w:rsid w:val="00F248AE"/>
    <w:rsid w:val="00F255EC"/>
    <w:rsid w:val="00F27A76"/>
    <w:rsid w:val="00F31BA3"/>
    <w:rsid w:val="00F37DFC"/>
    <w:rsid w:val="00F41366"/>
    <w:rsid w:val="00F4207B"/>
    <w:rsid w:val="00F43A29"/>
    <w:rsid w:val="00F45416"/>
    <w:rsid w:val="00F45EAB"/>
    <w:rsid w:val="00F463C7"/>
    <w:rsid w:val="00F46B7E"/>
    <w:rsid w:val="00F4722B"/>
    <w:rsid w:val="00F479F5"/>
    <w:rsid w:val="00F511B4"/>
    <w:rsid w:val="00F547CE"/>
    <w:rsid w:val="00F56171"/>
    <w:rsid w:val="00F56256"/>
    <w:rsid w:val="00F62DFD"/>
    <w:rsid w:val="00F642BF"/>
    <w:rsid w:val="00F71394"/>
    <w:rsid w:val="00F74181"/>
    <w:rsid w:val="00F74A19"/>
    <w:rsid w:val="00F776FB"/>
    <w:rsid w:val="00F77FCC"/>
    <w:rsid w:val="00F80567"/>
    <w:rsid w:val="00F83272"/>
    <w:rsid w:val="00F83357"/>
    <w:rsid w:val="00F86F46"/>
    <w:rsid w:val="00F875CE"/>
    <w:rsid w:val="00F95F0B"/>
    <w:rsid w:val="00FA34B3"/>
    <w:rsid w:val="00FA429C"/>
    <w:rsid w:val="00FB0620"/>
    <w:rsid w:val="00FB1C0E"/>
    <w:rsid w:val="00FB56F1"/>
    <w:rsid w:val="00FB571D"/>
    <w:rsid w:val="00FB6A51"/>
    <w:rsid w:val="00FC010A"/>
    <w:rsid w:val="00FC22DA"/>
    <w:rsid w:val="00FC2D9F"/>
    <w:rsid w:val="00FC3957"/>
    <w:rsid w:val="00FC40E0"/>
    <w:rsid w:val="00FC6E09"/>
    <w:rsid w:val="00FD4836"/>
    <w:rsid w:val="00FD4E9A"/>
    <w:rsid w:val="00FE3202"/>
    <w:rsid w:val="00FE3F85"/>
    <w:rsid w:val="00FE51D3"/>
    <w:rsid w:val="00FE580C"/>
    <w:rsid w:val="00FE7323"/>
    <w:rsid w:val="00FF3356"/>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8A42"/>
  <w15:docId w15:val="{EBC98984-D254-408E-8C66-4D2CFA5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paragraph" w:styleId="Heading2">
    <w:name w:val="heading 2"/>
    <w:basedOn w:val="Normal"/>
    <w:next w:val="Normal"/>
    <w:link w:val="Heading2Char"/>
    <w:uiPriority w:val="9"/>
    <w:semiHidden/>
    <w:unhideWhenUsed/>
    <w:qFormat/>
    <w:rsid w:val="00D930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
    <w:basedOn w:val="Normal"/>
    <w:link w:val="ListParagraphChar"/>
    <w:uiPriority w:val="34"/>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uiPriority w:val="99"/>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uiPriority w:val="99"/>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7"/>
      </w:numPr>
      <w:autoSpaceDE/>
      <w:autoSpaceDN/>
      <w:spacing w:after="240"/>
      <w:jc w:val="both"/>
    </w:pPr>
    <w:rPr>
      <w:szCs w:val="20"/>
      <w:lang w:val="en-GB"/>
    </w:rPr>
  </w:style>
  <w:style w:type="character" w:customStyle="1" w:styleId="ListParagraphChar">
    <w:name w:val="List Paragraph Char"/>
    <w:aliases w:val="Forth level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A24FC"/>
    <w:pPr>
      <w:tabs>
        <w:tab w:val="left" w:pos="360"/>
        <w:tab w:val="right" w:leader="dot" w:pos="9060"/>
      </w:tabs>
      <w:spacing w:before="240" w:after="100"/>
      <w:ind w:left="360" w:right="562" w:hanging="360"/>
    </w:pPr>
  </w:style>
  <w:style w:type="character" w:styleId="Hyperlink">
    <w:name w:val="Hyperlink"/>
    <w:basedOn w:val="DefaultParagraphFont"/>
    <w:uiPriority w:val="99"/>
    <w:unhideWhenUsed/>
    <w:rsid w:val="00D67D73"/>
    <w:rPr>
      <w:color w:val="0000FF" w:themeColor="hyperlink"/>
      <w:u w:val="single"/>
    </w:rPr>
  </w:style>
  <w:style w:type="character" w:styleId="Strong">
    <w:name w:val="Strong"/>
    <w:basedOn w:val="DefaultParagraphFont"/>
    <w:uiPriority w:val="22"/>
    <w:qFormat/>
    <w:rsid w:val="00B22036"/>
    <w:rPr>
      <w:b/>
      <w:bCs/>
    </w:rPr>
  </w:style>
  <w:style w:type="character" w:styleId="FollowedHyperlink">
    <w:name w:val="FollowedHyperlink"/>
    <w:basedOn w:val="DefaultParagraphFont"/>
    <w:uiPriority w:val="99"/>
    <w:semiHidden/>
    <w:unhideWhenUsed/>
    <w:rsid w:val="00514009"/>
    <w:rPr>
      <w:color w:val="800080" w:themeColor="followedHyperlink"/>
      <w:u w:val="single"/>
    </w:rPr>
  </w:style>
  <w:style w:type="character" w:styleId="UnresolvedMention">
    <w:name w:val="Unresolved Mention"/>
    <w:basedOn w:val="DefaultParagraphFont"/>
    <w:uiPriority w:val="99"/>
    <w:semiHidden/>
    <w:unhideWhenUsed/>
    <w:rsid w:val="00AD5BE3"/>
    <w:rPr>
      <w:color w:val="605E5C"/>
      <w:shd w:val="clear" w:color="auto" w:fill="E1DFDD"/>
    </w:rPr>
  </w:style>
  <w:style w:type="character" w:customStyle="1" w:styleId="Heading2Char">
    <w:name w:val="Heading 2 Char"/>
    <w:basedOn w:val="DefaultParagraphFont"/>
    <w:link w:val="Heading2"/>
    <w:uiPriority w:val="9"/>
    <w:semiHidden/>
    <w:rsid w:val="00D930BF"/>
    <w:rPr>
      <w:rFonts w:asciiTheme="majorHAnsi" w:eastAsiaTheme="majorEastAsia" w:hAnsiTheme="majorHAnsi" w:cstheme="majorBidi"/>
      <w:color w:val="365F91" w:themeColor="accent1" w:themeShade="BF"/>
      <w:sz w:val="26"/>
      <w:szCs w:val="26"/>
      <w:lang w:val="en-US"/>
    </w:rPr>
  </w:style>
  <w:style w:type="paragraph" w:styleId="BodyText">
    <w:name w:val="Body Text"/>
    <w:basedOn w:val="Normal"/>
    <w:link w:val="BodyTextChar"/>
    <w:uiPriority w:val="99"/>
    <w:unhideWhenUsed/>
    <w:rsid w:val="005A2936"/>
    <w:pPr>
      <w:widowControl/>
      <w:suppressAutoHyphens/>
      <w:overflowPunct w:val="0"/>
      <w:autoSpaceDN/>
      <w:spacing w:after="120"/>
      <w:textAlignment w:val="baseline"/>
    </w:pPr>
    <w:rPr>
      <w:rFonts w:ascii="MS Sans Serif" w:hAnsi="MS Sans Serif"/>
      <w:sz w:val="20"/>
      <w:szCs w:val="20"/>
      <w:lang w:val="x-none" w:eastAsia="ar-SA"/>
    </w:rPr>
  </w:style>
  <w:style w:type="character" w:customStyle="1" w:styleId="BodyTextChar">
    <w:name w:val="Body Text Char"/>
    <w:basedOn w:val="DefaultParagraphFont"/>
    <w:link w:val="BodyText"/>
    <w:uiPriority w:val="99"/>
    <w:rsid w:val="005A2936"/>
    <w:rPr>
      <w:rFonts w:ascii="MS Sans Serif" w:eastAsia="Times New Roman" w:hAnsi="MS Sans Serif" w:cs="Times New Roman"/>
      <w:sz w:val="20"/>
      <w:szCs w:val="20"/>
      <w:lang w:val="x-none" w:eastAsia="ar-SA"/>
    </w:rPr>
  </w:style>
  <w:style w:type="paragraph" w:styleId="NoSpacing">
    <w:name w:val="No Spacing"/>
    <w:uiPriority w:val="99"/>
    <w:qFormat/>
    <w:rsid w:val="005A2936"/>
    <w:pPr>
      <w:spacing w:after="0" w:line="240" w:lineRule="auto"/>
    </w:pPr>
    <w:rPr>
      <w:rFonts w:ascii="Calibri" w:eastAsia="Times New Roman" w:hAnsi="Calibri" w:cs="Times New Roman"/>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10523"/>
    <w:pPr>
      <w:widowControl/>
      <w:autoSpaceDE/>
      <w:autoSpaceDN/>
    </w:pPr>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risti.stavarache@adrnordest.ro"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13E05-FD9A-4771-B3E7-C9C51A7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5307</Words>
  <Characters>30255</Characters>
  <Application>Microsoft Office Word</Application>
  <DocSecurity>0</DocSecurity>
  <Lines>252</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Paula Chitei</cp:lastModifiedBy>
  <cp:revision>139</cp:revision>
  <cp:lastPrinted>2016-11-16T10:32:00Z</cp:lastPrinted>
  <dcterms:created xsi:type="dcterms:W3CDTF">2022-04-29T06:22:00Z</dcterms:created>
  <dcterms:modified xsi:type="dcterms:W3CDTF">2022-05-03T06:54:00Z</dcterms:modified>
  <cp:category>Planul de lucru</cp:category>
</cp:coreProperties>
</file>