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2E1" w14:textId="38CEC77A" w:rsidR="00033533" w:rsidRPr="00033533" w:rsidRDefault="00033533" w:rsidP="00033533">
      <w:pPr>
        <w:jc w:val="center"/>
        <w:rPr>
          <w:rFonts w:cstheme="minorHAnsi"/>
          <w:b/>
          <w:bCs/>
        </w:rPr>
      </w:pPr>
      <w:r w:rsidRPr="00033533">
        <w:rPr>
          <w:rFonts w:cstheme="minorHAnsi"/>
          <w:b/>
          <w:bCs/>
        </w:rPr>
        <w:t>SINTEZA POR NORD-EST 2021-2027</w:t>
      </w:r>
      <w:r>
        <w:rPr>
          <w:rFonts w:cstheme="minorHAnsi"/>
          <w:b/>
          <w:bCs/>
        </w:rPr>
        <w:t xml:space="preserve"> </w:t>
      </w:r>
      <w:r w:rsidRPr="00033533">
        <w:rPr>
          <w:rFonts w:cstheme="minorHAnsi"/>
          <w:b/>
          <w:bCs/>
        </w:rPr>
        <w:t xml:space="preserve">(draft </w:t>
      </w:r>
      <w:r w:rsidR="003B5DEE">
        <w:rPr>
          <w:rFonts w:cstheme="minorHAnsi"/>
          <w:b/>
          <w:bCs/>
        </w:rPr>
        <w:t>4</w:t>
      </w:r>
      <w:r w:rsidRPr="00033533">
        <w:rPr>
          <w:rFonts w:cstheme="minorHAnsi"/>
          <w:b/>
          <w:bCs/>
        </w:rPr>
        <w:t xml:space="preserve"> transmis la Comisia Europeană în data de </w:t>
      </w:r>
      <w:r w:rsidR="003B5DEE">
        <w:rPr>
          <w:rFonts w:cstheme="minorHAnsi"/>
          <w:b/>
          <w:bCs/>
        </w:rPr>
        <w:t>15.11</w:t>
      </w:r>
      <w:r w:rsidRPr="00033533">
        <w:rPr>
          <w:rFonts w:cstheme="minorHAnsi"/>
          <w:b/>
          <w:bCs/>
        </w:rPr>
        <w:t>.2021)</w:t>
      </w:r>
    </w:p>
    <w:p w14:paraId="3C47D2E5" w14:textId="2A727482" w:rsidR="00CA7335" w:rsidRPr="009D3BF6" w:rsidRDefault="00CA7335" w:rsidP="006563BF">
      <w:pPr>
        <w:jc w:val="both"/>
        <w:rPr>
          <w:rFonts w:cstheme="minorHAnsi"/>
          <w:sz w:val="20"/>
          <w:szCs w:val="20"/>
        </w:rPr>
      </w:pPr>
    </w:p>
    <w:tbl>
      <w:tblPr>
        <w:tblStyle w:val="TableGrid"/>
        <w:tblW w:w="0" w:type="auto"/>
        <w:tblLook w:val="04A0" w:firstRow="1" w:lastRow="0" w:firstColumn="1" w:lastColumn="0" w:noHBand="0" w:noVBand="1"/>
      </w:tblPr>
      <w:tblGrid>
        <w:gridCol w:w="1866"/>
        <w:gridCol w:w="5441"/>
        <w:gridCol w:w="2661"/>
        <w:gridCol w:w="1553"/>
        <w:gridCol w:w="2322"/>
        <w:gridCol w:w="1427"/>
      </w:tblGrid>
      <w:tr w:rsidR="003B4BFC" w:rsidRPr="009D3BF6" w14:paraId="53467EDE" w14:textId="32DF0DA7" w:rsidTr="00AF1C9C">
        <w:trPr>
          <w:trHeight w:val="344"/>
        </w:trPr>
        <w:tc>
          <w:tcPr>
            <w:tcW w:w="11521" w:type="dxa"/>
            <w:gridSpan w:val="4"/>
          </w:tcPr>
          <w:p w14:paraId="0D047414" w14:textId="1C509C3D" w:rsidR="008100FE" w:rsidRPr="009D3BF6" w:rsidRDefault="00B3025F" w:rsidP="006563BF">
            <w:pPr>
              <w:jc w:val="both"/>
              <w:rPr>
                <w:rFonts w:cstheme="minorHAnsi"/>
                <w:b/>
                <w:bCs/>
              </w:rPr>
            </w:pPr>
            <w:r w:rsidRPr="009D3BF6">
              <w:rPr>
                <w:rFonts w:cstheme="minorHAnsi"/>
                <w:b/>
                <w:bCs/>
                <w:highlight w:val="cyan"/>
              </w:rPr>
              <w:t>P</w:t>
            </w:r>
            <w:r w:rsidR="008100FE" w:rsidRPr="009D3BF6">
              <w:rPr>
                <w:rFonts w:cstheme="minorHAnsi"/>
                <w:b/>
                <w:bCs/>
                <w:highlight w:val="cyan"/>
              </w:rPr>
              <w:t>riorita</w:t>
            </w:r>
            <w:r w:rsidRPr="009D3BF6">
              <w:rPr>
                <w:rFonts w:cstheme="minorHAnsi"/>
                <w:b/>
                <w:bCs/>
                <w:highlight w:val="cyan"/>
              </w:rPr>
              <w:t>tea</w:t>
            </w:r>
            <w:r w:rsidR="008100FE" w:rsidRPr="009D3BF6">
              <w:rPr>
                <w:rFonts w:cstheme="minorHAnsi"/>
                <w:b/>
                <w:bCs/>
                <w:highlight w:val="cyan"/>
              </w:rPr>
              <w:t xml:space="preserve"> 1. Nord-Est  - O regiune mai competitivă, mai inovativă</w:t>
            </w:r>
          </w:p>
        </w:tc>
        <w:tc>
          <w:tcPr>
            <w:tcW w:w="2322" w:type="dxa"/>
          </w:tcPr>
          <w:p w14:paraId="3993510C" w14:textId="77777777" w:rsidR="008100FE" w:rsidRPr="009D3BF6" w:rsidRDefault="008100FE" w:rsidP="006563BF">
            <w:pPr>
              <w:jc w:val="both"/>
              <w:rPr>
                <w:rFonts w:cstheme="minorHAnsi"/>
                <w:b/>
                <w:bCs/>
                <w:highlight w:val="cyan"/>
              </w:rPr>
            </w:pPr>
          </w:p>
        </w:tc>
        <w:tc>
          <w:tcPr>
            <w:tcW w:w="1427" w:type="dxa"/>
          </w:tcPr>
          <w:p w14:paraId="321B9A55" w14:textId="77777777" w:rsidR="008100FE" w:rsidRPr="009D3BF6" w:rsidRDefault="008100FE" w:rsidP="006563BF">
            <w:pPr>
              <w:jc w:val="both"/>
              <w:rPr>
                <w:rFonts w:cstheme="minorHAnsi"/>
                <w:b/>
                <w:bCs/>
                <w:highlight w:val="cyan"/>
              </w:rPr>
            </w:pPr>
          </w:p>
        </w:tc>
      </w:tr>
      <w:tr w:rsidR="001447CD" w:rsidRPr="009D3BF6" w14:paraId="568348F6" w14:textId="67FC8079" w:rsidTr="00AF1C9C">
        <w:trPr>
          <w:trHeight w:val="344"/>
        </w:trPr>
        <w:tc>
          <w:tcPr>
            <w:tcW w:w="1866" w:type="dxa"/>
            <w:vAlign w:val="center"/>
          </w:tcPr>
          <w:p w14:paraId="527DDDE5" w14:textId="2870BBA1" w:rsidR="008100FE" w:rsidRPr="00875506" w:rsidRDefault="008100FE" w:rsidP="001D3C5F">
            <w:pPr>
              <w:jc w:val="both"/>
              <w:rPr>
                <w:rFonts w:cstheme="minorHAnsi"/>
                <w:b/>
                <w:bCs/>
                <w:sz w:val="22"/>
                <w:szCs w:val="22"/>
              </w:rPr>
            </w:pPr>
            <w:r w:rsidRPr="00875506">
              <w:rPr>
                <w:rFonts w:cstheme="minorHAnsi"/>
                <w:b/>
                <w:bCs/>
                <w:sz w:val="22"/>
                <w:szCs w:val="22"/>
              </w:rPr>
              <w:t>Obiectiv Specific FEDR</w:t>
            </w:r>
          </w:p>
        </w:tc>
        <w:tc>
          <w:tcPr>
            <w:tcW w:w="5441" w:type="dxa"/>
            <w:vAlign w:val="center"/>
          </w:tcPr>
          <w:p w14:paraId="07DAE968" w14:textId="2B47D573" w:rsidR="008100FE" w:rsidRPr="00875506" w:rsidRDefault="008100FE" w:rsidP="001D3C5F">
            <w:pPr>
              <w:jc w:val="both"/>
              <w:rPr>
                <w:rFonts w:cstheme="minorHAnsi"/>
                <w:b/>
                <w:bCs/>
                <w:sz w:val="22"/>
                <w:szCs w:val="22"/>
              </w:rPr>
            </w:pPr>
            <w:r w:rsidRPr="00875506">
              <w:rPr>
                <w:rFonts w:cstheme="minorHAnsi"/>
                <w:b/>
                <w:bCs/>
                <w:sz w:val="22"/>
                <w:szCs w:val="22"/>
              </w:rPr>
              <w:t>Operațiuni (orientativ)</w:t>
            </w:r>
          </w:p>
          <w:p w14:paraId="41B66C77" w14:textId="77777777" w:rsidR="008100FE" w:rsidRPr="00875506" w:rsidRDefault="008100FE" w:rsidP="001D3C5F">
            <w:pPr>
              <w:jc w:val="both"/>
              <w:rPr>
                <w:rFonts w:cstheme="minorHAnsi"/>
                <w:b/>
                <w:bCs/>
                <w:sz w:val="22"/>
                <w:szCs w:val="22"/>
              </w:rPr>
            </w:pPr>
          </w:p>
        </w:tc>
        <w:tc>
          <w:tcPr>
            <w:tcW w:w="2661" w:type="dxa"/>
            <w:vAlign w:val="center"/>
          </w:tcPr>
          <w:p w14:paraId="7438ED0E" w14:textId="1AB45484" w:rsidR="008100FE" w:rsidRPr="00875506" w:rsidRDefault="001B338D" w:rsidP="001D3C5F">
            <w:pPr>
              <w:jc w:val="both"/>
              <w:rPr>
                <w:rFonts w:cstheme="minorHAnsi"/>
                <w:b/>
                <w:bCs/>
                <w:sz w:val="22"/>
                <w:szCs w:val="22"/>
              </w:rPr>
            </w:pPr>
            <w:r w:rsidRPr="00875506">
              <w:rPr>
                <w:rFonts w:cstheme="minorHAnsi"/>
                <w:b/>
                <w:bCs/>
                <w:sz w:val="22"/>
                <w:szCs w:val="22"/>
              </w:rPr>
              <w:t>Grup țintă</w:t>
            </w:r>
          </w:p>
          <w:p w14:paraId="0E6BD5A5" w14:textId="77777777" w:rsidR="008100FE" w:rsidRPr="00875506" w:rsidRDefault="008100FE" w:rsidP="001D3C5F">
            <w:pPr>
              <w:jc w:val="both"/>
              <w:rPr>
                <w:rFonts w:cstheme="minorHAnsi"/>
                <w:b/>
                <w:bCs/>
                <w:sz w:val="22"/>
                <w:szCs w:val="22"/>
              </w:rPr>
            </w:pPr>
          </w:p>
        </w:tc>
        <w:tc>
          <w:tcPr>
            <w:tcW w:w="1553" w:type="dxa"/>
          </w:tcPr>
          <w:p w14:paraId="59EFC832" w14:textId="35F9824A" w:rsidR="008100FE" w:rsidRPr="00875506" w:rsidRDefault="008100FE" w:rsidP="001D3C5F">
            <w:pPr>
              <w:jc w:val="both"/>
              <w:rPr>
                <w:rFonts w:cstheme="minorHAnsi"/>
                <w:b/>
                <w:bCs/>
                <w:sz w:val="22"/>
                <w:szCs w:val="22"/>
              </w:rPr>
            </w:pPr>
            <w:r w:rsidRPr="00875506">
              <w:rPr>
                <w:rFonts w:cstheme="minorHAnsi"/>
                <w:b/>
                <w:bCs/>
                <w:sz w:val="22"/>
                <w:szCs w:val="22"/>
              </w:rPr>
              <w:t>Alocare financiară orientativă (mil EUR)</w:t>
            </w:r>
          </w:p>
        </w:tc>
        <w:tc>
          <w:tcPr>
            <w:tcW w:w="2322" w:type="dxa"/>
          </w:tcPr>
          <w:p w14:paraId="01AAC6E7" w14:textId="5425DACC" w:rsidR="008100FE" w:rsidRPr="00875506" w:rsidRDefault="008100FE" w:rsidP="001D3C5F">
            <w:pPr>
              <w:jc w:val="both"/>
              <w:rPr>
                <w:rFonts w:cstheme="minorHAnsi"/>
                <w:b/>
                <w:bCs/>
                <w:sz w:val="22"/>
                <w:szCs w:val="22"/>
              </w:rPr>
            </w:pPr>
            <w:r w:rsidRPr="00875506">
              <w:rPr>
                <w:rFonts w:cstheme="minorHAnsi"/>
                <w:b/>
                <w:bCs/>
                <w:sz w:val="22"/>
                <w:szCs w:val="22"/>
              </w:rPr>
              <w:t>Indicatori</w:t>
            </w:r>
          </w:p>
        </w:tc>
        <w:tc>
          <w:tcPr>
            <w:tcW w:w="1427" w:type="dxa"/>
          </w:tcPr>
          <w:p w14:paraId="5CD99ABD" w14:textId="66807C9F" w:rsidR="008100FE" w:rsidRPr="00875506" w:rsidRDefault="008100FE" w:rsidP="001D3C5F">
            <w:pPr>
              <w:jc w:val="both"/>
              <w:rPr>
                <w:rFonts w:cstheme="minorHAnsi"/>
                <w:b/>
                <w:bCs/>
                <w:sz w:val="22"/>
                <w:szCs w:val="22"/>
              </w:rPr>
            </w:pPr>
            <w:r w:rsidRPr="00875506">
              <w:rPr>
                <w:rFonts w:cstheme="minorHAnsi"/>
                <w:b/>
                <w:bCs/>
                <w:sz w:val="22"/>
                <w:szCs w:val="22"/>
              </w:rPr>
              <w:t>Țintă 2029</w:t>
            </w:r>
          </w:p>
        </w:tc>
      </w:tr>
      <w:tr w:rsidR="00AF1C9C" w:rsidRPr="009D3BF6" w14:paraId="1460C664" w14:textId="23123D5F" w:rsidTr="00B10004">
        <w:trPr>
          <w:trHeight w:val="1410"/>
        </w:trPr>
        <w:tc>
          <w:tcPr>
            <w:tcW w:w="1866" w:type="dxa"/>
            <w:vMerge w:val="restart"/>
          </w:tcPr>
          <w:p w14:paraId="0592DADD" w14:textId="74305F83" w:rsidR="00AF1C9C" w:rsidRPr="00875506" w:rsidRDefault="00AF1C9C" w:rsidP="005A18A6">
            <w:pPr>
              <w:jc w:val="both"/>
              <w:rPr>
                <w:rFonts w:cstheme="minorHAnsi"/>
                <w:b/>
                <w:bCs/>
                <w:sz w:val="20"/>
                <w:szCs w:val="20"/>
              </w:rPr>
            </w:pPr>
            <w:r w:rsidRPr="00875506">
              <w:rPr>
                <w:rFonts w:cstheme="minorHAnsi"/>
                <w:b/>
                <w:bCs/>
                <w:sz w:val="20"/>
                <w:szCs w:val="20"/>
              </w:rPr>
              <w:t>a(i) Dezvoltarea capacitaților de cercetare și inovare și adoptarea tehnologiilor avansate</w:t>
            </w:r>
          </w:p>
        </w:tc>
        <w:tc>
          <w:tcPr>
            <w:tcW w:w="5441" w:type="dxa"/>
            <w:vMerge w:val="restart"/>
          </w:tcPr>
          <w:p w14:paraId="36129314" w14:textId="6AA758E1"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integrarea  organizațiilor CDI în structuri, parteneriate și  proiecte de  cooperare interregionale si internaționale, aliniate domeniilor RIS3.</w:t>
            </w:r>
          </w:p>
          <w:p w14:paraId="4D0C0E88" w14:textId="183996C1"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Participarea, in calitate de partener asociat, la implementarea unor proiecte inovative aprobate in cadrul programului Orizont Europa (activități de cercetare, demonstrare, validare si inovare, informare, schimb de experiență, promovare, protejare DPI); </w:t>
            </w:r>
          </w:p>
          <w:p w14:paraId="62965225" w14:textId="7849E5F5"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 xml:space="preserve">participarea la activitățile platformelor tematice de specializare inteligenta (Platformele S3), inclusiv formarea de alianțe strategice interregionale pentru pregătirea și depunerea de proiecte pentru programul Orizont Europa, componenta învestiții interregionale inovative (informare, schimb de experiență, promovare, protejare DPI, achiziție expertiza pentru elaborare documentației de proiect); </w:t>
            </w:r>
          </w:p>
          <w:p w14:paraId="3BDA2E02" w14:textId="74B4BD6D" w:rsidR="00AF1C9C" w:rsidRPr="00875506" w:rsidRDefault="00AF1C9C" w:rsidP="005A18A6">
            <w:pPr>
              <w:pStyle w:val="ListParagraph"/>
              <w:numPr>
                <w:ilvl w:val="0"/>
                <w:numId w:val="15"/>
              </w:numPr>
              <w:spacing w:before="120" w:after="120" w:line="259" w:lineRule="auto"/>
              <w:jc w:val="both"/>
              <w:rPr>
                <w:rFonts w:eastAsiaTheme="minorEastAsia"/>
                <w:sz w:val="20"/>
                <w:szCs w:val="20"/>
              </w:rPr>
            </w:pPr>
            <w:r w:rsidRPr="00875506">
              <w:rPr>
                <w:rFonts w:eastAsiaTheme="minorEastAsia"/>
                <w:sz w:val="20"/>
                <w:szCs w:val="20"/>
              </w:rPr>
              <w:t>aderarea la structuri asociative/parteneriale transnaționale și participare la activități pregătitoare pentru depunere de proiecte ăn cadrul inițiativelor Institutului European pentru Inovare si Tehnologie(EIT) - Comunitățile pentru Inovare si Cunoaștere (KICs), Rețeaua Europeană a Regiunilor pentru Inovare și Cercetare (ERRIN), (contribuție anuală în calitate de membru asociat, activități de informare, schimb de experiență, promovare, protejare DPI, achiziții expertiza pentru elaborare documentații de proiect), etc.</w:t>
            </w:r>
          </w:p>
          <w:p w14:paraId="549E4AD0" w14:textId="77777777" w:rsidR="00AF1C9C" w:rsidRPr="00875506" w:rsidRDefault="00AF1C9C" w:rsidP="005A18A6">
            <w:pPr>
              <w:pStyle w:val="ListParagraph"/>
              <w:numPr>
                <w:ilvl w:val="0"/>
                <w:numId w:val="2"/>
              </w:numPr>
              <w:spacing w:before="120" w:after="120" w:line="259" w:lineRule="auto"/>
              <w:jc w:val="both"/>
              <w:rPr>
                <w:rFonts w:eastAsiaTheme="minorEastAsia"/>
                <w:bCs/>
                <w:sz w:val="20"/>
                <w:szCs w:val="20"/>
              </w:rPr>
            </w:pPr>
            <w:r w:rsidRPr="00875506">
              <w:rPr>
                <w:rFonts w:cstheme="minorHAnsi"/>
                <w:b/>
                <w:bCs/>
                <w:sz w:val="20"/>
                <w:szCs w:val="20"/>
              </w:rPr>
              <w:t xml:space="preserve">Consolidarea ecosistemului de CDI regional </w:t>
            </w:r>
          </w:p>
          <w:p w14:paraId="5497EDFD" w14:textId="2E9CB913" w:rsidR="00AF1C9C" w:rsidRPr="00875506" w:rsidRDefault="00AF1C9C" w:rsidP="005A18A6">
            <w:pPr>
              <w:pStyle w:val="ListParagraph"/>
              <w:numPr>
                <w:ilvl w:val="0"/>
                <w:numId w:val="4"/>
              </w:numPr>
              <w:spacing w:before="120"/>
              <w:jc w:val="both"/>
              <w:rPr>
                <w:rFonts w:cstheme="minorHAnsi"/>
                <w:color w:val="222222"/>
                <w:sz w:val="20"/>
                <w:szCs w:val="20"/>
                <w:shd w:val="clear" w:color="auto" w:fill="FFFFFF"/>
              </w:rPr>
            </w:pPr>
            <w:r w:rsidRPr="00875506">
              <w:rPr>
                <w:rFonts w:cstheme="minorHAnsi"/>
                <w:color w:val="222222"/>
                <w:sz w:val="20"/>
                <w:szCs w:val="20"/>
                <w:shd w:val="clear" w:color="auto" w:fill="FFFFFF"/>
              </w:rPr>
              <w:lastRenderedPageBreak/>
              <w:t>CDI si învestiții pentru dezvoltarea infrastructurilor proprii in organizațiile CDI și universitățile publice, orientate spre nevoile identificate in procesul de descoperire antreprenorială</w:t>
            </w:r>
          </w:p>
          <w:p w14:paraId="2ED84E9E" w14:textId="6A9F6131"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CDI si investiții in organizațiile CDI si universitățile publice din regiune,  în vederea pregătirii ofertei de cercetare pentru piață</w:t>
            </w:r>
            <w:r w:rsidRPr="00875506">
              <w:rPr>
                <w:rFonts w:eastAsiaTheme="minorEastAsia" w:cstheme="minorHAnsi"/>
              </w:rPr>
              <w:t xml:space="preserve"> </w:t>
            </w:r>
            <w:r w:rsidRPr="00875506">
              <w:rPr>
                <w:rFonts w:eastAsiaTheme="minorEastAsia"/>
                <w:sz w:val="20"/>
                <w:szCs w:val="20"/>
              </w:rPr>
              <w:t xml:space="preserve">(transfer de know-how, marketing, obținerea, validarea si protejarea brevetelor, etc) </w:t>
            </w:r>
          </w:p>
          <w:p w14:paraId="735810DF" w14:textId="4DE5494A"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r w:rsidRPr="00875506">
              <w:rPr>
                <w:rFonts w:cstheme="minorHAnsi"/>
                <w:b/>
                <w:bCs/>
                <w:sz w:val="20"/>
                <w:szCs w:val="20"/>
              </w:rPr>
              <w:t>Dezvoltarea capacității de inovare a întreprinderilor</w:t>
            </w:r>
          </w:p>
          <w:p w14:paraId="0DF43DF7" w14:textId="10ADCD87" w:rsidR="00AF1C9C" w:rsidRPr="00875506" w:rsidRDefault="00AF1C9C" w:rsidP="005A18A6">
            <w:pPr>
              <w:pStyle w:val="ListParagraph"/>
              <w:numPr>
                <w:ilvl w:val="0"/>
                <w:numId w:val="15"/>
              </w:numPr>
              <w:spacing w:before="120" w:after="120" w:line="259" w:lineRule="auto"/>
              <w:jc w:val="both"/>
              <w:rPr>
                <w:rFonts w:eastAsiaTheme="minorEastAsia"/>
                <w:bCs/>
                <w:sz w:val="20"/>
                <w:szCs w:val="20"/>
              </w:rPr>
            </w:pPr>
            <w:r w:rsidRPr="00875506">
              <w:rPr>
                <w:rFonts w:eastAsiaTheme="minorEastAsia"/>
                <w:bCs/>
                <w:sz w:val="20"/>
                <w:szCs w:val="20"/>
              </w:rPr>
              <w:t xml:space="preserve">proiecte de CDI si investiții în întreprinderi, pentru implementarea specializării inteligente, conform nevoilor identificate in procesul de descoperire antreprenoriala </w:t>
            </w:r>
          </w:p>
          <w:p w14:paraId="3AB35813" w14:textId="7A93B686"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Proiecte de CDI si investiții în întreprinderi, necesare pentru transferul de cunoaștere în IMM</w:t>
            </w:r>
          </w:p>
          <w:p w14:paraId="2230ED05" w14:textId="77777777"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ale IMM-urilor de tipul „proof-of-concept” </w:t>
            </w:r>
          </w:p>
          <w:p w14:paraId="13C337F6" w14:textId="748B7988"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 xml:space="preserve">Proiecte inovative ale IMM-urilor care primesc marca Seal of Excellence în Programul Orizont Europa </w:t>
            </w:r>
          </w:p>
          <w:p w14:paraId="6C4FDB16" w14:textId="2A23AD59"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Investiții pentru dezvoltarea și validarea unui produs minim viabil(MVP) și lansarea acestuia pe piața dedicate startup-urilor/spin-off-urilor</w:t>
            </w:r>
          </w:p>
          <w:p w14:paraId="55987058" w14:textId="642DC8D4" w:rsidR="00AF1C9C" w:rsidRPr="00875506" w:rsidRDefault="00AF1C9C" w:rsidP="005A18A6">
            <w:pPr>
              <w:pStyle w:val="ListParagraph"/>
              <w:numPr>
                <w:ilvl w:val="0"/>
                <w:numId w:val="5"/>
              </w:numPr>
              <w:spacing w:before="120" w:after="120" w:line="259" w:lineRule="auto"/>
              <w:jc w:val="both"/>
              <w:rPr>
                <w:rFonts w:cstheme="minorHAnsi"/>
                <w:b/>
                <w:bCs/>
                <w:sz w:val="20"/>
                <w:szCs w:val="20"/>
              </w:rPr>
            </w:pPr>
            <w:r w:rsidRPr="00875506">
              <w:rPr>
                <w:rFonts w:cstheme="minorHAnsi"/>
                <w:b/>
                <w:bCs/>
                <w:sz w:val="20"/>
                <w:szCs w:val="20"/>
              </w:rPr>
              <w:t>Dezvoltarea inovativă a clusterelor</w:t>
            </w:r>
          </w:p>
          <w:p w14:paraId="0CEC23A6" w14:textId="09B25AB1"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proiecte de cercetare, dezvoltare, inovare derulate de către entitatea de management (EMC) în beneficiul creșterii competitivității companiilor membre; entitatea de management va defini în proiect modalitatea de asigurare a accesului membrilor clusterului la rezultatele proiectului, inclusiv regulile pentru exploatarea drepturilor de proprietate intelectuală;</w:t>
            </w:r>
          </w:p>
          <w:p w14:paraId="6DE30D6D" w14:textId="63F1A230" w:rsidR="00AF1C9C" w:rsidRPr="00875506" w:rsidRDefault="00AF1C9C" w:rsidP="005A18A6">
            <w:pPr>
              <w:pStyle w:val="ListParagraph"/>
              <w:numPr>
                <w:ilvl w:val="0"/>
                <w:numId w:val="15"/>
              </w:numPr>
              <w:spacing w:before="120"/>
              <w:jc w:val="both"/>
              <w:rPr>
                <w:rFonts w:eastAsiaTheme="minorEastAsia"/>
                <w:sz w:val="20"/>
                <w:szCs w:val="20"/>
              </w:rPr>
            </w:pPr>
            <w:r w:rsidRPr="00875506">
              <w:rPr>
                <w:rFonts w:eastAsiaTheme="minorEastAsia"/>
                <w:sz w:val="20"/>
                <w:szCs w:val="20"/>
              </w:rPr>
              <w:t>întărirea capacității entității de management a clusterului de a gestiona și exploata lanțul de valoare (inclusiv internaționalizare și conectare la platforme/rețele colaborative). Această operațiune este obligatorie pentru toate proiectele.</w:t>
            </w:r>
          </w:p>
        </w:tc>
        <w:tc>
          <w:tcPr>
            <w:tcW w:w="2661" w:type="dxa"/>
            <w:vMerge w:val="restart"/>
          </w:tcPr>
          <w:p w14:paraId="2247D29E" w14:textId="769A3738" w:rsidR="00AF1C9C" w:rsidRPr="00875506" w:rsidRDefault="00AF1C9C" w:rsidP="005A18A6">
            <w:pPr>
              <w:rPr>
                <w:rFonts w:cstheme="minorHAnsi"/>
                <w:b/>
                <w:bCs/>
                <w:sz w:val="20"/>
                <w:szCs w:val="20"/>
              </w:rPr>
            </w:pPr>
            <w:r w:rsidRPr="00875506">
              <w:rPr>
                <w:rFonts w:cstheme="minorHAnsi"/>
                <w:b/>
                <w:bCs/>
                <w:sz w:val="20"/>
                <w:szCs w:val="20"/>
              </w:rPr>
              <w:lastRenderedPageBreak/>
              <w:t>- antreprenori</w:t>
            </w:r>
          </w:p>
          <w:p w14:paraId="3867B76D" w14:textId="0F9A1C06" w:rsidR="00AF1C9C" w:rsidRPr="00875506" w:rsidRDefault="00AF1C9C" w:rsidP="005A18A6">
            <w:pPr>
              <w:rPr>
                <w:rFonts w:cstheme="minorHAnsi"/>
                <w:b/>
                <w:bCs/>
                <w:sz w:val="20"/>
                <w:szCs w:val="20"/>
              </w:rPr>
            </w:pPr>
            <w:r w:rsidRPr="00875506">
              <w:rPr>
                <w:rFonts w:cstheme="minorHAnsi"/>
                <w:b/>
                <w:bCs/>
                <w:sz w:val="20"/>
                <w:szCs w:val="20"/>
              </w:rPr>
              <w:t>- cercetători</w:t>
            </w:r>
          </w:p>
          <w:p w14:paraId="7DF49F62" w14:textId="7CCBFACF" w:rsidR="00AF1C9C" w:rsidRPr="00875506" w:rsidRDefault="00AF1C9C" w:rsidP="005A18A6">
            <w:pPr>
              <w:rPr>
                <w:rFonts w:cstheme="minorHAnsi"/>
                <w:b/>
                <w:bCs/>
                <w:sz w:val="20"/>
                <w:szCs w:val="20"/>
              </w:rPr>
            </w:pPr>
            <w:r w:rsidRPr="00875506">
              <w:rPr>
                <w:rFonts w:cstheme="minorHAnsi"/>
                <w:b/>
                <w:bCs/>
                <w:sz w:val="20"/>
                <w:szCs w:val="20"/>
              </w:rPr>
              <w:t xml:space="preserve">- angajați cu studii superioare din cadrul companiilor, entități CDI, ITT, entități de management ale clusterelor, entități de administrare a unor incubatoare, acceleratoare, parcuri științifice și tehnologice </w:t>
            </w:r>
          </w:p>
          <w:p w14:paraId="2C935F66" w14:textId="1AEC9E66" w:rsidR="00AF1C9C" w:rsidRPr="00875506" w:rsidRDefault="00AF1C9C" w:rsidP="005A18A6">
            <w:pPr>
              <w:rPr>
                <w:rFonts w:cstheme="minorHAnsi"/>
                <w:b/>
                <w:bCs/>
                <w:sz w:val="20"/>
                <w:szCs w:val="20"/>
              </w:rPr>
            </w:pPr>
            <w:r w:rsidRPr="00875506">
              <w:rPr>
                <w:rFonts w:cstheme="minorHAnsi"/>
                <w:b/>
                <w:bCs/>
                <w:sz w:val="20"/>
                <w:szCs w:val="20"/>
              </w:rPr>
              <w:t>- microîntreprinderi, IMM-uri, întreprinderi mari</w:t>
            </w:r>
          </w:p>
          <w:p w14:paraId="2CBF9C01" w14:textId="62A39DC4" w:rsidR="00AF1C9C" w:rsidRPr="00875506" w:rsidRDefault="00AF1C9C" w:rsidP="005A18A6">
            <w:pPr>
              <w:rPr>
                <w:rFonts w:cstheme="minorHAnsi"/>
                <w:b/>
                <w:bCs/>
                <w:sz w:val="20"/>
                <w:szCs w:val="20"/>
              </w:rPr>
            </w:pPr>
            <w:r w:rsidRPr="00875506">
              <w:rPr>
                <w:rFonts w:cstheme="minorHAnsi"/>
                <w:b/>
                <w:bCs/>
                <w:sz w:val="20"/>
                <w:szCs w:val="20"/>
              </w:rPr>
              <w:t>- universități, instituiți de învățământ superior</w:t>
            </w:r>
          </w:p>
          <w:p w14:paraId="4DD0A4EF" w14:textId="453E0C02" w:rsidR="00AF1C9C" w:rsidRPr="00875506" w:rsidRDefault="00AF1C9C" w:rsidP="005A18A6">
            <w:pPr>
              <w:rPr>
                <w:rFonts w:cstheme="minorHAnsi"/>
                <w:b/>
                <w:bCs/>
                <w:sz w:val="20"/>
                <w:szCs w:val="20"/>
              </w:rPr>
            </w:pPr>
            <w:r w:rsidRPr="00875506">
              <w:rPr>
                <w:rFonts w:cstheme="minorHAnsi"/>
                <w:b/>
                <w:bCs/>
                <w:sz w:val="20"/>
                <w:szCs w:val="20"/>
              </w:rPr>
              <w:t>- organizații CDI</w:t>
            </w:r>
          </w:p>
          <w:p w14:paraId="5854451B" w14:textId="045178A5" w:rsidR="00AF1C9C" w:rsidRPr="00875506" w:rsidRDefault="00AF1C9C" w:rsidP="005A18A6">
            <w:pPr>
              <w:rPr>
                <w:rFonts w:cstheme="minorHAnsi"/>
                <w:b/>
                <w:bCs/>
                <w:sz w:val="20"/>
                <w:szCs w:val="20"/>
              </w:rPr>
            </w:pPr>
            <w:r w:rsidRPr="00875506">
              <w:rPr>
                <w:rFonts w:cstheme="minorHAnsi"/>
                <w:b/>
                <w:bCs/>
                <w:sz w:val="20"/>
                <w:szCs w:val="20"/>
              </w:rPr>
              <w:t>- clustere</w:t>
            </w:r>
          </w:p>
          <w:p w14:paraId="33EC064F" w14:textId="0D016850" w:rsidR="00AF1C9C" w:rsidRPr="00875506" w:rsidRDefault="00AF1C9C" w:rsidP="005A18A6">
            <w:pPr>
              <w:rPr>
                <w:rFonts w:cstheme="minorHAnsi"/>
                <w:b/>
                <w:bCs/>
                <w:sz w:val="20"/>
                <w:szCs w:val="20"/>
              </w:rPr>
            </w:pPr>
            <w:r w:rsidRPr="00875506">
              <w:rPr>
                <w:rFonts w:cstheme="minorHAnsi"/>
                <w:b/>
                <w:bCs/>
                <w:sz w:val="20"/>
                <w:szCs w:val="20"/>
              </w:rPr>
              <w:t>- entități de inovare și transfer tehnologic, inclusiv parcuri științifice și tehnologice</w:t>
            </w:r>
          </w:p>
          <w:p w14:paraId="3A86F0D4" w14:textId="1ACC7F73" w:rsidR="00AF1C9C" w:rsidRPr="00875506" w:rsidRDefault="00AF1C9C" w:rsidP="005A18A6">
            <w:pPr>
              <w:jc w:val="both"/>
              <w:rPr>
                <w:rFonts w:cstheme="minorHAnsi"/>
                <w:b/>
                <w:bCs/>
                <w:sz w:val="20"/>
                <w:szCs w:val="20"/>
              </w:rPr>
            </w:pPr>
            <w:r w:rsidRPr="00875506">
              <w:rPr>
                <w:rFonts w:cstheme="minorHAnsi"/>
                <w:b/>
                <w:bCs/>
                <w:sz w:val="20"/>
                <w:szCs w:val="20"/>
              </w:rPr>
              <w:t>- autorități ale administrației publice locale</w:t>
            </w:r>
          </w:p>
        </w:tc>
        <w:tc>
          <w:tcPr>
            <w:tcW w:w="1553" w:type="dxa"/>
            <w:vMerge w:val="restart"/>
          </w:tcPr>
          <w:p w14:paraId="6249A991" w14:textId="77777777" w:rsidR="00AF1C9C" w:rsidRDefault="00AF1C9C" w:rsidP="005A18A6">
            <w:pPr>
              <w:jc w:val="both"/>
              <w:rPr>
                <w:rFonts w:cstheme="minorHAnsi"/>
                <w:b/>
                <w:bCs/>
              </w:rPr>
            </w:pPr>
            <w:r w:rsidRPr="006C1DAB">
              <w:rPr>
                <w:rFonts w:cstheme="minorHAnsi"/>
                <w:b/>
                <w:bCs/>
              </w:rPr>
              <w:t>124,69</w:t>
            </w:r>
          </w:p>
          <w:p w14:paraId="3F5116F5" w14:textId="1CB674E6" w:rsidR="00AF1C9C" w:rsidRDefault="00AF1C9C" w:rsidP="005A18A6">
            <w:pPr>
              <w:jc w:val="both"/>
              <w:rPr>
                <w:rFonts w:cstheme="minorHAnsi"/>
                <w:b/>
                <w:bCs/>
              </w:rPr>
            </w:pPr>
          </w:p>
          <w:p w14:paraId="53459B0F" w14:textId="634B9431" w:rsidR="00AF1C9C" w:rsidRDefault="00AF1C9C" w:rsidP="005A18A6">
            <w:pPr>
              <w:jc w:val="both"/>
              <w:rPr>
                <w:rFonts w:cstheme="minorHAnsi"/>
                <w:b/>
                <w:bCs/>
              </w:rPr>
            </w:pPr>
          </w:p>
          <w:p w14:paraId="17B043F3" w14:textId="602B84A3" w:rsidR="00AF1C9C" w:rsidRDefault="00AF1C9C" w:rsidP="005A18A6">
            <w:pPr>
              <w:jc w:val="both"/>
              <w:rPr>
                <w:rFonts w:cstheme="minorHAnsi"/>
                <w:b/>
                <w:bCs/>
              </w:rPr>
            </w:pPr>
          </w:p>
          <w:p w14:paraId="008C465F" w14:textId="77777777" w:rsidR="00AF1C9C" w:rsidRDefault="00AF1C9C" w:rsidP="005A18A6">
            <w:pPr>
              <w:jc w:val="both"/>
              <w:rPr>
                <w:rFonts w:cstheme="minorHAnsi"/>
                <w:b/>
                <w:bCs/>
              </w:rPr>
            </w:pPr>
          </w:p>
          <w:p w14:paraId="65D1D3F3" w14:textId="3EFB073A" w:rsidR="00AF1C9C" w:rsidRPr="00875506" w:rsidRDefault="00AF1C9C" w:rsidP="005A18A6">
            <w:pPr>
              <w:jc w:val="both"/>
              <w:rPr>
                <w:rFonts w:cstheme="minorHAnsi"/>
                <w:b/>
                <w:bCs/>
              </w:rPr>
            </w:pPr>
          </w:p>
        </w:tc>
        <w:tc>
          <w:tcPr>
            <w:tcW w:w="2322" w:type="dxa"/>
          </w:tcPr>
          <w:p w14:paraId="106C2BCE" w14:textId="0E6D6C94" w:rsidR="00AF1C9C" w:rsidRPr="00875506" w:rsidRDefault="00AF1C9C" w:rsidP="005A18A6">
            <w:pPr>
              <w:jc w:val="both"/>
              <w:rPr>
                <w:rFonts w:cstheme="minorHAnsi"/>
                <w:sz w:val="20"/>
                <w:szCs w:val="20"/>
              </w:rPr>
            </w:pPr>
            <w:r w:rsidRPr="00875506">
              <w:rPr>
                <w:rFonts w:cstheme="minorHAnsi"/>
                <w:sz w:val="20"/>
                <w:szCs w:val="20"/>
              </w:rPr>
              <w:t>RCO 01</w:t>
            </w:r>
          </w:p>
          <w:p w14:paraId="1ED7F465" w14:textId="4436341C" w:rsidR="00AF1C9C" w:rsidRPr="00875506" w:rsidRDefault="00AF1C9C" w:rsidP="005A18A6">
            <w:pPr>
              <w:jc w:val="both"/>
              <w:rPr>
                <w:rFonts w:cstheme="minorHAnsi"/>
                <w:sz w:val="20"/>
                <w:szCs w:val="20"/>
              </w:rPr>
            </w:pPr>
            <w:r w:rsidRPr="00875506">
              <w:rPr>
                <w:rFonts w:cstheme="minorHAnsi"/>
                <w:sz w:val="20"/>
                <w:szCs w:val="20"/>
              </w:rPr>
              <w:t>Întreprinderi care beneficiază de sprijin (din care: micro, medii, mari)</w:t>
            </w:r>
          </w:p>
        </w:tc>
        <w:tc>
          <w:tcPr>
            <w:tcW w:w="1427" w:type="dxa"/>
          </w:tcPr>
          <w:p w14:paraId="0DC930E5" w14:textId="3A63FEC8" w:rsidR="00AF1C9C" w:rsidRPr="00875506" w:rsidRDefault="00AB166F" w:rsidP="005A18A6">
            <w:pPr>
              <w:jc w:val="both"/>
              <w:rPr>
                <w:rFonts w:cstheme="minorHAnsi"/>
                <w:sz w:val="20"/>
                <w:szCs w:val="20"/>
              </w:rPr>
            </w:pPr>
            <w:r>
              <w:rPr>
                <w:rFonts w:cstheme="minorHAnsi"/>
                <w:sz w:val="20"/>
                <w:szCs w:val="20"/>
              </w:rPr>
              <w:t>363</w:t>
            </w:r>
          </w:p>
        </w:tc>
      </w:tr>
      <w:tr w:rsidR="00AF1C9C" w:rsidRPr="009D3BF6" w14:paraId="77BD18D3" w14:textId="77777777" w:rsidTr="00AF1C9C">
        <w:trPr>
          <w:trHeight w:val="70"/>
        </w:trPr>
        <w:tc>
          <w:tcPr>
            <w:tcW w:w="1866" w:type="dxa"/>
            <w:vMerge/>
          </w:tcPr>
          <w:p w14:paraId="713498EC" w14:textId="77777777" w:rsidR="00AF1C9C" w:rsidRPr="00875506" w:rsidRDefault="00AF1C9C" w:rsidP="005A18A6">
            <w:pPr>
              <w:jc w:val="both"/>
              <w:rPr>
                <w:rFonts w:cstheme="minorHAnsi"/>
                <w:b/>
                <w:bCs/>
                <w:sz w:val="20"/>
                <w:szCs w:val="20"/>
              </w:rPr>
            </w:pPr>
          </w:p>
        </w:tc>
        <w:tc>
          <w:tcPr>
            <w:tcW w:w="5441" w:type="dxa"/>
            <w:vMerge/>
          </w:tcPr>
          <w:p w14:paraId="09DB8E39"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6EBD72E" w14:textId="77777777" w:rsidR="00AF1C9C" w:rsidRPr="00875506" w:rsidRDefault="00AF1C9C" w:rsidP="005A18A6">
            <w:pPr>
              <w:rPr>
                <w:rFonts w:cstheme="minorHAnsi"/>
                <w:b/>
                <w:bCs/>
                <w:sz w:val="20"/>
                <w:szCs w:val="20"/>
              </w:rPr>
            </w:pPr>
          </w:p>
        </w:tc>
        <w:tc>
          <w:tcPr>
            <w:tcW w:w="1553" w:type="dxa"/>
            <w:vMerge/>
          </w:tcPr>
          <w:p w14:paraId="60AADB92" w14:textId="53EF2D8C" w:rsidR="00AF1C9C" w:rsidRPr="00875506" w:rsidRDefault="00AF1C9C" w:rsidP="005A18A6">
            <w:pPr>
              <w:jc w:val="both"/>
              <w:rPr>
                <w:rFonts w:cstheme="minorHAnsi"/>
                <w:b/>
                <w:bCs/>
              </w:rPr>
            </w:pPr>
          </w:p>
        </w:tc>
        <w:tc>
          <w:tcPr>
            <w:tcW w:w="2322" w:type="dxa"/>
          </w:tcPr>
          <w:p w14:paraId="0BB94C77" w14:textId="3907044C" w:rsidR="00AF1C9C" w:rsidRPr="00875506" w:rsidRDefault="00AF1C9C" w:rsidP="005A18A6">
            <w:pPr>
              <w:jc w:val="both"/>
              <w:rPr>
                <w:rFonts w:cstheme="minorHAnsi"/>
                <w:sz w:val="20"/>
                <w:szCs w:val="20"/>
              </w:rPr>
            </w:pPr>
            <w:r w:rsidRPr="00875506">
              <w:rPr>
                <w:rFonts w:cstheme="minorHAnsi"/>
                <w:sz w:val="20"/>
                <w:szCs w:val="20"/>
              </w:rPr>
              <w:t>RCO 02</w:t>
            </w:r>
          </w:p>
          <w:p w14:paraId="15B66468" w14:textId="546A123F" w:rsidR="00AF1C9C" w:rsidRPr="00875506" w:rsidRDefault="00AF1C9C" w:rsidP="005A18A6">
            <w:pPr>
              <w:jc w:val="both"/>
              <w:rPr>
                <w:rFonts w:cstheme="minorHAnsi"/>
                <w:sz w:val="20"/>
                <w:szCs w:val="20"/>
              </w:rPr>
            </w:pPr>
            <w:r w:rsidRPr="00875506">
              <w:rPr>
                <w:rFonts w:cstheme="minorHAnsi"/>
                <w:sz w:val="20"/>
                <w:szCs w:val="20"/>
              </w:rPr>
              <w:t>Întreprinderi care primesc sprijin financiar sub forma de grant</w:t>
            </w:r>
          </w:p>
        </w:tc>
        <w:tc>
          <w:tcPr>
            <w:tcW w:w="1427" w:type="dxa"/>
          </w:tcPr>
          <w:p w14:paraId="1136A0A2" w14:textId="5EF1E602" w:rsidR="00AF1C9C" w:rsidRPr="00875506" w:rsidRDefault="00AB166F" w:rsidP="005A18A6">
            <w:pPr>
              <w:jc w:val="both"/>
              <w:rPr>
                <w:rFonts w:cstheme="minorHAnsi"/>
                <w:sz w:val="20"/>
                <w:szCs w:val="20"/>
              </w:rPr>
            </w:pPr>
            <w:r>
              <w:rPr>
                <w:rFonts w:cstheme="minorHAnsi"/>
                <w:sz w:val="20"/>
                <w:szCs w:val="20"/>
              </w:rPr>
              <w:t>363</w:t>
            </w:r>
          </w:p>
        </w:tc>
      </w:tr>
      <w:tr w:rsidR="00AF1C9C" w:rsidRPr="009D3BF6" w14:paraId="592645A5" w14:textId="77777777" w:rsidTr="00342F91">
        <w:trPr>
          <w:trHeight w:val="3132"/>
        </w:trPr>
        <w:tc>
          <w:tcPr>
            <w:tcW w:w="1866" w:type="dxa"/>
            <w:vMerge/>
          </w:tcPr>
          <w:p w14:paraId="2C6E5CC7" w14:textId="77777777" w:rsidR="00AF1C9C" w:rsidRPr="00875506" w:rsidRDefault="00AF1C9C" w:rsidP="005A18A6">
            <w:pPr>
              <w:jc w:val="both"/>
              <w:rPr>
                <w:rFonts w:cstheme="minorHAnsi"/>
                <w:b/>
                <w:bCs/>
                <w:sz w:val="20"/>
                <w:szCs w:val="20"/>
              </w:rPr>
            </w:pPr>
          </w:p>
        </w:tc>
        <w:tc>
          <w:tcPr>
            <w:tcW w:w="5441" w:type="dxa"/>
            <w:vMerge/>
          </w:tcPr>
          <w:p w14:paraId="20E9F72A"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ABBDAED" w14:textId="77777777" w:rsidR="00AF1C9C" w:rsidRPr="00875506" w:rsidRDefault="00AF1C9C" w:rsidP="005A18A6">
            <w:pPr>
              <w:rPr>
                <w:rFonts w:cstheme="minorHAnsi"/>
                <w:b/>
                <w:bCs/>
                <w:sz w:val="20"/>
                <w:szCs w:val="20"/>
              </w:rPr>
            </w:pPr>
          </w:p>
        </w:tc>
        <w:tc>
          <w:tcPr>
            <w:tcW w:w="1553" w:type="dxa"/>
            <w:vMerge/>
          </w:tcPr>
          <w:p w14:paraId="23CA99AE" w14:textId="482661CD" w:rsidR="00AF1C9C" w:rsidRPr="00875506" w:rsidRDefault="00AF1C9C" w:rsidP="005A18A6">
            <w:pPr>
              <w:jc w:val="both"/>
              <w:rPr>
                <w:rFonts w:cstheme="minorHAnsi"/>
                <w:b/>
                <w:bCs/>
              </w:rPr>
            </w:pPr>
          </w:p>
        </w:tc>
        <w:tc>
          <w:tcPr>
            <w:tcW w:w="2322" w:type="dxa"/>
          </w:tcPr>
          <w:p w14:paraId="24F6908A" w14:textId="28BE2FEC" w:rsidR="00AF1C9C" w:rsidRPr="00875506" w:rsidRDefault="00AF1C9C" w:rsidP="005A18A6">
            <w:pPr>
              <w:jc w:val="both"/>
              <w:rPr>
                <w:rFonts w:cstheme="minorHAnsi"/>
                <w:sz w:val="20"/>
                <w:szCs w:val="20"/>
              </w:rPr>
            </w:pPr>
            <w:r w:rsidRPr="00875506">
              <w:rPr>
                <w:rFonts w:cstheme="minorHAnsi"/>
                <w:sz w:val="20"/>
                <w:szCs w:val="20"/>
              </w:rPr>
              <w:t>RCO 06</w:t>
            </w:r>
          </w:p>
          <w:p w14:paraId="2E766B0C" w14:textId="3E584DFF" w:rsidR="00AF1C9C" w:rsidRPr="00875506" w:rsidRDefault="00AF1C9C" w:rsidP="005A18A6">
            <w:pPr>
              <w:jc w:val="both"/>
              <w:rPr>
                <w:rFonts w:cstheme="minorHAnsi"/>
                <w:sz w:val="20"/>
                <w:szCs w:val="20"/>
              </w:rPr>
            </w:pPr>
            <w:r w:rsidRPr="00875506">
              <w:rPr>
                <w:rFonts w:cstheme="minorHAnsi"/>
                <w:sz w:val="20"/>
                <w:szCs w:val="20"/>
              </w:rPr>
              <w:t>Cercetători care lucrează in centre de cercetare care beneficiază de sprijin</w:t>
            </w:r>
          </w:p>
        </w:tc>
        <w:tc>
          <w:tcPr>
            <w:tcW w:w="1427" w:type="dxa"/>
          </w:tcPr>
          <w:p w14:paraId="0FF5861A" w14:textId="4E5337DF" w:rsidR="00AF1C9C" w:rsidRPr="00875506" w:rsidRDefault="00AF1C9C" w:rsidP="005A18A6">
            <w:pPr>
              <w:jc w:val="both"/>
              <w:rPr>
                <w:rFonts w:cstheme="minorHAnsi"/>
                <w:sz w:val="20"/>
                <w:szCs w:val="20"/>
              </w:rPr>
            </w:pPr>
            <w:r w:rsidRPr="00875506">
              <w:rPr>
                <w:rFonts w:cstheme="minorHAnsi"/>
                <w:sz w:val="20"/>
                <w:szCs w:val="20"/>
              </w:rPr>
              <w:t>78</w:t>
            </w:r>
          </w:p>
        </w:tc>
      </w:tr>
      <w:tr w:rsidR="00AF1C9C" w:rsidRPr="009D3BF6" w14:paraId="3FEC5713" w14:textId="77777777" w:rsidTr="00342F91">
        <w:trPr>
          <w:trHeight w:val="1950"/>
        </w:trPr>
        <w:tc>
          <w:tcPr>
            <w:tcW w:w="1866" w:type="dxa"/>
            <w:vMerge/>
          </w:tcPr>
          <w:p w14:paraId="2C4ABF9B" w14:textId="77777777" w:rsidR="00AF1C9C" w:rsidRPr="00875506" w:rsidRDefault="00AF1C9C" w:rsidP="005A18A6">
            <w:pPr>
              <w:jc w:val="both"/>
              <w:rPr>
                <w:rFonts w:cstheme="minorHAnsi"/>
                <w:b/>
                <w:bCs/>
                <w:sz w:val="20"/>
                <w:szCs w:val="20"/>
              </w:rPr>
            </w:pPr>
          </w:p>
        </w:tc>
        <w:tc>
          <w:tcPr>
            <w:tcW w:w="5441" w:type="dxa"/>
            <w:vMerge/>
          </w:tcPr>
          <w:p w14:paraId="4AA57007" w14:textId="77777777" w:rsidR="00AF1C9C" w:rsidRPr="00875506" w:rsidRDefault="00AF1C9C" w:rsidP="005A18A6">
            <w:pPr>
              <w:pStyle w:val="ListParagraph"/>
              <w:numPr>
                <w:ilvl w:val="0"/>
                <w:numId w:val="2"/>
              </w:numPr>
              <w:spacing w:before="120" w:after="120" w:line="259" w:lineRule="auto"/>
              <w:jc w:val="both"/>
              <w:rPr>
                <w:rFonts w:cstheme="minorHAnsi"/>
                <w:b/>
                <w:bCs/>
                <w:sz w:val="20"/>
                <w:szCs w:val="20"/>
              </w:rPr>
            </w:pPr>
          </w:p>
        </w:tc>
        <w:tc>
          <w:tcPr>
            <w:tcW w:w="2661" w:type="dxa"/>
            <w:vMerge/>
          </w:tcPr>
          <w:p w14:paraId="47C7AAC3" w14:textId="77777777" w:rsidR="00AF1C9C" w:rsidRPr="00875506" w:rsidRDefault="00AF1C9C" w:rsidP="005A18A6">
            <w:pPr>
              <w:rPr>
                <w:rFonts w:cstheme="minorHAnsi"/>
                <w:b/>
                <w:bCs/>
                <w:sz w:val="20"/>
                <w:szCs w:val="20"/>
              </w:rPr>
            </w:pPr>
          </w:p>
        </w:tc>
        <w:tc>
          <w:tcPr>
            <w:tcW w:w="1553" w:type="dxa"/>
            <w:vMerge/>
          </w:tcPr>
          <w:p w14:paraId="51EEDC19" w14:textId="70266513" w:rsidR="00AF1C9C" w:rsidRPr="00875506" w:rsidRDefault="00AF1C9C" w:rsidP="005A18A6">
            <w:pPr>
              <w:jc w:val="both"/>
              <w:rPr>
                <w:rFonts w:cstheme="minorHAnsi"/>
                <w:b/>
                <w:bCs/>
              </w:rPr>
            </w:pPr>
          </w:p>
        </w:tc>
        <w:tc>
          <w:tcPr>
            <w:tcW w:w="2322" w:type="dxa"/>
          </w:tcPr>
          <w:p w14:paraId="42B7314A" w14:textId="162DCD3E" w:rsidR="00AF1C9C" w:rsidRPr="00875506" w:rsidRDefault="00AF1C9C" w:rsidP="005A18A6">
            <w:pPr>
              <w:jc w:val="both"/>
              <w:rPr>
                <w:rFonts w:cstheme="minorHAnsi"/>
                <w:sz w:val="20"/>
                <w:szCs w:val="20"/>
              </w:rPr>
            </w:pPr>
            <w:r w:rsidRPr="00875506">
              <w:rPr>
                <w:rFonts w:cstheme="minorHAnsi"/>
                <w:sz w:val="20"/>
                <w:szCs w:val="20"/>
              </w:rPr>
              <w:t>RCO 07</w:t>
            </w:r>
          </w:p>
          <w:p w14:paraId="537E7C14" w14:textId="29E88B98" w:rsidR="00AF1C9C" w:rsidRPr="00875506" w:rsidRDefault="00AF1C9C" w:rsidP="005A18A6">
            <w:pPr>
              <w:jc w:val="both"/>
              <w:rPr>
                <w:rFonts w:cstheme="minorHAnsi"/>
                <w:sz w:val="20"/>
                <w:szCs w:val="20"/>
              </w:rPr>
            </w:pPr>
            <w:r w:rsidRPr="00875506">
              <w:rPr>
                <w:rFonts w:cstheme="minorHAnsi"/>
                <w:sz w:val="20"/>
                <w:szCs w:val="20"/>
              </w:rPr>
              <w:t xml:space="preserve">Instituții de cercetare care participa la proiecte de cercetare comune                       </w:t>
            </w:r>
          </w:p>
        </w:tc>
        <w:tc>
          <w:tcPr>
            <w:tcW w:w="1427" w:type="dxa"/>
          </w:tcPr>
          <w:p w14:paraId="366AF2AB" w14:textId="68BBEBA1" w:rsidR="00AF1C9C" w:rsidRPr="00875506" w:rsidRDefault="00AF1C9C" w:rsidP="005A18A6">
            <w:pPr>
              <w:jc w:val="both"/>
              <w:rPr>
                <w:rFonts w:cstheme="minorHAnsi"/>
                <w:sz w:val="20"/>
                <w:szCs w:val="20"/>
              </w:rPr>
            </w:pPr>
            <w:r w:rsidRPr="00875506">
              <w:rPr>
                <w:rFonts w:cstheme="minorHAnsi"/>
                <w:sz w:val="20"/>
                <w:szCs w:val="20"/>
              </w:rPr>
              <w:t>14</w:t>
            </w:r>
          </w:p>
        </w:tc>
      </w:tr>
      <w:tr w:rsidR="00AF1C9C" w:rsidRPr="009D3BF6" w14:paraId="6BEB9CB4" w14:textId="77777777" w:rsidTr="00342F91">
        <w:trPr>
          <w:trHeight w:val="1720"/>
        </w:trPr>
        <w:tc>
          <w:tcPr>
            <w:tcW w:w="1866" w:type="dxa"/>
            <w:vMerge/>
          </w:tcPr>
          <w:p w14:paraId="68D53C48" w14:textId="77777777" w:rsidR="00AF1C9C" w:rsidRPr="00875506" w:rsidRDefault="00AF1C9C" w:rsidP="001521F1">
            <w:pPr>
              <w:jc w:val="both"/>
              <w:rPr>
                <w:rFonts w:cstheme="minorHAnsi"/>
                <w:b/>
                <w:bCs/>
                <w:sz w:val="20"/>
                <w:szCs w:val="20"/>
              </w:rPr>
            </w:pPr>
          </w:p>
        </w:tc>
        <w:tc>
          <w:tcPr>
            <w:tcW w:w="5441" w:type="dxa"/>
            <w:vMerge/>
          </w:tcPr>
          <w:p w14:paraId="577681D4"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785F7C87" w14:textId="77777777" w:rsidR="00AF1C9C" w:rsidRPr="00875506" w:rsidRDefault="00AF1C9C" w:rsidP="001521F1">
            <w:pPr>
              <w:rPr>
                <w:rFonts w:cstheme="minorHAnsi"/>
                <w:b/>
                <w:bCs/>
                <w:sz w:val="20"/>
                <w:szCs w:val="20"/>
              </w:rPr>
            </w:pPr>
          </w:p>
        </w:tc>
        <w:tc>
          <w:tcPr>
            <w:tcW w:w="1553" w:type="dxa"/>
            <w:vMerge/>
          </w:tcPr>
          <w:p w14:paraId="02393112" w14:textId="5771D6A6" w:rsidR="00AF1C9C" w:rsidRPr="00875506" w:rsidRDefault="00AF1C9C" w:rsidP="001521F1">
            <w:pPr>
              <w:jc w:val="both"/>
              <w:rPr>
                <w:rFonts w:cstheme="minorHAnsi"/>
                <w:b/>
                <w:bCs/>
              </w:rPr>
            </w:pPr>
          </w:p>
        </w:tc>
        <w:tc>
          <w:tcPr>
            <w:tcW w:w="2322" w:type="dxa"/>
          </w:tcPr>
          <w:p w14:paraId="23164382" w14:textId="0FA729AB" w:rsidR="00AF1C9C" w:rsidRPr="00875506" w:rsidRDefault="00AF1C9C" w:rsidP="001521F1">
            <w:pPr>
              <w:jc w:val="both"/>
              <w:rPr>
                <w:rFonts w:cstheme="minorHAnsi"/>
                <w:sz w:val="20"/>
                <w:szCs w:val="20"/>
              </w:rPr>
            </w:pPr>
            <w:r w:rsidRPr="00875506">
              <w:rPr>
                <w:rFonts w:cstheme="minorHAnsi"/>
                <w:sz w:val="20"/>
                <w:szCs w:val="20"/>
              </w:rPr>
              <w:t>RCR 03</w:t>
            </w:r>
          </w:p>
          <w:p w14:paraId="671C33E9" w14:textId="0B62B967" w:rsidR="00AF1C9C" w:rsidRPr="00875506" w:rsidRDefault="00AF1C9C" w:rsidP="001521F1">
            <w:pPr>
              <w:jc w:val="both"/>
              <w:rPr>
                <w:rFonts w:cstheme="minorHAnsi"/>
                <w:sz w:val="20"/>
                <w:szCs w:val="20"/>
              </w:rPr>
            </w:pPr>
            <w:r w:rsidRPr="00875506">
              <w:rPr>
                <w:rFonts w:cstheme="minorHAnsi"/>
                <w:sz w:val="20"/>
                <w:szCs w:val="20"/>
              </w:rPr>
              <w:t>IMM-uri care introduc inovații in materie de produse sau procese</w:t>
            </w:r>
            <w:r w:rsidRPr="00875506">
              <w:rPr>
                <w:rFonts w:cs="Times New Roman"/>
                <w:noProof/>
                <w:sz w:val="20"/>
                <w:szCs w:val="20"/>
              </w:rPr>
              <w:t xml:space="preserve">    </w:t>
            </w:r>
          </w:p>
        </w:tc>
        <w:tc>
          <w:tcPr>
            <w:tcW w:w="1427" w:type="dxa"/>
          </w:tcPr>
          <w:p w14:paraId="40007093" w14:textId="24D94E45" w:rsidR="00AF1C9C" w:rsidRPr="00875506" w:rsidRDefault="00AF1C9C" w:rsidP="001521F1">
            <w:pPr>
              <w:jc w:val="both"/>
              <w:rPr>
                <w:rFonts w:cstheme="minorHAnsi"/>
                <w:sz w:val="20"/>
                <w:szCs w:val="20"/>
              </w:rPr>
            </w:pPr>
            <w:r w:rsidRPr="00875506">
              <w:rPr>
                <w:rFonts w:cstheme="minorHAnsi"/>
                <w:sz w:val="20"/>
                <w:szCs w:val="20"/>
              </w:rPr>
              <w:t>2</w:t>
            </w:r>
            <w:r w:rsidR="00AB166F">
              <w:rPr>
                <w:rFonts w:cstheme="minorHAnsi"/>
                <w:sz w:val="20"/>
                <w:szCs w:val="20"/>
              </w:rPr>
              <w:t>73</w:t>
            </w:r>
          </w:p>
        </w:tc>
      </w:tr>
      <w:tr w:rsidR="00AF1C9C" w:rsidRPr="009D3BF6" w14:paraId="1E7835C8" w14:textId="77777777" w:rsidTr="00AF1C9C">
        <w:trPr>
          <w:trHeight w:val="70"/>
        </w:trPr>
        <w:tc>
          <w:tcPr>
            <w:tcW w:w="1866" w:type="dxa"/>
            <w:vMerge/>
          </w:tcPr>
          <w:p w14:paraId="48E79569" w14:textId="77777777" w:rsidR="00AF1C9C" w:rsidRPr="00875506" w:rsidRDefault="00AF1C9C" w:rsidP="001521F1">
            <w:pPr>
              <w:jc w:val="both"/>
              <w:rPr>
                <w:rFonts w:cstheme="minorHAnsi"/>
                <w:b/>
                <w:bCs/>
                <w:sz w:val="20"/>
                <w:szCs w:val="20"/>
              </w:rPr>
            </w:pPr>
          </w:p>
        </w:tc>
        <w:tc>
          <w:tcPr>
            <w:tcW w:w="5441" w:type="dxa"/>
            <w:vMerge/>
          </w:tcPr>
          <w:p w14:paraId="775BA5E6"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11F850B5" w14:textId="77777777" w:rsidR="00AF1C9C" w:rsidRPr="00875506" w:rsidRDefault="00AF1C9C" w:rsidP="001521F1">
            <w:pPr>
              <w:rPr>
                <w:rFonts w:cstheme="minorHAnsi"/>
                <w:b/>
                <w:bCs/>
                <w:sz w:val="20"/>
                <w:szCs w:val="20"/>
              </w:rPr>
            </w:pPr>
          </w:p>
        </w:tc>
        <w:tc>
          <w:tcPr>
            <w:tcW w:w="1553" w:type="dxa"/>
            <w:vMerge/>
          </w:tcPr>
          <w:p w14:paraId="7E3CF5CF" w14:textId="3FF59272" w:rsidR="00AF1C9C" w:rsidRPr="00875506" w:rsidRDefault="00AF1C9C" w:rsidP="001521F1">
            <w:pPr>
              <w:jc w:val="both"/>
              <w:rPr>
                <w:rFonts w:cstheme="minorHAnsi"/>
                <w:b/>
                <w:bCs/>
              </w:rPr>
            </w:pPr>
          </w:p>
        </w:tc>
        <w:tc>
          <w:tcPr>
            <w:tcW w:w="2322" w:type="dxa"/>
          </w:tcPr>
          <w:p w14:paraId="0F2C0E56" w14:textId="3CB2E051" w:rsidR="00AF1C9C" w:rsidRPr="00875506" w:rsidRDefault="00AF1C9C" w:rsidP="001521F1">
            <w:pPr>
              <w:jc w:val="both"/>
              <w:rPr>
                <w:rFonts w:cstheme="minorHAnsi"/>
                <w:sz w:val="20"/>
                <w:szCs w:val="20"/>
              </w:rPr>
            </w:pPr>
            <w:r w:rsidRPr="00875506">
              <w:rPr>
                <w:rFonts w:cstheme="minorHAnsi"/>
                <w:sz w:val="20"/>
                <w:szCs w:val="20"/>
              </w:rPr>
              <w:t>RCR 06</w:t>
            </w:r>
          </w:p>
          <w:p w14:paraId="03AF0009" w14:textId="13BEAC55" w:rsidR="00AF1C9C" w:rsidRPr="00875506" w:rsidRDefault="00AF1C9C" w:rsidP="001521F1">
            <w:pPr>
              <w:jc w:val="both"/>
              <w:rPr>
                <w:rFonts w:cstheme="minorHAnsi"/>
                <w:sz w:val="20"/>
                <w:szCs w:val="20"/>
              </w:rPr>
            </w:pPr>
            <w:r w:rsidRPr="00875506">
              <w:rPr>
                <w:rFonts w:cstheme="minorHAnsi"/>
                <w:sz w:val="20"/>
                <w:szCs w:val="20"/>
              </w:rPr>
              <w:t>Aplicații pentru brevet depuse</w:t>
            </w:r>
          </w:p>
        </w:tc>
        <w:tc>
          <w:tcPr>
            <w:tcW w:w="1427" w:type="dxa"/>
          </w:tcPr>
          <w:p w14:paraId="6BA11A3B" w14:textId="355457CC" w:rsidR="00AF1C9C" w:rsidRPr="00875506" w:rsidRDefault="00AF1C9C" w:rsidP="001521F1">
            <w:pPr>
              <w:jc w:val="both"/>
              <w:rPr>
                <w:rFonts w:cstheme="minorHAnsi"/>
                <w:sz w:val="20"/>
                <w:szCs w:val="20"/>
              </w:rPr>
            </w:pPr>
            <w:r w:rsidRPr="00875506">
              <w:rPr>
                <w:rFonts w:cstheme="minorHAnsi"/>
                <w:sz w:val="20"/>
                <w:szCs w:val="20"/>
              </w:rPr>
              <w:t>7</w:t>
            </w:r>
          </w:p>
        </w:tc>
      </w:tr>
      <w:tr w:rsidR="00AF1C9C" w:rsidRPr="009D3BF6" w14:paraId="27F7049D" w14:textId="77777777" w:rsidTr="00272A5C">
        <w:trPr>
          <w:trHeight w:val="1118"/>
        </w:trPr>
        <w:tc>
          <w:tcPr>
            <w:tcW w:w="1866" w:type="dxa"/>
            <w:vMerge/>
          </w:tcPr>
          <w:p w14:paraId="04B40650" w14:textId="77777777" w:rsidR="00AF1C9C" w:rsidRPr="00875506" w:rsidRDefault="00AF1C9C" w:rsidP="00AF1C9C">
            <w:pPr>
              <w:jc w:val="both"/>
              <w:rPr>
                <w:rFonts w:cstheme="minorHAnsi"/>
                <w:b/>
                <w:bCs/>
                <w:sz w:val="20"/>
                <w:szCs w:val="20"/>
              </w:rPr>
            </w:pPr>
          </w:p>
        </w:tc>
        <w:tc>
          <w:tcPr>
            <w:tcW w:w="5441" w:type="dxa"/>
            <w:vMerge/>
          </w:tcPr>
          <w:p w14:paraId="0962D793" w14:textId="77777777" w:rsidR="00AF1C9C" w:rsidRPr="00875506" w:rsidRDefault="00AF1C9C" w:rsidP="00AF1C9C">
            <w:pPr>
              <w:pStyle w:val="ListParagraph"/>
              <w:numPr>
                <w:ilvl w:val="0"/>
                <w:numId w:val="2"/>
              </w:numPr>
              <w:spacing w:before="120" w:after="120" w:line="259" w:lineRule="auto"/>
              <w:jc w:val="both"/>
              <w:rPr>
                <w:rFonts w:cstheme="minorHAnsi"/>
                <w:b/>
                <w:bCs/>
                <w:sz w:val="20"/>
                <w:szCs w:val="20"/>
              </w:rPr>
            </w:pPr>
          </w:p>
        </w:tc>
        <w:tc>
          <w:tcPr>
            <w:tcW w:w="2661" w:type="dxa"/>
            <w:vMerge/>
          </w:tcPr>
          <w:p w14:paraId="2FF4D1D5" w14:textId="77777777" w:rsidR="00AF1C9C" w:rsidRPr="00875506" w:rsidRDefault="00AF1C9C" w:rsidP="00AF1C9C">
            <w:pPr>
              <w:rPr>
                <w:rFonts w:cstheme="minorHAnsi"/>
                <w:b/>
                <w:bCs/>
                <w:sz w:val="20"/>
                <w:szCs w:val="20"/>
              </w:rPr>
            </w:pPr>
          </w:p>
        </w:tc>
        <w:tc>
          <w:tcPr>
            <w:tcW w:w="1553" w:type="dxa"/>
            <w:vMerge/>
          </w:tcPr>
          <w:p w14:paraId="5E22B164" w14:textId="4AFDC2D6" w:rsidR="00AF1C9C" w:rsidRPr="00AF1C9C" w:rsidRDefault="00AF1C9C" w:rsidP="00AF1C9C">
            <w:pPr>
              <w:jc w:val="both"/>
              <w:rPr>
                <w:rFonts w:cstheme="minorHAnsi"/>
                <w:sz w:val="20"/>
                <w:szCs w:val="20"/>
              </w:rPr>
            </w:pPr>
          </w:p>
        </w:tc>
        <w:tc>
          <w:tcPr>
            <w:tcW w:w="2322" w:type="dxa"/>
          </w:tcPr>
          <w:p w14:paraId="525E1513" w14:textId="6ACC843A" w:rsidR="00AF1C9C" w:rsidRPr="00875506" w:rsidRDefault="00AF1C9C" w:rsidP="00AF1C9C">
            <w:pPr>
              <w:jc w:val="both"/>
              <w:rPr>
                <w:rFonts w:cstheme="minorHAnsi"/>
                <w:sz w:val="20"/>
                <w:szCs w:val="20"/>
              </w:rPr>
            </w:pPr>
            <w:r w:rsidRPr="00875506">
              <w:rPr>
                <w:rFonts w:cstheme="minorHAnsi"/>
                <w:sz w:val="20"/>
                <w:szCs w:val="20"/>
              </w:rPr>
              <w:t>RCR 08</w:t>
            </w:r>
          </w:p>
          <w:p w14:paraId="73FC416F" w14:textId="53C02FB2" w:rsidR="00AF1C9C" w:rsidRPr="00875506" w:rsidRDefault="00AF1C9C" w:rsidP="00AF1C9C">
            <w:pPr>
              <w:jc w:val="both"/>
              <w:rPr>
                <w:rFonts w:cstheme="minorHAnsi"/>
                <w:sz w:val="20"/>
                <w:szCs w:val="20"/>
              </w:rPr>
            </w:pPr>
            <w:r w:rsidRPr="00875506">
              <w:rPr>
                <w:rFonts w:cstheme="minorHAnsi"/>
                <w:sz w:val="20"/>
                <w:szCs w:val="20"/>
              </w:rPr>
              <w:t>Publicații din proiectele sprijinite</w:t>
            </w:r>
          </w:p>
        </w:tc>
        <w:tc>
          <w:tcPr>
            <w:tcW w:w="1427" w:type="dxa"/>
          </w:tcPr>
          <w:p w14:paraId="2F67460C" w14:textId="0FA2DD78" w:rsidR="00AF1C9C" w:rsidRPr="00875506" w:rsidRDefault="00AF1C9C" w:rsidP="00AF1C9C">
            <w:pPr>
              <w:jc w:val="both"/>
              <w:rPr>
                <w:rFonts w:cstheme="minorHAnsi"/>
                <w:sz w:val="20"/>
                <w:szCs w:val="20"/>
              </w:rPr>
            </w:pPr>
            <w:r w:rsidRPr="00875506">
              <w:rPr>
                <w:rFonts w:cstheme="minorHAnsi"/>
                <w:sz w:val="20"/>
                <w:szCs w:val="20"/>
              </w:rPr>
              <w:t>43</w:t>
            </w:r>
          </w:p>
        </w:tc>
      </w:tr>
      <w:tr w:rsidR="00AF1C9C" w:rsidRPr="009D3BF6" w14:paraId="2BA68AE2" w14:textId="77777777" w:rsidTr="00272A5C">
        <w:trPr>
          <w:trHeight w:val="520"/>
        </w:trPr>
        <w:tc>
          <w:tcPr>
            <w:tcW w:w="1866" w:type="dxa"/>
            <w:vMerge/>
          </w:tcPr>
          <w:p w14:paraId="4A78D519" w14:textId="77777777" w:rsidR="00AF1C9C" w:rsidRPr="00875506" w:rsidRDefault="00AF1C9C" w:rsidP="001521F1">
            <w:pPr>
              <w:jc w:val="both"/>
              <w:rPr>
                <w:rFonts w:cstheme="minorHAnsi"/>
                <w:b/>
                <w:bCs/>
                <w:sz w:val="20"/>
                <w:szCs w:val="20"/>
              </w:rPr>
            </w:pPr>
          </w:p>
        </w:tc>
        <w:tc>
          <w:tcPr>
            <w:tcW w:w="5441" w:type="dxa"/>
            <w:vMerge/>
          </w:tcPr>
          <w:p w14:paraId="189406A9" w14:textId="77777777" w:rsidR="00AF1C9C" w:rsidRPr="00875506" w:rsidRDefault="00AF1C9C" w:rsidP="001521F1">
            <w:pPr>
              <w:pStyle w:val="ListParagraph"/>
              <w:numPr>
                <w:ilvl w:val="0"/>
                <w:numId w:val="2"/>
              </w:numPr>
              <w:spacing w:before="120" w:after="120" w:line="259" w:lineRule="auto"/>
              <w:jc w:val="both"/>
              <w:rPr>
                <w:rFonts w:cstheme="minorHAnsi"/>
                <w:b/>
                <w:bCs/>
                <w:sz w:val="20"/>
                <w:szCs w:val="20"/>
              </w:rPr>
            </w:pPr>
          </w:p>
        </w:tc>
        <w:tc>
          <w:tcPr>
            <w:tcW w:w="2661" w:type="dxa"/>
            <w:vMerge/>
          </w:tcPr>
          <w:p w14:paraId="01D04E6D" w14:textId="77777777" w:rsidR="00AF1C9C" w:rsidRPr="00875506" w:rsidRDefault="00AF1C9C" w:rsidP="001521F1">
            <w:pPr>
              <w:rPr>
                <w:rFonts w:cstheme="minorHAnsi"/>
                <w:b/>
                <w:bCs/>
                <w:sz w:val="20"/>
                <w:szCs w:val="20"/>
              </w:rPr>
            </w:pPr>
          </w:p>
        </w:tc>
        <w:tc>
          <w:tcPr>
            <w:tcW w:w="1553" w:type="dxa"/>
            <w:vMerge/>
          </w:tcPr>
          <w:p w14:paraId="2F5D5496" w14:textId="58202DE0" w:rsidR="00AF1C9C" w:rsidRPr="00875506" w:rsidRDefault="00AF1C9C" w:rsidP="001521F1">
            <w:pPr>
              <w:jc w:val="both"/>
              <w:rPr>
                <w:rFonts w:cstheme="minorHAnsi"/>
                <w:b/>
                <w:bCs/>
              </w:rPr>
            </w:pPr>
          </w:p>
        </w:tc>
        <w:tc>
          <w:tcPr>
            <w:tcW w:w="2322" w:type="dxa"/>
          </w:tcPr>
          <w:p w14:paraId="22BA8C30" w14:textId="393434CE" w:rsidR="00AF1C9C" w:rsidRPr="00875506" w:rsidRDefault="00AF1C9C" w:rsidP="001521F1">
            <w:pPr>
              <w:jc w:val="both"/>
              <w:rPr>
                <w:rFonts w:cstheme="minorHAnsi"/>
                <w:sz w:val="20"/>
                <w:szCs w:val="20"/>
              </w:rPr>
            </w:pPr>
            <w:r w:rsidRPr="00875506">
              <w:rPr>
                <w:rFonts w:cstheme="minorHAnsi"/>
                <w:sz w:val="20"/>
                <w:szCs w:val="20"/>
              </w:rPr>
              <w:t>RCR 19</w:t>
            </w:r>
          </w:p>
          <w:p w14:paraId="2A82BFAF" w14:textId="13D6B081" w:rsidR="00AF1C9C" w:rsidRPr="00875506" w:rsidRDefault="00AF1C9C" w:rsidP="001521F1">
            <w:pPr>
              <w:jc w:val="both"/>
              <w:rPr>
                <w:rFonts w:cstheme="minorHAnsi"/>
                <w:sz w:val="20"/>
                <w:szCs w:val="20"/>
              </w:rPr>
            </w:pPr>
            <w:r w:rsidRPr="00875506">
              <w:rPr>
                <w:rFonts w:cstheme="minorHAnsi"/>
                <w:sz w:val="20"/>
                <w:szCs w:val="20"/>
              </w:rPr>
              <w:t>Întreprinderi cu cifra de afaceri mărită</w:t>
            </w:r>
          </w:p>
        </w:tc>
        <w:tc>
          <w:tcPr>
            <w:tcW w:w="1427" w:type="dxa"/>
          </w:tcPr>
          <w:p w14:paraId="75006819" w14:textId="347D8FC4" w:rsidR="00AF1C9C" w:rsidRPr="00875506" w:rsidRDefault="00AF1C9C" w:rsidP="001521F1">
            <w:pPr>
              <w:jc w:val="both"/>
              <w:rPr>
                <w:rFonts w:cstheme="minorHAnsi"/>
                <w:sz w:val="20"/>
                <w:szCs w:val="20"/>
              </w:rPr>
            </w:pPr>
            <w:r w:rsidRPr="00875506">
              <w:rPr>
                <w:rFonts w:cstheme="minorHAnsi"/>
                <w:sz w:val="20"/>
                <w:szCs w:val="20"/>
              </w:rPr>
              <w:t>90</w:t>
            </w:r>
          </w:p>
        </w:tc>
      </w:tr>
      <w:tr w:rsidR="001447CD" w:rsidRPr="009D3BF6" w14:paraId="6556AE68" w14:textId="7A656A53" w:rsidTr="00AF1C9C">
        <w:trPr>
          <w:trHeight w:val="1110"/>
        </w:trPr>
        <w:tc>
          <w:tcPr>
            <w:tcW w:w="1866" w:type="dxa"/>
            <w:vMerge w:val="restart"/>
          </w:tcPr>
          <w:p w14:paraId="5FA7ABAA" w14:textId="7013B458" w:rsidR="00B65B4A" w:rsidRPr="005D5E2D" w:rsidRDefault="00B65B4A" w:rsidP="00B65B4A">
            <w:pPr>
              <w:jc w:val="both"/>
              <w:rPr>
                <w:rFonts w:cstheme="minorHAnsi"/>
                <w:b/>
                <w:bCs/>
                <w:sz w:val="20"/>
                <w:szCs w:val="20"/>
              </w:rPr>
            </w:pPr>
            <w:r w:rsidRPr="005D5E2D">
              <w:rPr>
                <w:rFonts w:cstheme="minorHAnsi"/>
                <w:b/>
                <w:bCs/>
                <w:sz w:val="20"/>
                <w:szCs w:val="20"/>
              </w:rPr>
              <w:t>a (iii) Impulsionarea creșterii si competitivității IMM-urilor</w:t>
            </w:r>
          </w:p>
        </w:tc>
        <w:tc>
          <w:tcPr>
            <w:tcW w:w="5441" w:type="dxa"/>
            <w:vMerge w:val="restart"/>
          </w:tcPr>
          <w:p w14:paraId="4995A470" w14:textId="30C43970" w:rsidR="00B65B4A" w:rsidRPr="004A6400" w:rsidRDefault="00B65B4A" w:rsidP="00B65B4A">
            <w:pPr>
              <w:pStyle w:val="ListParagraph"/>
              <w:numPr>
                <w:ilvl w:val="0"/>
                <w:numId w:val="7"/>
              </w:numPr>
              <w:spacing w:before="120" w:after="120" w:line="259" w:lineRule="auto"/>
              <w:jc w:val="both"/>
              <w:rPr>
                <w:rFonts w:cstheme="minorHAnsi"/>
                <w:b/>
                <w:bCs/>
                <w:sz w:val="20"/>
                <w:szCs w:val="20"/>
              </w:rPr>
            </w:pPr>
            <w:r w:rsidRPr="004A6400">
              <w:rPr>
                <w:rFonts w:cstheme="minorHAnsi"/>
                <w:b/>
                <w:bCs/>
                <w:sz w:val="20"/>
                <w:szCs w:val="20"/>
              </w:rPr>
              <w:t xml:space="preserve">Investiții pentru facilitarea creșterii și dezvoltării tehnologice a companiilor. </w:t>
            </w:r>
          </w:p>
          <w:p w14:paraId="7DB98669" w14:textId="7776DDBA"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lastRenderedPageBreak/>
              <w:t xml:space="preserve">investiții in microîntreprinderi si IMM-uri pentru dezvoltarea capacității tehnologice; </w:t>
            </w:r>
          </w:p>
          <w:p w14:paraId="516662EE" w14:textId="592FD079"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 xml:space="preserve">achiziția de noi tehnologii, automatizare, robotica, inteligenta artificiala, implementare soluții pentru customizare de masa (imprimare 3D, manufacturare digitala directa); </w:t>
            </w:r>
          </w:p>
          <w:p w14:paraId="5FEE16CE" w14:textId="139DD3F6"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implementare soluții pentru recuperarea, reutilizarea si revalorificarea unor materii prime, materiale, si produse prin reintroducerea in procesul de fabricație principal sau prin crearea de noi produse/servicii, pentru dezvoltarea de noi activități economice necesare integrării in lanțuri de valoare, etc; inclusiv investiții pentru adaptarea fluxului tehnologic si a capacității de producție la situații de criza cauzate de provocări societale majore (ex: pandemia Covid-19);</w:t>
            </w:r>
          </w:p>
          <w:p w14:paraId="4BEDCE94" w14:textId="3461FB8D" w:rsidR="00B65B4A" w:rsidRPr="004A6400" w:rsidRDefault="00B65B4A" w:rsidP="00B65B4A">
            <w:pPr>
              <w:pStyle w:val="ListParagraph"/>
              <w:numPr>
                <w:ilvl w:val="0"/>
                <w:numId w:val="4"/>
              </w:numPr>
              <w:spacing w:before="120"/>
              <w:jc w:val="both"/>
              <w:rPr>
                <w:rFonts w:cstheme="minorHAnsi"/>
                <w:sz w:val="20"/>
                <w:szCs w:val="20"/>
              </w:rPr>
            </w:pPr>
            <w:r w:rsidRPr="004A6400">
              <w:rPr>
                <w:rFonts w:cstheme="minorHAnsi"/>
                <w:sz w:val="20"/>
                <w:szCs w:val="20"/>
              </w:rPr>
              <w:t>certificare produse/servicii; design industrial; marketing si branding; achiziția/exploatarea unor drepturi de proprietate intelectuala.</w:t>
            </w:r>
          </w:p>
          <w:p w14:paraId="3E718195" w14:textId="1F8D1A65" w:rsidR="00B65B4A" w:rsidRPr="004A6400" w:rsidRDefault="00B65B4A" w:rsidP="00B65B4A">
            <w:pPr>
              <w:pStyle w:val="ListParagraph"/>
              <w:numPr>
                <w:ilvl w:val="0"/>
                <w:numId w:val="7"/>
              </w:numPr>
              <w:spacing w:before="120" w:after="120" w:line="259" w:lineRule="auto"/>
              <w:jc w:val="both"/>
              <w:rPr>
                <w:rFonts w:cstheme="minorHAnsi"/>
                <w:b/>
                <w:bCs/>
                <w:sz w:val="20"/>
                <w:szCs w:val="20"/>
              </w:rPr>
            </w:pPr>
            <w:r w:rsidRPr="004A6400">
              <w:rPr>
                <w:rFonts w:cstheme="minorHAnsi"/>
                <w:b/>
                <w:bCs/>
                <w:sz w:val="20"/>
                <w:szCs w:val="20"/>
              </w:rPr>
              <w:t>Dezvoltarea capacității ecosistemului antreprenorial de inovare pentru crearea și maturizarea start-up/spin-off in domenii de specializare inteligenta prin investiții în crearea, dezvoltarea de incubatoare si acceleratoare de afaceri, pentru promovarea serviciilor si beneficiilor oferite de aceste</w:t>
            </w:r>
            <w:r w:rsidR="005D5E2D" w:rsidRPr="004A6400">
              <w:rPr>
                <w:rFonts w:cstheme="minorHAnsi"/>
                <w:b/>
                <w:bCs/>
                <w:sz w:val="20"/>
                <w:szCs w:val="20"/>
              </w:rPr>
              <w:t>a</w:t>
            </w:r>
          </w:p>
        </w:tc>
        <w:tc>
          <w:tcPr>
            <w:tcW w:w="2661" w:type="dxa"/>
            <w:vMerge w:val="restart"/>
          </w:tcPr>
          <w:p w14:paraId="3096A1AE" w14:textId="77401B16" w:rsidR="005D5E2D" w:rsidRPr="005D5E2D" w:rsidRDefault="005D5E2D" w:rsidP="005D5E2D">
            <w:pPr>
              <w:jc w:val="both"/>
              <w:rPr>
                <w:rFonts w:cstheme="minorHAnsi"/>
                <w:b/>
                <w:bCs/>
                <w:sz w:val="20"/>
                <w:szCs w:val="20"/>
              </w:rPr>
            </w:pPr>
            <w:r w:rsidRPr="005D5E2D">
              <w:rPr>
                <w:rFonts w:cstheme="minorHAnsi"/>
                <w:b/>
                <w:bCs/>
                <w:sz w:val="20"/>
                <w:szCs w:val="20"/>
              </w:rPr>
              <w:lastRenderedPageBreak/>
              <w:t>-antreprenori</w:t>
            </w:r>
          </w:p>
          <w:p w14:paraId="1DC56029" w14:textId="3519C823" w:rsidR="005D5E2D" w:rsidRPr="005D5E2D" w:rsidRDefault="005D5E2D" w:rsidP="005D5E2D">
            <w:pPr>
              <w:jc w:val="both"/>
              <w:rPr>
                <w:rFonts w:cstheme="minorHAnsi"/>
                <w:b/>
                <w:bCs/>
                <w:sz w:val="20"/>
                <w:szCs w:val="20"/>
              </w:rPr>
            </w:pPr>
            <w:r w:rsidRPr="005D5E2D">
              <w:rPr>
                <w:rFonts w:cstheme="minorHAnsi"/>
                <w:b/>
                <w:bCs/>
                <w:sz w:val="20"/>
                <w:szCs w:val="20"/>
              </w:rPr>
              <w:t>-angajați din companii</w:t>
            </w:r>
          </w:p>
          <w:p w14:paraId="3806D777" w14:textId="1977BE8B" w:rsidR="005D5E2D" w:rsidRPr="005D5E2D" w:rsidRDefault="005D5E2D" w:rsidP="005D5E2D">
            <w:pPr>
              <w:jc w:val="both"/>
              <w:rPr>
                <w:rFonts w:cstheme="minorHAnsi"/>
                <w:b/>
                <w:bCs/>
                <w:sz w:val="20"/>
                <w:szCs w:val="20"/>
              </w:rPr>
            </w:pPr>
            <w:r w:rsidRPr="005D5E2D">
              <w:rPr>
                <w:rFonts w:cstheme="minorHAnsi"/>
                <w:b/>
                <w:bCs/>
                <w:sz w:val="20"/>
                <w:szCs w:val="20"/>
              </w:rPr>
              <w:t xml:space="preserve">-microîntreprinderi non-agricole localizate in mediul </w:t>
            </w:r>
            <w:r w:rsidRPr="005D5E2D">
              <w:rPr>
                <w:rFonts w:cstheme="minorHAnsi"/>
                <w:b/>
                <w:bCs/>
                <w:sz w:val="20"/>
                <w:szCs w:val="20"/>
              </w:rPr>
              <w:lastRenderedPageBreak/>
              <w:t>urban, IMM-uri non-agricole localizate in mediul urban și rural</w:t>
            </w:r>
          </w:p>
          <w:p w14:paraId="23850F64" w14:textId="4361ABBE" w:rsidR="00B65B4A" w:rsidRPr="005D5E2D" w:rsidRDefault="005D5E2D" w:rsidP="005D5E2D">
            <w:pPr>
              <w:jc w:val="both"/>
              <w:rPr>
                <w:rFonts w:cstheme="minorHAnsi"/>
                <w:sz w:val="20"/>
                <w:szCs w:val="20"/>
              </w:rPr>
            </w:pPr>
            <w:r w:rsidRPr="005D5E2D">
              <w:rPr>
                <w:rFonts w:cstheme="minorHAnsi"/>
                <w:b/>
                <w:bCs/>
                <w:sz w:val="20"/>
                <w:szCs w:val="20"/>
              </w:rPr>
              <w:t>-antreprenori si angajati din start-upuri si spin-offuri</w:t>
            </w:r>
          </w:p>
        </w:tc>
        <w:tc>
          <w:tcPr>
            <w:tcW w:w="1553" w:type="dxa"/>
            <w:vMerge w:val="restart"/>
          </w:tcPr>
          <w:p w14:paraId="2EAD9BA6" w14:textId="77777777" w:rsidR="00B65B4A" w:rsidRDefault="00B65B4A" w:rsidP="00B65B4A">
            <w:pPr>
              <w:jc w:val="both"/>
              <w:rPr>
                <w:rFonts w:cstheme="minorHAnsi"/>
                <w:b/>
                <w:bCs/>
              </w:rPr>
            </w:pPr>
            <w:r w:rsidRPr="006C1DAB">
              <w:rPr>
                <w:rFonts w:cstheme="minorHAnsi"/>
                <w:b/>
                <w:bCs/>
              </w:rPr>
              <w:lastRenderedPageBreak/>
              <w:t>2</w:t>
            </w:r>
            <w:r w:rsidR="00FF7B0B" w:rsidRPr="006C1DAB">
              <w:rPr>
                <w:rFonts w:cstheme="minorHAnsi"/>
                <w:b/>
                <w:bCs/>
              </w:rPr>
              <w:t>29</w:t>
            </w:r>
            <w:r w:rsidRPr="006C1DAB">
              <w:rPr>
                <w:rFonts w:cstheme="minorHAnsi"/>
                <w:b/>
                <w:bCs/>
              </w:rPr>
              <w:t>,5</w:t>
            </w:r>
          </w:p>
          <w:p w14:paraId="0540C339" w14:textId="77777777" w:rsidR="005A0342" w:rsidRDefault="005A0342" w:rsidP="00B65B4A">
            <w:pPr>
              <w:jc w:val="both"/>
              <w:rPr>
                <w:rFonts w:cstheme="minorHAnsi"/>
                <w:b/>
                <w:bCs/>
                <w:sz w:val="20"/>
                <w:szCs w:val="20"/>
              </w:rPr>
            </w:pPr>
          </w:p>
          <w:p w14:paraId="42AC3623" w14:textId="65810D9D" w:rsidR="005A0342" w:rsidRPr="005D5E2D" w:rsidRDefault="005A0342" w:rsidP="00B65B4A">
            <w:pPr>
              <w:jc w:val="both"/>
              <w:rPr>
                <w:rFonts w:cstheme="minorHAnsi"/>
                <w:b/>
                <w:bCs/>
                <w:sz w:val="20"/>
                <w:szCs w:val="20"/>
              </w:rPr>
            </w:pPr>
          </w:p>
        </w:tc>
        <w:tc>
          <w:tcPr>
            <w:tcW w:w="2322" w:type="dxa"/>
          </w:tcPr>
          <w:p w14:paraId="198F8254" w14:textId="3716167D" w:rsidR="00B65B4A" w:rsidRPr="005D5E2D" w:rsidRDefault="00B65B4A" w:rsidP="00B65B4A">
            <w:pPr>
              <w:jc w:val="both"/>
              <w:rPr>
                <w:rFonts w:cstheme="minorHAnsi"/>
                <w:sz w:val="20"/>
                <w:szCs w:val="20"/>
              </w:rPr>
            </w:pPr>
            <w:r w:rsidRPr="005D5E2D">
              <w:rPr>
                <w:rFonts w:cstheme="minorHAnsi"/>
                <w:sz w:val="20"/>
                <w:szCs w:val="20"/>
              </w:rPr>
              <w:t>RCO 01</w:t>
            </w:r>
          </w:p>
          <w:p w14:paraId="49530D88" w14:textId="3C72C229" w:rsidR="00B65B4A" w:rsidRPr="005D5E2D" w:rsidRDefault="00B65B4A" w:rsidP="00B65B4A">
            <w:pPr>
              <w:jc w:val="both"/>
              <w:rPr>
                <w:rFonts w:cstheme="minorHAnsi"/>
                <w:sz w:val="20"/>
                <w:szCs w:val="20"/>
              </w:rPr>
            </w:pPr>
            <w:r w:rsidRPr="005D5E2D">
              <w:rPr>
                <w:rFonts w:cstheme="minorHAnsi"/>
                <w:sz w:val="20"/>
                <w:szCs w:val="20"/>
              </w:rPr>
              <w:t>Intreprinderi care beneficiaza de sprijin (din care: micro, medii, mari)</w:t>
            </w:r>
          </w:p>
        </w:tc>
        <w:tc>
          <w:tcPr>
            <w:tcW w:w="1427" w:type="dxa"/>
          </w:tcPr>
          <w:p w14:paraId="1FACE7A4" w14:textId="1C21CAE4" w:rsidR="00B65B4A" w:rsidRPr="005D5E2D" w:rsidRDefault="005D5E2D" w:rsidP="00B65B4A">
            <w:pPr>
              <w:jc w:val="both"/>
              <w:rPr>
                <w:rFonts w:cstheme="minorHAnsi"/>
                <w:sz w:val="20"/>
                <w:szCs w:val="20"/>
              </w:rPr>
            </w:pPr>
            <w:r w:rsidRPr="005D5E2D">
              <w:rPr>
                <w:rFonts w:cstheme="minorHAnsi"/>
                <w:sz w:val="20"/>
                <w:szCs w:val="20"/>
              </w:rPr>
              <w:t>7</w:t>
            </w:r>
            <w:r w:rsidR="00AB166F">
              <w:rPr>
                <w:rFonts w:cstheme="minorHAnsi"/>
                <w:sz w:val="20"/>
                <w:szCs w:val="20"/>
              </w:rPr>
              <w:t>66</w:t>
            </w:r>
          </w:p>
        </w:tc>
      </w:tr>
      <w:tr w:rsidR="001447CD" w:rsidRPr="009D3BF6" w14:paraId="3650EE8D" w14:textId="77777777" w:rsidTr="00AF1C9C">
        <w:trPr>
          <w:trHeight w:val="1107"/>
        </w:trPr>
        <w:tc>
          <w:tcPr>
            <w:tcW w:w="1866" w:type="dxa"/>
            <w:vMerge/>
          </w:tcPr>
          <w:p w14:paraId="2C2A668B" w14:textId="77777777" w:rsidR="00B65B4A" w:rsidRPr="005D5E2D" w:rsidRDefault="00B65B4A" w:rsidP="00B65B4A">
            <w:pPr>
              <w:jc w:val="both"/>
              <w:rPr>
                <w:rFonts w:cstheme="minorHAnsi"/>
                <w:b/>
                <w:bCs/>
                <w:sz w:val="20"/>
                <w:szCs w:val="20"/>
              </w:rPr>
            </w:pPr>
          </w:p>
        </w:tc>
        <w:tc>
          <w:tcPr>
            <w:tcW w:w="5441" w:type="dxa"/>
            <w:vMerge/>
          </w:tcPr>
          <w:p w14:paraId="71ACBEF4"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0B269C64" w14:textId="77777777" w:rsidR="00B65B4A" w:rsidRPr="005D5E2D" w:rsidRDefault="00B65B4A" w:rsidP="00B65B4A">
            <w:pPr>
              <w:jc w:val="both"/>
              <w:rPr>
                <w:rFonts w:cstheme="minorHAnsi"/>
                <w:b/>
                <w:bCs/>
                <w:sz w:val="20"/>
                <w:szCs w:val="20"/>
              </w:rPr>
            </w:pPr>
          </w:p>
        </w:tc>
        <w:tc>
          <w:tcPr>
            <w:tcW w:w="1553" w:type="dxa"/>
            <w:vMerge/>
          </w:tcPr>
          <w:p w14:paraId="634A64A5" w14:textId="77777777" w:rsidR="00B65B4A" w:rsidRPr="005D5E2D" w:rsidRDefault="00B65B4A" w:rsidP="00B65B4A">
            <w:pPr>
              <w:jc w:val="both"/>
              <w:rPr>
                <w:rFonts w:cstheme="minorHAnsi"/>
                <w:sz w:val="20"/>
                <w:szCs w:val="20"/>
              </w:rPr>
            </w:pPr>
          </w:p>
        </w:tc>
        <w:tc>
          <w:tcPr>
            <w:tcW w:w="2322" w:type="dxa"/>
          </w:tcPr>
          <w:p w14:paraId="10CB21B7" w14:textId="7410E830" w:rsidR="001C3119" w:rsidRPr="005D5E2D" w:rsidRDefault="001C3119" w:rsidP="00B65B4A">
            <w:pPr>
              <w:jc w:val="both"/>
              <w:rPr>
                <w:rFonts w:cstheme="minorHAnsi"/>
                <w:sz w:val="20"/>
                <w:szCs w:val="20"/>
              </w:rPr>
            </w:pPr>
            <w:r w:rsidRPr="005D5E2D">
              <w:rPr>
                <w:rFonts w:cstheme="minorHAnsi"/>
                <w:sz w:val="20"/>
                <w:szCs w:val="20"/>
              </w:rPr>
              <w:t>RCO 15</w:t>
            </w:r>
          </w:p>
          <w:p w14:paraId="3803F040" w14:textId="76CF0A93" w:rsidR="00B65B4A" w:rsidRPr="005D5E2D" w:rsidRDefault="001C3119" w:rsidP="00B65B4A">
            <w:pPr>
              <w:jc w:val="both"/>
              <w:rPr>
                <w:rFonts w:cstheme="minorHAnsi"/>
                <w:sz w:val="20"/>
                <w:szCs w:val="20"/>
              </w:rPr>
            </w:pPr>
            <w:r w:rsidRPr="005D5E2D">
              <w:rPr>
                <w:rFonts w:cstheme="minorHAnsi"/>
                <w:sz w:val="20"/>
                <w:szCs w:val="20"/>
              </w:rPr>
              <w:t xml:space="preserve">Capacități create pentru pepinierele de afaceri                       </w:t>
            </w:r>
          </w:p>
        </w:tc>
        <w:tc>
          <w:tcPr>
            <w:tcW w:w="1427" w:type="dxa"/>
          </w:tcPr>
          <w:p w14:paraId="0A2486B8" w14:textId="57DDB008" w:rsidR="00B65B4A" w:rsidRPr="005D5E2D" w:rsidRDefault="001C3119" w:rsidP="00B65B4A">
            <w:pPr>
              <w:jc w:val="both"/>
              <w:rPr>
                <w:rFonts w:cstheme="minorHAnsi"/>
                <w:sz w:val="20"/>
                <w:szCs w:val="20"/>
              </w:rPr>
            </w:pPr>
            <w:r w:rsidRPr="005D5E2D">
              <w:rPr>
                <w:rFonts w:cstheme="minorHAnsi"/>
                <w:sz w:val="20"/>
                <w:szCs w:val="20"/>
              </w:rPr>
              <w:t>68</w:t>
            </w:r>
          </w:p>
        </w:tc>
      </w:tr>
      <w:tr w:rsidR="001447CD" w:rsidRPr="009D3BF6" w14:paraId="04949300" w14:textId="77777777" w:rsidTr="00AF1C9C">
        <w:trPr>
          <w:trHeight w:val="1107"/>
        </w:trPr>
        <w:tc>
          <w:tcPr>
            <w:tcW w:w="1866" w:type="dxa"/>
            <w:vMerge/>
          </w:tcPr>
          <w:p w14:paraId="59DC696B" w14:textId="77777777" w:rsidR="00B65B4A" w:rsidRPr="005D5E2D" w:rsidRDefault="00B65B4A" w:rsidP="00B65B4A">
            <w:pPr>
              <w:jc w:val="both"/>
              <w:rPr>
                <w:rFonts w:cstheme="minorHAnsi"/>
                <w:b/>
                <w:bCs/>
                <w:sz w:val="20"/>
                <w:szCs w:val="20"/>
              </w:rPr>
            </w:pPr>
          </w:p>
        </w:tc>
        <w:tc>
          <w:tcPr>
            <w:tcW w:w="5441" w:type="dxa"/>
            <w:vMerge/>
          </w:tcPr>
          <w:p w14:paraId="77C511AC" w14:textId="77777777" w:rsidR="00B65B4A" w:rsidRPr="005D5E2D" w:rsidRDefault="00B65B4A" w:rsidP="00B65B4A">
            <w:pPr>
              <w:pStyle w:val="ListParagraph"/>
              <w:numPr>
                <w:ilvl w:val="0"/>
                <w:numId w:val="7"/>
              </w:numPr>
              <w:spacing w:before="120" w:after="120" w:line="259" w:lineRule="auto"/>
              <w:jc w:val="both"/>
              <w:rPr>
                <w:rFonts w:cstheme="minorHAnsi"/>
                <w:b/>
                <w:bCs/>
                <w:sz w:val="20"/>
                <w:szCs w:val="20"/>
              </w:rPr>
            </w:pPr>
          </w:p>
        </w:tc>
        <w:tc>
          <w:tcPr>
            <w:tcW w:w="2661" w:type="dxa"/>
            <w:vMerge/>
          </w:tcPr>
          <w:p w14:paraId="5E43F196" w14:textId="77777777" w:rsidR="00B65B4A" w:rsidRPr="005D5E2D" w:rsidRDefault="00B65B4A" w:rsidP="00B65B4A">
            <w:pPr>
              <w:jc w:val="both"/>
              <w:rPr>
                <w:rFonts w:cstheme="minorHAnsi"/>
                <w:b/>
                <w:bCs/>
                <w:sz w:val="20"/>
                <w:szCs w:val="20"/>
              </w:rPr>
            </w:pPr>
          </w:p>
        </w:tc>
        <w:tc>
          <w:tcPr>
            <w:tcW w:w="1553" w:type="dxa"/>
            <w:vMerge/>
          </w:tcPr>
          <w:p w14:paraId="6F97FC4E" w14:textId="77777777" w:rsidR="00B65B4A" w:rsidRPr="005D5E2D" w:rsidRDefault="00B65B4A" w:rsidP="00B65B4A">
            <w:pPr>
              <w:jc w:val="both"/>
              <w:rPr>
                <w:rFonts w:cstheme="minorHAnsi"/>
                <w:sz w:val="20"/>
                <w:szCs w:val="20"/>
              </w:rPr>
            </w:pPr>
          </w:p>
        </w:tc>
        <w:tc>
          <w:tcPr>
            <w:tcW w:w="2322" w:type="dxa"/>
          </w:tcPr>
          <w:p w14:paraId="35697A59" w14:textId="4283145B" w:rsidR="001C3119" w:rsidRPr="005D5E2D" w:rsidRDefault="001C3119" w:rsidP="00B65B4A">
            <w:pPr>
              <w:jc w:val="both"/>
              <w:rPr>
                <w:rFonts w:cstheme="minorHAnsi"/>
                <w:sz w:val="20"/>
                <w:szCs w:val="20"/>
              </w:rPr>
            </w:pPr>
            <w:r w:rsidRPr="005D5E2D">
              <w:rPr>
                <w:rFonts w:cstheme="minorHAnsi"/>
                <w:sz w:val="20"/>
                <w:szCs w:val="20"/>
              </w:rPr>
              <w:t>RCR 02</w:t>
            </w:r>
          </w:p>
          <w:p w14:paraId="34B71CFF" w14:textId="6782637E" w:rsidR="00B65B4A" w:rsidRPr="005D5E2D" w:rsidRDefault="0063153F" w:rsidP="00B65B4A">
            <w:pPr>
              <w:jc w:val="both"/>
              <w:rPr>
                <w:rFonts w:cstheme="minorHAnsi"/>
                <w:sz w:val="20"/>
                <w:szCs w:val="20"/>
              </w:rPr>
            </w:pPr>
            <w:r w:rsidRPr="005D5E2D">
              <w:rPr>
                <w:rFonts w:cstheme="minorHAnsi"/>
                <w:sz w:val="20"/>
                <w:szCs w:val="20"/>
              </w:rPr>
              <w:t>Investițiile</w:t>
            </w:r>
            <w:r w:rsidR="001C3119" w:rsidRPr="005D5E2D">
              <w:rPr>
                <w:rFonts w:cstheme="minorHAnsi"/>
                <w:sz w:val="20"/>
                <w:szCs w:val="20"/>
              </w:rPr>
              <w:t xml:space="preserve"> private generate de masurile de sprijin</w:t>
            </w:r>
          </w:p>
        </w:tc>
        <w:tc>
          <w:tcPr>
            <w:tcW w:w="1427" w:type="dxa"/>
          </w:tcPr>
          <w:p w14:paraId="6FE02266" w14:textId="5F57FD42" w:rsidR="00B65B4A" w:rsidRPr="005D5E2D" w:rsidRDefault="001C3119" w:rsidP="00B65B4A">
            <w:pPr>
              <w:jc w:val="both"/>
              <w:rPr>
                <w:rFonts w:cstheme="minorHAnsi"/>
                <w:sz w:val="20"/>
                <w:szCs w:val="20"/>
              </w:rPr>
            </w:pPr>
            <w:r w:rsidRPr="005D5E2D">
              <w:rPr>
                <w:rFonts w:cstheme="minorHAnsi"/>
                <w:sz w:val="20"/>
                <w:szCs w:val="20"/>
              </w:rPr>
              <w:t>14</w:t>
            </w:r>
            <w:r w:rsidR="00AB166F">
              <w:rPr>
                <w:rFonts w:cstheme="minorHAnsi"/>
                <w:sz w:val="20"/>
                <w:szCs w:val="20"/>
              </w:rPr>
              <w:t>2</w:t>
            </w:r>
            <w:r w:rsidRPr="005D5E2D">
              <w:rPr>
                <w:rFonts w:cstheme="minorHAnsi"/>
                <w:sz w:val="20"/>
                <w:szCs w:val="20"/>
              </w:rPr>
              <w:t>,</w:t>
            </w:r>
            <w:r w:rsidR="00AB166F">
              <w:rPr>
                <w:rFonts w:cstheme="minorHAnsi"/>
                <w:sz w:val="20"/>
                <w:szCs w:val="20"/>
              </w:rPr>
              <w:t>55</w:t>
            </w:r>
            <w:r w:rsidRPr="005D5E2D">
              <w:rPr>
                <w:rFonts w:cstheme="minorHAnsi"/>
                <w:sz w:val="20"/>
                <w:szCs w:val="20"/>
              </w:rPr>
              <w:t xml:space="preserve"> mil eur</w:t>
            </w:r>
          </w:p>
        </w:tc>
      </w:tr>
      <w:tr w:rsidR="001447CD" w:rsidRPr="009D3BF6" w14:paraId="2162DBD1" w14:textId="77777777" w:rsidTr="00AF1C9C">
        <w:trPr>
          <w:trHeight w:val="1107"/>
        </w:trPr>
        <w:tc>
          <w:tcPr>
            <w:tcW w:w="1866" w:type="dxa"/>
            <w:vMerge/>
          </w:tcPr>
          <w:p w14:paraId="52D828DC" w14:textId="77777777" w:rsidR="00D76F82" w:rsidRPr="005D5E2D" w:rsidRDefault="00D76F82" w:rsidP="00D76F82">
            <w:pPr>
              <w:jc w:val="both"/>
              <w:rPr>
                <w:rFonts w:cstheme="minorHAnsi"/>
                <w:b/>
                <w:bCs/>
                <w:sz w:val="20"/>
                <w:szCs w:val="20"/>
              </w:rPr>
            </w:pPr>
          </w:p>
        </w:tc>
        <w:tc>
          <w:tcPr>
            <w:tcW w:w="5441" w:type="dxa"/>
            <w:vMerge/>
          </w:tcPr>
          <w:p w14:paraId="49A47329"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44E2D3AC" w14:textId="77777777" w:rsidR="00D76F82" w:rsidRPr="005D5E2D" w:rsidRDefault="00D76F82" w:rsidP="00D76F82">
            <w:pPr>
              <w:jc w:val="both"/>
              <w:rPr>
                <w:rFonts w:cstheme="minorHAnsi"/>
                <w:b/>
                <w:bCs/>
                <w:sz w:val="20"/>
                <w:szCs w:val="20"/>
              </w:rPr>
            </w:pPr>
          </w:p>
        </w:tc>
        <w:tc>
          <w:tcPr>
            <w:tcW w:w="1553" w:type="dxa"/>
            <w:vMerge/>
          </w:tcPr>
          <w:p w14:paraId="4CDF36EA" w14:textId="77777777" w:rsidR="00D76F82" w:rsidRPr="005D5E2D" w:rsidRDefault="00D76F82" w:rsidP="00D76F82">
            <w:pPr>
              <w:jc w:val="both"/>
              <w:rPr>
                <w:rFonts w:cstheme="minorHAnsi"/>
                <w:sz w:val="20"/>
                <w:szCs w:val="20"/>
              </w:rPr>
            </w:pPr>
          </w:p>
        </w:tc>
        <w:tc>
          <w:tcPr>
            <w:tcW w:w="2322" w:type="dxa"/>
          </w:tcPr>
          <w:p w14:paraId="425C8026" w14:textId="46D993A9" w:rsidR="00D76F82" w:rsidRPr="005D5E2D" w:rsidRDefault="00D76F82" w:rsidP="00D76F82">
            <w:pPr>
              <w:jc w:val="both"/>
              <w:rPr>
                <w:rFonts w:cstheme="minorHAnsi"/>
                <w:sz w:val="20"/>
                <w:szCs w:val="20"/>
              </w:rPr>
            </w:pPr>
            <w:r w:rsidRPr="005D5E2D">
              <w:rPr>
                <w:rFonts w:cstheme="minorHAnsi"/>
                <w:sz w:val="20"/>
                <w:szCs w:val="20"/>
              </w:rPr>
              <w:t>RCR 18</w:t>
            </w:r>
          </w:p>
          <w:p w14:paraId="2A4A8926" w14:textId="32BAC677" w:rsidR="00D76F82" w:rsidRPr="005D5E2D" w:rsidRDefault="00D76F82" w:rsidP="00D76F82">
            <w:pPr>
              <w:jc w:val="both"/>
              <w:rPr>
                <w:rFonts w:cstheme="minorHAnsi"/>
                <w:sz w:val="20"/>
                <w:szCs w:val="20"/>
              </w:rPr>
            </w:pPr>
            <w:r w:rsidRPr="005D5E2D">
              <w:rPr>
                <w:rFonts w:cstheme="minorHAnsi"/>
                <w:sz w:val="20"/>
                <w:szCs w:val="20"/>
              </w:rPr>
              <w:t xml:space="preserve">IMM-uri care utilizeaza servicii de incubare anual dupa crearea acestuia                    </w:t>
            </w:r>
          </w:p>
        </w:tc>
        <w:tc>
          <w:tcPr>
            <w:tcW w:w="1427" w:type="dxa"/>
          </w:tcPr>
          <w:p w14:paraId="087C3DFE" w14:textId="12ACEB95" w:rsidR="00D76F82" w:rsidRPr="005D5E2D" w:rsidRDefault="00D76F82" w:rsidP="00D76F82">
            <w:pPr>
              <w:jc w:val="both"/>
              <w:rPr>
                <w:rFonts w:cstheme="minorHAnsi"/>
                <w:sz w:val="20"/>
                <w:szCs w:val="20"/>
              </w:rPr>
            </w:pPr>
            <w:r w:rsidRPr="005D5E2D">
              <w:rPr>
                <w:rFonts w:cstheme="minorHAnsi"/>
                <w:sz w:val="20"/>
                <w:szCs w:val="20"/>
              </w:rPr>
              <w:t>49</w:t>
            </w:r>
          </w:p>
        </w:tc>
      </w:tr>
      <w:tr w:rsidR="001447CD" w:rsidRPr="009D3BF6" w14:paraId="688C9A6C" w14:textId="77777777" w:rsidTr="00AF1C9C">
        <w:trPr>
          <w:trHeight w:val="1107"/>
        </w:trPr>
        <w:tc>
          <w:tcPr>
            <w:tcW w:w="1866" w:type="dxa"/>
            <w:vMerge/>
          </w:tcPr>
          <w:p w14:paraId="6897B0A6" w14:textId="77777777" w:rsidR="00D76F82" w:rsidRPr="005D5E2D" w:rsidRDefault="00D76F82" w:rsidP="00D76F82">
            <w:pPr>
              <w:jc w:val="both"/>
              <w:rPr>
                <w:rFonts w:cstheme="minorHAnsi"/>
                <w:b/>
                <w:bCs/>
                <w:sz w:val="20"/>
                <w:szCs w:val="20"/>
              </w:rPr>
            </w:pPr>
          </w:p>
        </w:tc>
        <w:tc>
          <w:tcPr>
            <w:tcW w:w="5441" w:type="dxa"/>
            <w:vMerge/>
          </w:tcPr>
          <w:p w14:paraId="1E60B456" w14:textId="77777777" w:rsidR="00D76F82" w:rsidRPr="005D5E2D" w:rsidRDefault="00D76F82" w:rsidP="00D76F82">
            <w:pPr>
              <w:pStyle w:val="ListParagraph"/>
              <w:numPr>
                <w:ilvl w:val="0"/>
                <w:numId w:val="7"/>
              </w:numPr>
              <w:spacing w:before="120" w:after="120" w:line="259" w:lineRule="auto"/>
              <w:jc w:val="both"/>
              <w:rPr>
                <w:rFonts w:cstheme="minorHAnsi"/>
                <w:b/>
                <w:bCs/>
                <w:sz w:val="20"/>
                <w:szCs w:val="20"/>
              </w:rPr>
            </w:pPr>
          </w:p>
        </w:tc>
        <w:tc>
          <w:tcPr>
            <w:tcW w:w="2661" w:type="dxa"/>
            <w:vMerge/>
          </w:tcPr>
          <w:p w14:paraId="7EF30D85" w14:textId="77777777" w:rsidR="00D76F82" w:rsidRPr="005D5E2D" w:rsidRDefault="00D76F82" w:rsidP="00D76F82">
            <w:pPr>
              <w:jc w:val="both"/>
              <w:rPr>
                <w:rFonts w:cstheme="minorHAnsi"/>
                <w:b/>
                <w:bCs/>
                <w:sz w:val="20"/>
                <w:szCs w:val="20"/>
              </w:rPr>
            </w:pPr>
          </w:p>
        </w:tc>
        <w:tc>
          <w:tcPr>
            <w:tcW w:w="1553" w:type="dxa"/>
            <w:vMerge/>
          </w:tcPr>
          <w:p w14:paraId="4D5AB60E" w14:textId="77777777" w:rsidR="00D76F82" w:rsidRPr="005D5E2D" w:rsidRDefault="00D76F82" w:rsidP="00D76F82">
            <w:pPr>
              <w:jc w:val="both"/>
              <w:rPr>
                <w:rFonts w:cstheme="minorHAnsi"/>
                <w:sz w:val="20"/>
                <w:szCs w:val="20"/>
              </w:rPr>
            </w:pPr>
          </w:p>
        </w:tc>
        <w:tc>
          <w:tcPr>
            <w:tcW w:w="2322" w:type="dxa"/>
          </w:tcPr>
          <w:p w14:paraId="6ED95168" w14:textId="0AE6D9CE" w:rsidR="00D76F82" w:rsidRPr="005D5E2D" w:rsidRDefault="00D76F82" w:rsidP="00D76F82">
            <w:pPr>
              <w:jc w:val="both"/>
              <w:rPr>
                <w:rFonts w:cstheme="minorHAnsi"/>
                <w:sz w:val="20"/>
                <w:szCs w:val="20"/>
              </w:rPr>
            </w:pPr>
            <w:r w:rsidRPr="005D5E2D">
              <w:rPr>
                <w:rFonts w:cstheme="minorHAnsi"/>
                <w:sz w:val="20"/>
                <w:szCs w:val="20"/>
              </w:rPr>
              <w:t>RCR 19</w:t>
            </w:r>
          </w:p>
          <w:p w14:paraId="2C0711FA" w14:textId="5B5BE126" w:rsidR="00D76F82" w:rsidRPr="005D5E2D" w:rsidRDefault="00D76F82" w:rsidP="00D76F82">
            <w:pPr>
              <w:jc w:val="both"/>
              <w:rPr>
                <w:rFonts w:cstheme="minorHAnsi"/>
                <w:sz w:val="20"/>
                <w:szCs w:val="20"/>
              </w:rPr>
            </w:pPr>
            <w:r w:rsidRPr="005D5E2D">
              <w:rPr>
                <w:rFonts w:cstheme="minorHAnsi"/>
                <w:sz w:val="20"/>
                <w:szCs w:val="20"/>
              </w:rPr>
              <w:t>Intreprinderi cu cifra de afaceri marita</w:t>
            </w:r>
          </w:p>
        </w:tc>
        <w:tc>
          <w:tcPr>
            <w:tcW w:w="1427" w:type="dxa"/>
          </w:tcPr>
          <w:p w14:paraId="264963F6" w14:textId="74C50846" w:rsidR="00D76F82" w:rsidRPr="005D5E2D" w:rsidRDefault="00D76F82" w:rsidP="00D76F82">
            <w:pPr>
              <w:jc w:val="both"/>
              <w:rPr>
                <w:rFonts w:cstheme="minorHAnsi"/>
                <w:sz w:val="20"/>
                <w:szCs w:val="20"/>
              </w:rPr>
            </w:pPr>
            <w:r w:rsidRPr="005D5E2D">
              <w:rPr>
                <w:rFonts w:cstheme="minorHAnsi"/>
                <w:sz w:val="20"/>
                <w:szCs w:val="20"/>
              </w:rPr>
              <w:t>5</w:t>
            </w:r>
            <w:r w:rsidR="00AB166F">
              <w:rPr>
                <w:rFonts w:cstheme="minorHAnsi"/>
                <w:sz w:val="20"/>
                <w:szCs w:val="20"/>
              </w:rPr>
              <w:t>36</w:t>
            </w:r>
          </w:p>
        </w:tc>
      </w:tr>
      <w:tr w:rsidR="00E64E17" w:rsidRPr="009D3BF6" w14:paraId="32EAEFB1" w14:textId="473F5139" w:rsidTr="00AF1C9C">
        <w:trPr>
          <w:trHeight w:val="1213"/>
        </w:trPr>
        <w:tc>
          <w:tcPr>
            <w:tcW w:w="1866" w:type="dxa"/>
            <w:vMerge w:val="restart"/>
          </w:tcPr>
          <w:p w14:paraId="798A20BD" w14:textId="7E963B8D" w:rsidR="00E64E17" w:rsidRPr="003F3ED6" w:rsidRDefault="00E64E17" w:rsidP="00D76F82">
            <w:pPr>
              <w:spacing w:before="120" w:after="120"/>
              <w:rPr>
                <w:rFonts w:eastAsia="Times New Roman" w:cstheme="minorHAnsi"/>
                <w:b/>
                <w:bCs/>
                <w:noProof/>
                <w:sz w:val="20"/>
                <w:szCs w:val="20"/>
              </w:rPr>
            </w:pPr>
            <w:r w:rsidRPr="003F3ED6">
              <w:rPr>
                <w:rFonts w:cstheme="minorHAnsi"/>
                <w:b/>
                <w:bCs/>
                <w:sz w:val="20"/>
                <w:szCs w:val="20"/>
              </w:rPr>
              <w:t>a (iv) dezvoltarea competențelor pentru specializarea inteligentă, tranziție industrială și antreprenoriat</w:t>
            </w:r>
          </w:p>
          <w:p w14:paraId="496DADF0" w14:textId="77777777" w:rsidR="00E64E17" w:rsidRPr="003F3ED6" w:rsidRDefault="00E64E17" w:rsidP="00D76F82">
            <w:pPr>
              <w:jc w:val="both"/>
              <w:rPr>
                <w:rFonts w:cstheme="minorHAnsi"/>
                <w:sz w:val="20"/>
                <w:szCs w:val="20"/>
              </w:rPr>
            </w:pPr>
          </w:p>
        </w:tc>
        <w:tc>
          <w:tcPr>
            <w:tcW w:w="5441" w:type="dxa"/>
            <w:vMerge w:val="restart"/>
          </w:tcPr>
          <w:p w14:paraId="7D1B92C0" w14:textId="09B6CED5" w:rsidR="00E64E17" w:rsidRPr="003F3ED6" w:rsidRDefault="00E64E17" w:rsidP="009F315C">
            <w:pPr>
              <w:pStyle w:val="ListParagraph"/>
              <w:numPr>
                <w:ilvl w:val="0"/>
                <w:numId w:val="6"/>
              </w:numPr>
              <w:snapToGrid w:val="0"/>
              <w:spacing w:before="120"/>
              <w:jc w:val="both"/>
              <w:rPr>
                <w:rFonts w:cstheme="minorHAnsi"/>
                <w:b/>
                <w:bCs/>
                <w:sz w:val="20"/>
                <w:szCs w:val="20"/>
              </w:rPr>
            </w:pPr>
            <w:r w:rsidRPr="003F3ED6">
              <w:rPr>
                <w:rFonts w:cstheme="minorHAnsi"/>
                <w:b/>
                <w:bCs/>
                <w:sz w:val="20"/>
                <w:szCs w:val="20"/>
              </w:rPr>
              <w:t>Dezvoltarea competențelor IMM-urilor pentru inovare, modernizare tehnologica si economie circulară, pentru a asigura sustenabilitatea investițiilor în IMM prevăzute la OS(i) si OS(iii)</w:t>
            </w:r>
          </w:p>
          <w:p w14:paraId="0F0617A7" w14:textId="7E5D304C"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 xml:space="preserve">acumularea de cunoștințe pentru tranziție industrială și specializare inteligentă prin atragerea de personal calificat în cercetare-inovare sau prin organizarea de stagii de pregătire și internship in colaborare cu universitățile  </w:t>
            </w:r>
          </w:p>
          <w:p w14:paraId="77C62C12" w14:textId="2FC01E3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lastRenderedPageBreak/>
              <w:t xml:space="preserve">formare de competențe avansate necesare exploatării noilor tehnologii </w:t>
            </w:r>
          </w:p>
          <w:p w14:paraId="0895968B" w14:textId="42783C50" w:rsidR="00E64E17" w:rsidRPr="003F3ED6" w:rsidRDefault="00E64E17" w:rsidP="009F315C">
            <w:pPr>
              <w:pStyle w:val="ListParagraph"/>
              <w:numPr>
                <w:ilvl w:val="0"/>
                <w:numId w:val="4"/>
              </w:numPr>
              <w:spacing w:before="120"/>
              <w:jc w:val="both"/>
              <w:rPr>
                <w:rFonts w:cstheme="minorHAnsi"/>
                <w:sz w:val="20"/>
                <w:szCs w:val="20"/>
              </w:rPr>
            </w:pPr>
            <w:r w:rsidRPr="003F3ED6">
              <w:rPr>
                <w:rFonts w:cstheme="minorHAnsi"/>
                <w:sz w:val="20"/>
                <w:szCs w:val="20"/>
              </w:rPr>
              <w:t>participarea in activități de internaționalizare, prin dezvoltarea unor strategii de export, a unor instrumente de marketing, participarea la târgurile de tehnologie europene, evenimente de brokeraj si matchmaking tehnologic, aderarea si participarea la activitățile unor rețele colaborative,  regionale/naționale/europene.</w:t>
            </w:r>
          </w:p>
          <w:p w14:paraId="256D5A23" w14:textId="5A7723C8" w:rsidR="00E64E17" w:rsidRPr="003F3ED6" w:rsidRDefault="00E64E17" w:rsidP="00346576">
            <w:pPr>
              <w:pStyle w:val="ListParagraph"/>
              <w:numPr>
                <w:ilvl w:val="0"/>
                <w:numId w:val="6"/>
              </w:numPr>
              <w:spacing w:before="120"/>
              <w:jc w:val="both"/>
              <w:rPr>
                <w:rFonts w:cstheme="minorHAnsi"/>
                <w:b/>
                <w:bCs/>
                <w:sz w:val="20"/>
                <w:szCs w:val="20"/>
              </w:rPr>
            </w:pPr>
            <w:r w:rsidRPr="003F3ED6">
              <w:rPr>
                <w:rFonts w:cstheme="minorHAnsi"/>
                <w:b/>
                <w:bCs/>
                <w:sz w:val="20"/>
                <w:szCs w:val="20"/>
              </w:rPr>
              <w:t>Dezvoltarea competențelor antreprenoriale pentru a asigura sustenabilitatea investițiilor prevăzute la OS(iii) pentru incubatoarele și acceleratoarele de afaceri</w:t>
            </w:r>
          </w:p>
          <w:p w14:paraId="14DC9108" w14:textId="7CB2FCE4" w:rsidR="00E64E17" w:rsidRPr="003F3ED6" w:rsidRDefault="00E64E17" w:rsidP="00346576">
            <w:pPr>
              <w:pStyle w:val="ListParagraph"/>
              <w:numPr>
                <w:ilvl w:val="0"/>
                <w:numId w:val="4"/>
              </w:numPr>
              <w:spacing w:before="120"/>
              <w:jc w:val="both"/>
              <w:rPr>
                <w:rFonts w:cstheme="minorHAnsi"/>
                <w:sz w:val="20"/>
                <w:szCs w:val="20"/>
              </w:rPr>
            </w:pPr>
            <w:r w:rsidRPr="003F3ED6">
              <w:rPr>
                <w:rFonts w:cstheme="minorHAnsi"/>
                <w:sz w:val="20"/>
                <w:szCs w:val="20"/>
              </w:rPr>
              <w:t xml:space="preserve">formarea competentelor personalului acestora, pentru a putea  oferi sprijin personalizat relevant clienților si potențialilor viitori antreprenori </w:t>
            </w:r>
          </w:p>
          <w:p w14:paraId="6CB4AC1B" w14:textId="4A934F1A" w:rsidR="00E64E17" w:rsidRPr="003F3ED6" w:rsidRDefault="00E64E17" w:rsidP="00346576">
            <w:pPr>
              <w:pStyle w:val="ListParagraph"/>
              <w:numPr>
                <w:ilvl w:val="0"/>
                <w:numId w:val="4"/>
              </w:numPr>
              <w:spacing w:before="120"/>
              <w:jc w:val="both"/>
              <w:rPr>
                <w:rFonts w:cstheme="minorHAnsi"/>
                <w:sz w:val="20"/>
                <w:szCs w:val="20"/>
              </w:rPr>
            </w:pPr>
            <w:r w:rsidRPr="003F3ED6">
              <w:rPr>
                <w:rFonts w:cstheme="minorHAnsi"/>
                <w:sz w:val="20"/>
                <w:szCs w:val="20"/>
              </w:rPr>
              <w:t>asistență și consultanță pentru dezvoltarea programelor potrivite de accelerare si incubare</w:t>
            </w:r>
          </w:p>
          <w:p w14:paraId="02C4D8EF" w14:textId="135CF879" w:rsidR="00E64E17" w:rsidRPr="003F3ED6" w:rsidRDefault="00E64E17" w:rsidP="0046194A">
            <w:pPr>
              <w:pStyle w:val="ListParagraph"/>
              <w:numPr>
                <w:ilvl w:val="0"/>
                <w:numId w:val="6"/>
              </w:numPr>
              <w:spacing w:before="120"/>
              <w:jc w:val="both"/>
              <w:rPr>
                <w:rFonts w:cstheme="minorHAnsi"/>
                <w:sz w:val="20"/>
                <w:szCs w:val="20"/>
              </w:rPr>
            </w:pPr>
            <w:r w:rsidRPr="003F3ED6">
              <w:rPr>
                <w:rFonts w:cstheme="minorHAnsi"/>
                <w:b/>
                <w:bCs/>
                <w:sz w:val="20"/>
                <w:szCs w:val="20"/>
              </w:rPr>
              <w:t xml:space="preserve">Dezvoltarea competențelor la nivelul entităților implicate în procesul de descoperire antreprenorială, adecvate susținerii specializării inteligente </w:t>
            </w:r>
          </w:p>
          <w:p w14:paraId="154A3E42" w14:textId="64645A9E" w:rsidR="00E64E17" w:rsidRPr="003F3ED6" w:rsidRDefault="00E64E17" w:rsidP="00AD637B">
            <w:pPr>
              <w:pStyle w:val="ListParagraph"/>
              <w:numPr>
                <w:ilvl w:val="0"/>
                <w:numId w:val="4"/>
              </w:numPr>
              <w:spacing w:before="120"/>
              <w:jc w:val="both"/>
              <w:rPr>
                <w:rFonts w:cstheme="minorHAnsi"/>
                <w:sz w:val="20"/>
                <w:szCs w:val="20"/>
              </w:rPr>
            </w:pPr>
            <w:r w:rsidRPr="003F3ED6">
              <w:rPr>
                <w:rFonts w:cstheme="minorHAnsi"/>
                <w:sz w:val="20"/>
                <w:szCs w:val="20"/>
              </w:rPr>
              <w:t xml:space="preserve">formarea de competențe în rândul angajaților EITT acreditate, pentru livrarea si promovarea unor servicii de calitate si pentru retelizare națională si internațională în domeniile de specializare RIS3 NE </w:t>
            </w:r>
          </w:p>
          <w:p w14:paraId="60E93987" w14:textId="77777777" w:rsidR="00E64E17" w:rsidRPr="003F3ED6" w:rsidRDefault="00E64E17" w:rsidP="00AD637B">
            <w:pPr>
              <w:pStyle w:val="ListParagraph"/>
              <w:numPr>
                <w:ilvl w:val="0"/>
                <w:numId w:val="4"/>
              </w:numPr>
              <w:spacing w:before="120"/>
              <w:jc w:val="both"/>
              <w:rPr>
                <w:rFonts w:cstheme="minorHAnsi"/>
                <w:sz w:val="20"/>
                <w:szCs w:val="20"/>
              </w:rPr>
            </w:pPr>
            <w:r w:rsidRPr="003F3ED6">
              <w:rPr>
                <w:rFonts w:cstheme="minorHAnsi"/>
                <w:sz w:val="20"/>
                <w:szCs w:val="20"/>
              </w:rPr>
              <w:t xml:space="preserve">asistență și consultanță acordată echipelor de cercetători din cadrul universităților publice pentru a identifica rezultate ale cercetării cu potențial de piață si a dezvolta strategii de comercializare ale acestora, de a gestiona parteneriate si negocieri cu industria. </w:t>
            </w:r>
          </w:p>
          <w:p w14:paraId="0FB6A815" w14:textId="442A140B" w:rsidR="00E64E17" w:rsidRPr="003F3ED6" w:rsidRDefault="00E64E17" w:rsidP="001447CD">
            <w:pPr>
              <w:pStyle w:val="ListParagraph"/>
              <w:numPr>
                <w:ilvl w:val="0"/>
                <w:numId w:val="6"/>
              </w:numPr>
              <w:spacing w:before="120"/>
              <w:jc w:val="both"/>
              <w:rPr>
                <w:rFonts w:cstheme="minorHAnsi"/>
                <w:sz w:val="20"/>
                <w:szCs w:val="20"/>
              </w:rPr>
            </w:pPr>
            <w:r w:rsidRPr="003F3ED6">
              <w:rPr>
                <w:rFonts w:cstheme="minorHAnsi"/>
                <w:b/>
                <w:bCs/>
                <w:sz w:val="20"/>
                <w:szCs w:val="20"/>
              </w:rPr>
              <w:t>Crearea unei platforme de management a competențelor regionale pentru specializare inteligentă</w:t>
            </w:r>
          </w:p>
        </w:tc>
        <w:tc>
          <w:tcPr>
            <w:tcW w:w="2661" w:type="dxa"/>
            <w:vMerge w:val="restart"/>
          </w:tcPr>
          <w:p w14:paraId="7857B1CE" w14:textId="77777777" w:rsidR="003F3ED6" w:rsidRPr="003F3ED6" w:rsidRDefault="003F3ED6" w:rsidP="00D76F82">
            <w:pPr>
              <w:rPr>
                <w:rFonts w:cstheme="minorHAnsi"/>
                <w:b/>
                <w:bCs/>
                <w:sz w:val="20"/>
                <w:szCs w:val="20"/>
              </w:rPr>
            </w:pPr>
            <w:r w:rsidRPr="003F3ED6">
              <w:rPr>
                <w:rFonts w:cstheme="minorHAnsi"/>
                <w:b/>
                <w:bCs/>
                <w:sz w:val="20"/>
                <w:szCs w:val="20"/>
              </w:rPr>
              <w:lastRenderedPageBreak/>
              <w:t>-antreprenori</w:t>
            </w:r>
          </w:p>
          <w:p w14:paraId="6459891B" w14:textId="77777777" w:rsidR="003F3ED6" w:rsidRPr="003F3ED6" w:rsidRDefault="003F3ED6" w:rsidP="00D76F82">
            <w:pPr>
              <w:rPr>
                <w:rFonts w:cstheme="minorHAnsi"/>
                <w:b/>
                <w:bCs/>
                <w:sz w:val="20"/>
                <w:szCs w:val="20"/>
              </w:rPr>
            </w:pPr>
            <w:r w:rsidRPr="003F3ED6">
              <w:rPr>
                <w:rFonts w:cstheme="minorHAnsi"/>
                <w:b/>
                <w:bCs/>
                <w:sz w:val="20"/>
                <w:szCs w:val="20"/>
              </w:rPr>
              <w:t>-angajati din companii</w:t>
            </w:r>
          </w:p>
          <w:p w14:paraId="79028DBC" w14:textId="77777777" w:rsidR="003F3ED6" w:rsidRPr="003F3ED6" w:rsidRDefault="003F3ED6" w:rsidP="00D76F82">
            <w:pPr>
              <w:rPr>
                <w:rFonts w:cstheme="minorHAnsi"/>
                <w:b/>
                <w:bCs/>
                <w:sz w:val="20"/>
                <w:szCs w:val="20"/>
              </w:rPr>
            </w:pPr>
            <w:r w:rsidRPr="003F3ED6">
              <w:rPr>
                <w:rFonts w:cstheme="minorHAnsi"/>
                <w:b/>
                <w:bCs/>
                <w:sz w:val="20"/>
                <w:szCs w:val="20"/>
              </w:rPr>
              <w:t>-cercetatori</w:t>
            </w:r>
          </w:p>
          <w:p w14:paraId="407EA69C" w14:textId="77777777" w:rsidR="003F3ED6" w:rsidRPr="003F3ED6" w:rsidRDefault="003F3ED6" w:rsidP="00D76F82">
            <w:pPr>
              <w:rPr>
                <w:rFonts w:cstheme="minorHAnsi"/>
                <w:b/>
                <w:bCs/>
                <w:sz w:val="20"/>
                <w:szCs w:val="20"/>
              </w:rPr>
            </w:pPr>
            <w:r w:rsidRPr="003F3ED6">
              <w:rPr>
                <w:rFonts w:cstheme="minorHAnsi"/>
                <w:b/>
                <w:bCs/>
                <w:sz w:val="20"/>
                <w:szCs w:val="20"/>
              </w:rPr>
              <w:t>-angajati din organizatii de cercetare-dezvoltare, universitati, centre de inovare si transfer tehnologic</w:t>
            </w:r>
          </w:p>
          <w:p w14:paraId="5353D999" w14:textId="77777777" w:rsidR="003F3ED6" w:rsidRPr="003F3ED6" w:rsidRDefault="003F3ED6" w:rsidP="00D76F82">
            <w:pPr>
              <w:rPr>
                <w:rFonts w:cstheme="minorHAnsi"/>
                <w:b/>
                <w:bCs/>
                <w:sz w:val="20"/>
                <w:szCs w:val="20"/>
              </w:rPr>
            </w:pPr>
            <w:r w:rsidRPr="003F3ED6">
              <w:rPr>
                <w:rFonts w:cstheme="minorHAnsi"/>
                <w:b/>
                <w:bCs/>
                <w:sz w:val="20"/>
                <w:szCs w:val="20"/>
              </w:rPr>
              <w:t xml:space="preserve">-organizatii suport pentru dezvoltarea mediului de afaceri -ONG active in </w:t>
            </w:r>
            <w:r w:rsidRPr="003F3ED6">
              <w:rPr>
                <w:rFonts w:cstheme="minorHAnsi"/>
                <w:b/>
                <w:bCs/>
                <w:sz w:val="20"/>
                <w:szCs w:val="20"/>
              </w:rPr>
              <w:lastRenderedPageBreak/>
              <w:t>proiecte de dezvoltare a comunitatilor locale</w:t>
            </w:r>
          </w:p>
          <w:p w14:paraId="339955D7" w14:textId="77777777" w:rsidR="003F3ED6" w:rsidRPr="003F3ED6" w:rsidRDefault="003F3ED6" w:rsidP="00D76F82">
            <w:pPr>
              <w:rPr>
                <w:rFonts w:cstheme="minorHAnsi"/>
                <w:b/>
                <w:bCs/>
                <w:sz w:val="20"/>
                <w:szCs w:val="20"/>
              </w:rPr>
            </w:pPr>
            <w:r w:rsidRPr="003F3ED6">
              <w:rPr>
                <w:rFonts w:cstheme="minorHAnsi"/>
                <w:b/>
                <w:bCs/>
                <w:sz w:val="20"/>
                <w:szCs w:val="20"/>
              </w:rPr>
              <w:t>-angajati în administratii publice locale</w:t>
            </w:r>
          </w:p>
          <w:p w14:paraId="19051451" w14:textId="77777777" w:rsidR="003F3ED6" w:rsidRPr="003F3ED6" w:rsidRDefault="003F3ED6" w:rsidP="00D76F82">
            <w:pPr>
              <w:rPr>
                <w:rFonts w:cstheme="minorHAnsi"/>
                <w:b/>
                <w:bCs/>
                <w:sz w:val="20"/>
                <w:szCs w:val="20"/>
              </w:rPr>
            </w:pPr>
            <w:r w:rsidRPr="003F3ED6">
              <w:rPr>
                <w:rFonts w:cstheme="minorHAnsi"/>
                <w:b/>
                <w:bCs/>
                <w:sz w:val="20"/>
                <w:szCs w:val="20"/>
              </w:rPr>
              <w:t>- servicii subordonate aparatului central de stat</w:t>
            </w:r>
          </w:p>
          <w:p w14:paraId="6449C9B9" w14:textId="72E91787" w:rsidR="003F3ED6" w:rsidRPr="003F3ED6" w:rsidRDefault="003F3ED6" w:rsidP="00D76F82">
            <w:pPr>
              <w:rPr>
                <w:rFonts w:cstheme="minorHAnsi"/>
                <w:b/>
                <w:bCs/>
                <w:sz w:val="20"/>
                <w:szCs w:val="20"/>
              </w:rPr>
            </w:pPr>
            <w:r w:rsidRPr="003F3ED6">
              <w:rPr>
                <w:rFonts w:cstheme="minorHAnsi"/>
                <w:b/>
                <w:bCs/>
                <w:sz w:val="20"/>
                <w:szCs w:val="20"/>
              </w:rPr>
              <w:t>-entitati care colecteaza, gestioneaza, proceseaza date statisctice economice, legate de ecosistemul CDI national si regional</w:t>
            </w:r>
          </w:p>
          <w:p w14:paraId="6D5AE393" w14:textId="7DCCA3BB" w:rsidR="00E64E17" w:rsidRPr="003F3ED6" w:rsidRDefault="003F3ED6" w:rsidP="00D76F82">
            <w:pPr>
              <w:rPr>
                <w:rFonts w:cstheme="minorHAnsi"/>
                <w:b/>
                <w:bCs/>
                <w:sz w:val="20"/>
                <w:szCs w:val="20"/>
              </w:rPr>
            </w:pPr>
            <w:r w:rsidRPr="003F3ED6">
              <w:rPr>
                <w:rFonts w:cstheme="minorHAnsi"/>
                <w:b/>
                <w:bCs/>
                <w:sz w:val="20"/>
                <w:szCs w:val="20"/>
              </w:rPr>
              <w:t xml:space="preserve">-reprezentanti cvadruplu helix inovare regional  </w:t>
            </w:r>
          </w:p>
        </w:tc>
        <w:tc>
          <w:tcPr>
            <w:tcW w:w="1553" w:type="dxa"/>
            <w:vMerge w:val="restart"/>
          </w:tcPr>
          <w:p w14:paraId="52D97636" w14:textId="3B9C650A" w:rsidR="00E64E17" w:rsidRPr="003F3ED6" w:rsidRDefault="003F3ED6" w:rsidP="00D76F82">
            <w:pPr>
              <w:jc w:val="both"/>
              <w:rPr>
                <w:rFonts w:cstheme="minorHAnsi"/>
                <w:b/>
                <w:bCs/>
                <w:sz w:val="20"/>
                <w:szCs w:val="20"/>
              </w:rPr>
            </w:pPr>
            <w:r w:rsidRPr="006C1DAB">
              <w:rPr>
                <w:rFonts w:cstheme="minorHAnsi"/>
                <w:b/>
                <w:bCs/>
              </w:rPr>
              <w:lastRenderedPageBreak/>
              <w:t>2,86</w:t>
            </w:r>
          </w:p>
        </w:tc>
        <w:tc>
          <w:tcPr>
            <w:tcW w:w="2322" w:type="dxa"/>
          </w:tcPr>
          <w:p w14:paraId="323A7D8C" w14:textId="769FF45D" w:rsidR="002F4102" w:rsidRPr="003F3ED6" w:rsidRDefault="002F4102" w:rsidP="00D76F82">
            <w:pPr>
              <w:jc w:val="both"/>
              <w:rPr>
                <w:rFonts w:cstheme="minorHAnsi"/>
                <w:sz w:val="20"/>
                <w:szCs w:val="20"/>
              </w:rPr>
            </w:pPr>
            <w:r w:rsidRPr="003F3ED6">
              <w:rPr>
                <w:rFonts w:cstheme="minorHAnsi"/>
                <w:sz w:val="20"/>
                <w:szCs w:val="20"/>
              </w:rPr>
              <w:t>RCO 16</w:t>
            </w:r>
          </w:p>
          <w:p w14:paraId="7DD8029A" w14:textId="4985EF4F" w:rsidR="00E64E17" w:rsidRPr="003F3ED6" w:rsidRDefault="002F4102" w:rsidP="00D76F82">
            <w:pPr>
              <w:jc w:val="both"/>
              <w:rPr>
                <w:rFonts w:cstheme="minorHAnsi"/>
                <w:sz w:val="20"/>
                <w:szCs w:val="20"/>
              </w:rPr>
            </w:pPr>
            <w:r w:rsidRPr="003F3ED6">
              <w:rPr>
                <w:rFonts w:cstheme="minorHAnsi"/>
                <w:sz w:val="20"/>
                <w:szCs w:val="20"/>
              </w:rPr>
              <w:t>Participanti actori institutionali care participa la EDP</w:t>
            </w:r>
          </w:p>
        </w:tc>
        <w:tc>
          <w:tcPr>
            <w:tcW w:w="1427" w:type="dxa"/>
          </w:tcPr>
          <w:p w14:paraId="631BDEF5" w14:textId="37C61E63" w:rsidR="00E64E17" w:rsidRPr="003F3ED6" w:rsidRDefault="002F4102" w:rsidP="00D76F82">
            <w:pPr>
              <w:jc w:val="both"/>
              <w:rPr>
                <w:rFonts w:cstheme="minorHAnsi"/>
                <w:sz w:val="20"/>
                <w:szCs w:val="20"/>
              </w:rPr>
            </w:pPr>
            <w:r w:rsidRPr="003F3ED6">
              <w:rPr>
                <w:rFonts w:cstheme="minorHAnsi"/>
                <w:sz w:val="20"/>
                <w:szCs w:val="20"/>
              </w:rPr>
              <w:t>12</w:t>
            </w:r>
          </w:p>
        </w:tc>
      </w:tr>
      <w:tr w:rsidR="00E64E17" w:rsidRPr="009D3BF6" w14:paraId="329D2DDE" w14:textId="77777777" w:rsidTr="00AF1C9C">
        <w:trPr>
          <w:trHeight w:val="1207"/>
        </w:trPr>
        <w:tc>
          <w:tcPr>
            <w:tcW w:w="1866" w:type="dxa"/>
            <w:vMerge/>
          </w:tcPr>
          <w:p w14:paraId="181906B0" w14:textId="77777777" w:rsidR="00E64E17" w:rsidRPr="003F3ED6" w:rsidRDefault="00E64E17" w:rsidP="00D76F82">
            <w:pPr>
              <w:spacing w:before="120" w:after="120"/>
              <w:rPr>
                <w:rFonts w:cstheme="minorHAnsi"/>
                <w:b/>
                <w:bCs/>
                <w:sz w:val="20"/>
                <w:szCs w:val="20"/>
              </w:rPr>
            </w:pPr>
          </w:p>
        </w:tc>
        <w:tc>
          <w:tcPr>
            <w:tcW w:w="5441" w:type="dxa"/>
            <w:vMerge/>
          </w:tcPr>
          <w:p w14:paraId="132239A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23095EA2" w14:textId="77777777" w:rsidR="00E64E17" w:rsidRPr="003F3ED6" w:rsidRDefault="00E64E17" w:rsidP="00D76F82">
            <w:pPr>
              <w:rPr>
                <w:rFonts w:cstheme="minorHAnsi"/>
                <w:sz w:val="20"/>
                <w:szCs w:val="20"/>
              </w:rPr>
            </w:pPr>
          </w:p>
        </w:tc>
        <w:tc>
          <w:tcPr>
            <w:tcW w:w="1553" w:type="dxa"/>
            <w:vMerge/>
          </w:tcPr>
          <w:p w14:paraId="39802679" w14:textId="77777777" w:rsidR="00E64E17" w:rsidRPr="003F3ED6" w:rsidRDefault="00E64E17" w:rsidP="00D76F82">
            <w:pPr>
              <w:jc w:val="both"/>
              <w:rPr>
                <w:rFonts w:cstheme="minorHAnsi"/>
                <w:sz w:val="20"/>
                <w:szCs w:val="20"/>
              </w:rPr>
            </w:pPr>
          </w:p>
        </w:tc>
        <w:tc>
          <w:tcPr>
            <w:tcW w:w="2322" w:type="dxa"/>
          </w:tcPr>
          <w:p w14:paraId="61931D86" w14:textId="44C5B114" w:rsidR="002F4102" w:rsidRPr="003F3ED6" w:rsidRDefault="002F4102" w:rsidP="00D76F82">
            <w:pPr>
              <w:jc w:val="both"/>
              <w:rPr>
                <w:rFonts w:cstheme="minorHAnsi"/>
                <w:sz w:val="20"/>
                <w:szCs w:val="20"/>
              </w:rPr>
            </w:pPr>
            <w:r w:rsidRPr="003F3ED6">
              <w:rPr>
                <w:rFonts w:cstheme="minorHAnsi"/>
                <w:sz w:val="20"/>
                <w:szCs w:val="20"/>
              </w:rPr>
              <w:t>RCO 101</w:t>
            </w:r>
          </w:p>
          <w:p w14:paraId="0450BD96" w14:textId="235A7DA6" w:rsidR="00E64E17" w:rsidRPr="003F3ED6" w:rsidRDefault="002F4102" w:rsidP="00D76F82">
            <w:pPr>
              <w:jc w:val="both"/>
              <w:rPr>
                <w:rFonts w:cstheme="minorHAnsi"/>
                <w:sz w:val="20"/>
                <w:szCs w:val="20"/>
              </w:rPr>
            </w:pPr>
            <w:r w:rsidRPr="003F3ED6">
              <w:rPr>
                <w:rFonts w:cstheme="minorHAnsi"/>
                <w:sz w:val="20"/>
                <w:szCs w:val="20"/>
              </w:rPr>
              <w:t xml:space="preserve">IMM care investesc in competente specializare inteligenta, tranzitie industriala si antreprenoriat                     </w:t>
            </w:r>
          </w:p>
        </w:tc>
        <w:tc>
          <w:tcPr>
            <w:tcW w:w="1427" w:type="dxa"/>
          </w:tcPr>
          <w:p w14:paraId="2885DDDD" w14:textId="5877F0D8" w:rsidR="00E64E17" w:rsidRPr="003F3ED6" w:rsidRDefault="00AB166F" w:rsidP="00D76F82">
            <w:pPr>
              <w:jc w:val="both"/>
              <w:rPr>
                <w:rFonts w:cstheme="minorHAnsi"/>
                <w:sz w:val="20"/>
                <w:szCs w:val="20"/>
              </w:rPr>
            </w:pPr>
            <w:r>
              <w:rPr>
                <w:rFonts w:cstheme="minorHAnsi"/>
                <w:sz w:val="20"/>
                <w:szCs w:val="20"/>
              </w:rPr>
              <w:t>781</w:t>
            </w:r>
          </w:p>
        </w:tc>
      </w:tr>
      <w:tr w:rsidR="00E64E17" w:rsidRPr="009D3BF6" w14:paraId="5D32CBCB" w14:textId="77777777" w:rsidTr="00AF1C9C">
        <w:trPr>
          <w:trHeight w:val="1207"/>
        </w:trPr>
        <w:tc>
          <w:tcPr>
            <w:tcW w:w="1866" w:type="dxa"/>
            <w:vMerge/>
          </w:tcPr>
          <w:p w14:paraId="52F57B88" w14:textId="77777777" w:rsidR="00E64E17" w:rsidRPr="003F3ED6" w:rsidRDefault="00E64E17" w:rsidP="00D76F82">
            <w:pPr>
              <w:spacing w:before="120" w:after="120"/>
              <w:rPr>
                <w:rFonts w:cstheme="minorHAnsi"/>
                <w:b/>
                <w:bCs/>
                <w:sz w:val="20"/>
                <w:szCs w:val="20"/>
              </w:rPr>
            </w:pPr>
          </w:p>
        </w:tc>
        <w:tc>
          <w:tcPr>
            <w:tcW w:w="5441" w:type="dxa"/>
            <w:vMerge/>
          </w:tcPr>
          <w:p w14:paraId="2E91011A"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0BE3FD1E" w14:textId="77777777" w:rsidR="00E64E17" w:rsidRPr="003F3ED6" w:rsidRDefault="00E64E17" w:rsidP="00D76F82">
            <w:pPr>
              <w:rPr>
                <w:rFonts w:cstheme="minorHAnsi"/>
                <w:sz w:val="20"/>
                <w:szCs w:val="20"/>
              </w:rPr>
            </w:pPr>
          </w:p>
        </w:tc>
        <w:tc>
          <w:tcPr>
            <w:tcW w:w="1553" w:type="dxa"/>
            <w:vMerge/>
          </w:tcPr>
          <w:p w14:paraId="447223FE" w14:textId="77777777" w:rsidR="00E64E17" w:rsidRPr="003F3ED6" w:rsidRDefault="00E64E17" w:rsidP="00D76F82">
            <w:pPr>
              <w:jc w:val="both"/>
              <w:rPr>
                <w:rFonts w:cstheme="minorHAnsi"/>
                <w:sz w:val="20"/>
                <w:szCs w:val="20"/>
              </w:rPr>
            </w:pPr>
          </w:p>
        </w:tc>
        <w:tc>
          <w:tcPr>
            <w:tcW w:w="2322" w:type="dxa"/>
          </w:tcPr>
          <w:p w14:paraId="14AF633A" w14:textId="22E299C9" w:rsidR="002F4102" w:rsidRPr="003F3ED6" w:rsidRDefault="002F4102" w:rsidP="00D76F82">
            <w:pPr>
              <w:jc w:val="both"/>
              <w:rPr>
                <w:rFonts w:cstheme="minorHAnsi"/>
                <w:sz w:val="20"/>
                <w:szCs w:val="20"/>
              </w:rPr>
            </w:pPr>
            <w:r w:rsidRPr="003F3ED6">
              <w:rPr>
                <w:rFonts w:cstheme="minorHAnsi"/>
                <w:sz w:val="20"/>
                <w:szCs w:val="20"/>
              </w:rPr>
              <w:t>RCO 04</w:t>
            </w:r>
          </w:p>
          <w:p w14:paraId="69DB94AC" w14:textId="3E1A5EB0" w:rsidR="00E64E17" w:rsidRPr="003F3ED6" w:rsidRDefault="002F4102" w:rsidP="00D76F82">
            <w:pPr>
              <w:jc w:val="both"/>
              <w:rPr>
                <w:rFonts w:cstheme="minorHAnsi"/>
                <w:sz w:val="20"/>
                <w:szCs w:val="20"/>
              </w:rPr>
            </w:pPr>
            <w:r w:rsidRPr="003F3ED6">
              <w:rPr>
                <w:rFonts w:cstheme="minorHAnsi"/>
                <w:sz w:val="20"/>
                <w:szCs w:val="20"/>
              </w:rPr>
              <w:t>Intreprinderi care beneficiaza de sprijin non-financiar</w:t>
            </w:r>
          </w:p>
        </w:tc>
        <w:tc>
          <w:tcPr>
            <w:tcW w:w="1427" w:type="dxa"/>
          </w:tcPr>
          <w:p w14:paraId="27E37CAD" w14:textId="2F091326" w:rsidR="00E64E17" w:rsidRPr="003F3ED6" w:rsidRDefault="002F4102" w:rsidP="00D76F82">
            <w:pPr>
              <w:jc w:val="both"/>
              <w:rPr>
                <w:rFonts w:cstheme="minorHAnsi"/>
                <w:sz w:val="20"/>
                <w:szCs w:val="20"/>
              </w:rPr>
            </w:pPr>
            <w:r w:rsidRPr="003F3ED6">
              <w:rPr>
                <w:rFonts w:cstheme="minorHAnsi"/>
                <w:sz w:val="20"/>
                <w:szCs w:val="20"/>
              </w:rPr>
              <w:t>68</w:t>
            </w:r>
          </w:p>
        </w:tc>
      </w:tr>
      <w:tr w:rsidR="00E64E17" w:rsidRPr="009D3BF6" w14:paraId="76C127FA" w14:textId="77777777" w:rsidTr="00AF1C9C">
        <w:trPr>
          <w:trHeight w:val="1207"/>
        </w:trPr>
        <w:tc>
          <w:tcPr>
            <w:tcW w:w="1866" w:type="dxa"/>
            <w:vMerge/>
          </w:tcPr>
          <w:p w14:paraId="00C10783" w14:textId="77777777" w:rsidR="00E64E17" w:rsidRPr="003F3ED6" w:rsidRDefault="00E64E17" w:rsidP="00D76F82">
            <w:pPr>
              <w:spacing w:before="120" w:after="120"/>
              <w:rPr>
                <w:rFonts w:cstheme="minorHAnsi"/>
                <w:b/>
                <w:bCs/>
                <w:sz w:val="20"/>
                <w:szCs w:val="20"/>
              </w:rPr>
            </w:pPr>
          </w:p>
        </w:tc>
        <w:tc>
          <w:tcPr>
            <w:tcW w:w="5441" w:type="dxa"/>
            <w:vMerge/>
          </w:tcPr>
          <w:p w14:paraId="0849DB20" w14:textId="77777777" w:rsidR="00E64E17" w:rsidRPr="003F3ED6" w:rsidRDefault="00E64E17" w:rsidP="009F315C">
            <w:pPr>
              <w:pStyle w:val="ListParagraph"/>
              <w:numPr>
                <w:ilvl w:val="0"/>
                <w:numId w:val="6"/>
              </w:numPr>
              <w:snapToGrid w:val="0"/>
              <w:spacing w:before="120"/>
              <w:jc w:val="both"/>
              <w:rPr>
                <w:rFonts w:cstheme="minorHAnsi"/>
                <w:b/>
                <w:bCs/>
                <w:sz w:val="20"/>
                <w:szCs w:val="20"/>
              </w:rPr>
            </w:pPr>
          </w:p>
        </w:tc>
        <w:tc>
          <w:tcPr>
            <w:tcW w:w="2661" w:type="dxa"/>
            <w:vMerge/>
          </w:tcPr>
          <w:p w14:paraId="14680663" w14:textId="77777777" w:rsidR="00E64E17" w:rsidRPr="003F3ED6" w:rsidRDefault="00E64E17" w:rsidP="00D76F82">
            <w:pPr>
              <w:rPr>
                <w:rFonts w:cstheme="minorHAnsi"/>
                <w:sz w:val="20"/>
                <w:szCs w:val="20"/>
              </w:rPr>
            </w:pPr>
          </w:p>
        </w:tc>
        <w:tc>
          <w:tcPr>
            <w:tcW w:w="1553" w:type="dxa"/>
            <w:vMerge/>
          </w:tcPr>
          <w:p w14:paraId="75C9C5F0" w14:textId="77777777" w:rsidR="00E64E17" w:rsidRPr="003F3ED6" w:rsidRDefault="00E64E17" w:rsidP="00D76F82">
            <w:pPr>
              <w:jc w:val="both"/>
              <w:rPr>
                <w:rFonts w:cstheme="minorHAnsi"/>
                <w:sz w:val="20"/>
                <w:szCs w:val="20"/>
              </w:rPr>
            </w:pPr>
          </w:p>
        </w:tc>
        <w:tc>
          <w:tcPr>
            <w:tcW w:w="2322" w:type="dxa"/>
          </w:tcPr>
          <w:p w14:paraId="1F36D39E" w14:textId="527C059D" w:rsidR="002F4102" w:rsidRPr="003F3ED6" w:rsidRDefault="002F4102" w:rsidP="00D76F82">
            <w:pPr>
              <w:jc w:val="both"/>
              <w:rPr>
                <w:rFonts w:cstheme="minorHAnsi"/>
                <w:sz w:val="20"/>
                <w:szCs w:val="20"/>
              </w:rPr>
            </w:pPr>
            <w:r w:rsidRPr="003F3ED6">
              <w:rPr>
                <w:rFonts w:cstheme="minorHAnsi"/>
                <w:sz w:val="20"/>
                <w:szCs w:val="20"/>
              </w:rPr>
              <w:t>RCO 7S1</w:t>
            </w:r>
          </w:p>
          <w:p w14:paraId="58BB72B2" w14:textId="29DD05DE" w:rsidR="00E64E17" w:rsidRPr="003F3ED6" w:rsidRDefault="002F4102" w:rsidP="00D76F82">
            <w:pPr>
              <w:jc w:val="both"/>
              <w:rPr>
                <w:rFonts w:cstheme="minorHAnsi"/>
                <w:sz w:val="20"/>
                <w:szCs w:val="20"/>
              </w:rPr>
            </w:pPr>
            <w:r w:rsidRPr="003F3ED6">
              <w:rPr>
                <w:rFonts w:cstheme="minorHAnsi"/>
                <w:sz w:val="20"/>
                <w:szCs w:val="20"/>
              </w:rPr>
              <w:t>Institutii publice sprijinite sa dezvolte servicii digitale, produse sau procese</w:t>
            </w:r>
          </w:p>
        </w:tc>
        <w:tc>
          <w:tcPr>
            <w:tcW w:w="1427" w:type="dxa"/>
          </w:tcPr>
          <w:p w14:paraId="2A2C0B7B" w14:textId="3A4CA830" w:rsidR="00E64E17" w:rsidRPr="003F3ED6" w:rsidRDefault="002F4102" w:rsidP="00D76F82">
            <w:pPr>
              <w:jc w:val="both"/>
              <w:rPr>
                <w:rFonts w:cstheme="minorHAnsi"/>
                <w:sz w:val="20"/>
                <w:szCs w:val="20"/>
              </w:rPr>
            </w:pPr>
            <w:r w:rsidRPr="003F3ED6">
              <w:rPr>
                <w:rFonts w:cstheme="minorHAnsi"/>
                <w:sz w:val="20"/>
                <w:szCs w:val="20"/>
              </w:rPr>
              <w:t>1</w:t>
            </w:r>
          </w:p>
        </w:tc>
      </w:tr>
      <w:tr w:rsidR="002F4102" w:rsidRPr="009D3BF6" w14:paraId="541D1F0C" w14:textId="77777777" w:rsidTr="00AF1C9C">
        <w:trPr>
          <w:trHeight w:val="1207"/>
        </w:trPr>
        <w:tc>
          <w:tcPr>
            <w:tcW w:w="1866" w:type="dxa"/>
            <w:vMerge/>
          </w:tcPr>
          <w:p w14:paraId="6B2787CC" w14:textId="77777777" w:rsidR="002F4102" w:rsidRPr="003F3ED6" w:rsidRDefault="002F4102" w:rsidP="002F4102">
            <w:pPr>
              <w:spacing w:before="120" w:after="120"/>
              <w:rPr>
                <w:rFonts w:cstheme="minorHAnsi"/>
                <w:b/>
                <w:bCs/>
                <w:sz w:val="20"/>
                <w:szCs w:val="20"/>
              </w:rPr>
            </w:pPr>
          </w:p>
        </w:tc>
        <w:tc>
          <w:tcPr>
            <w:tcW w:w="5441" w:type="dxa"/>
            <w:vMerge/>
          </w:tcPr>
          <w:p w14:paraId="66917F30"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76C94BCC" w14:textId="77777777" w:rsidR="002F4102" w:rsidRPr="003F3ED6" w:rsidRDefault="002F4102" w:rsidP="002F4102">
            <w:pPr>
              <w:rPr>
                <w:rFonts w:cstheme="minorHAnsi"/>
                <w:sz w:val="20"/>
                <w:szCs w:val="20"/>
              </w:rPr>
            </w:pPr>
          </w:p>
        </w:tc>
        <w:tc>
          <w:tcPr>
            <w:tcW w:w="1553" w:type="dxa"/>
            <w:vMerge/>
          </w:tcPr>
          <w:p w14:paraId="236DB883" w14:textId="77777777" w:rsidR="002F4102" w:rsidRPr="003F3ED6" w:rsidRDefault="002F4102" w:rsidP="002F4102">
            <w:pPr>
              <w:jc w:val="both"/>
              <w:rPr>
                <w:rFonts w:cstheme="minorHAnsi"/>
                <w:sz w:val="20"/>
                <w:szCs w:val="20"/>
              </w:rPr>
            </w:pPr>
          </w:p>
        </w:tc>
        <w:tc>
          <w:tcPr>
            <w:tcW w:w="2322" w:type="dxa"/>
          </w:tcPr>
          <w:p w14:paraId="7E1A357C" w14:textId="3DC9E4A9" w:rsidR="002F4102" w:rsidRPr="003F3ED6" w:rsidRDefault="002F4102" w:rsidP="002F4102">
            <w:pPr>
              <w:jc w:val="both"/>
              <w:rPr>
                <w:rFonts w:cstheme="minorHAnsi"/>
                <w:sz w:val="20"/>
                <w:szCs w:val="20"/>
              </w:rPr>
            </w:pPr>
            <w:r w:rsidRPr="003F3ED6">
              <w:rPr>
                <w:rFonts w:cstheme="minorHAnsi"/>
                <w:sz w:val="20"/>
                <w:szCs w:val="20"/>
              </w:rPr>
              <w:t xml:space="preserve">RCR </w:t>
            </w:r>
            <w:r w:rsidR="0060002C" w:rsidRPr="003F3ED6">
              <w:rPr>
                <w:rFonts w:cstheme="minorHAnsi"/>
                <w:sz w:val="20"/>
                <w:szCs w:val="20"/>
              </w:rPr>
              <w:t>98</w:t>
            </w:r>
          </w:p>
          <w:p w14:paraId="434C468B" w14:textId="2FE84E8D" w:rsidR="002F4102" w:rsidRPr="003F3ED6" w:rsidRDefault="002F4102" w:rsidP="002F4102">
            <w:pPr>
              <w:jc w:val="both"/>
              <w:rPr>
                <w:rFonts w:cstheme="minorHAnsi"/>
                <w:sz w:val="20"/>
                <w:szCs w:val="20"/>
              </w:rPr>
            </w:pPr>
            <w:r w:rsidRPr="003F3ED6">
              <w:rPr>
                <w:rFonts w:cstheme="minorHAnsi"/>
                <w:sz w:val="20"/>
                <w:szCs w:val="20"/>
              </w:rPr>
              <w:t xml:space="preserve">Nr angajati IMM care finalizeaza cursuri pentru specializare inteligenta, tranzitie industriala si antreprenoriat                     </w:t>
            </w:r>
          </w:p>
        </w:tc>
        <w:tc>
          <w:tcPr>
            <w:tcW w:w="1427" w:type="dxa"/>
          </w:tcPr>
          <w:p w14:paraId="603B0AE0" w14:textId="29F417A2" w:rsidR="002F4102" w:rsidRPr="003F3ED6" w:rsidRDefault="0060002C" w:rsidP="002F4102">
            <w:pPr>
              <w:jc w:val="both"/>
              <w:rPr>
                <w:rFonts w:cstheme="minorHAnsi"/>
                <w:sz w:val="20"/>
                <w:szCs w:val="20"/>
              </w:rPr>
            </w:pPr>
            <w:r w:rsidRPr="003F3ED6">
              <w:rPr>
                <w:rFonts w:cstheme="minorHAnsi"/>
                <w:sz w:val="20"/>
                <w:szCs w:val="20"/>
              </w:rPr>
              <w:t>11</w:t>
            </w:r>
            <w:r w:rsidR="00540966">
              <w:rPr>
                <w:rFonts w:cstheme="minorHAnsi"/>
                <w:sz w:val="20"/>
                <w:szCs w:val="20"/>
              </w:rPr>
              <w:t>00</w:t>
            </w:r>
          </w:p>
        </w:tc>
      </w:tr>
      <w:tr w:rsidR="002F4102" w:rsidRPr="009D3BF6" w14:paraId="7119D6FC" w14:textId="77777777" w:rsidTr="00AF1C9C">
        <w:trPr>
          <w:trHeight w:val="1207"/>
        </w:trPr>
        <w:tc>
          <w:tcPr>
            <w:tcW w:w="1866" w:type="dxa"/>
            <w:vMerge/>
          </w:tcPr>
          <w:p w14:paraId="7C3CE9DF" w14:textId="77777777" w:rsidR="002F4102" w:rsidRPr="003F3ED6" w:rsidRDefault="002F4102" w:rsidP="002F4102">
            <w:pPr>
              <w:spacing w:before="120" w:after="120"/>
              <w:rPr>
                <w:rFonts w:cstheme="minorHAnsi"/>
                <w:b/>
                <w:bCs/>
                <w:sz w:val="20"/>
                <w:szCs w:val="20"/>
              </w:rPr>
            </w:pPr>
          </w:p>
        </w:tc>
        <w:tc>
          <w:tcPr>
            <w:tcW w:w="5441" w:type="dxa"/>
            <w:vMerge/>
          </w:tcPr>
          <w:p w14:paraId="47E4FA09"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36590602" w14:textId="77777777" w:rsidR="002F4102" w:rsidRPr="003F3ED6" w:rsidRDefault="002F4102" w:rsidP="002F4102">
            <w:pPr>
              <w:rPr>
                <w:rFonts w:cstheme="minorHAnsi"/>
                <w:sz w:val="20"/>
                <w:szCs w:val="20"/>
              </w:rPr>
            </w:pPr>
          </w:p>
        </w:tc>
        <w:tc>
          <w:tcPr>
            <w:tcW w:w="1553" w:type="dxa"/>
            <w:vMerge/>
          </w:tcPr>
          <w:p w14:paraId="1048534C" w14:textId="77777777" w:rsidR="002F4102" w:rsidRPr="003F3ED6" w:rsidRDefault="002F4102" w:rsidP="002F4102">
            <w:pPr>
              <w:jc w:val="both"/>
              <w:rPr>
                <w:rFonts w:cstheme="minorHAnsi"/>
                <w:sz w:val="20"/>
                <w:szCs w:val="20"/>
              </w:rPr>
            </w:pPr>
          </w:p>
        </w:tc>
        <w:tc>
          <w:tcPr>
            <w:tcW w:w="2322" w:type="dxa"/>
          </w:tcPr>
          <w:p w14:paraId="71702C3F" w14:textId="20ACEE58" w:rsidR="0060002C" w:rsidRPr="003F3ED6" w:rsidRDefault="0060002C" w:rsidP="002F4102">
            <w:pPr>
              <w:jc w:val="both"/>
              <w:rPr>
                <w:rFonts w:cstheme="minorHAnsi"/>
                <w:sz w:val="20"/>
                <w:szCs w:val="20"/>
              </w:rPr>
            </w:pPr>
            <w:r w:rsidRPr="003F3ED6">
              <w:rPr>
                <w:rFonts w:cstheme="minorHAnsi"/>
                <w:sz w:val="20"/>
                <w:szCs w:val="20"/>
              </w:rPr>
              <w:t>RCR 11</w:t>
            </w:r>
          </w:p>
          <w:p w14:paraId="41B0328C" w14:textId="3A15CD42" w:rsidR="002F4102" w:rsidRPr="003F3ED6" w:rsidRDefault="0060002C" w:rsidP="002F4102">
            <w:pPr>
              <w:jc w:val="both"/>
              <w:rPr>
                <w:rFonts w:cstheme="minorHAnsi"/>
                <w:sz w:val="20"/>
                <w:szCs w:val="20"/>
              </w:rPr>
            </w:pPr>
            <w:r w:rsidRPr="003F3ED6">
              <w:rPr>
                <w:rFonts w:cstheme="minorHAnsi"/>
                <w:sz w:val="20"/>
                <w:szCs w:val="20"/>
              </w:rPr>
              <w:t>Utilizatori de servicii, produse sau procese digitale noi sau imbunatatite</w:t>
            </w:r>
          </w:p>
        </w:tc>
        <w:tc>
          <w:tcPr>
            <w:tcW w:w="1427" w:type="dxa"/>
          </w:tcPr>
          <w:p w14:paraId="1F8FF795" w14:textId="01AB41AF" w:rsidR="002F4102" w:rsidRPr="003F3ED6" w:rsidRDefault="0060002C" w:rsidP="002F4102">
            <w:pPr>
              <w:jc w:val="both"/>
              <w:rPr>
                <w:rFonts w:cstheme="minorHAnsi"/>
                <w:sz w:val="20"/>
                <w:szCs w:val="20"/>
              </w:rPr>
            </w:pPr>
            <w:r w:rsidRPr="003F3ED6">
              <w:rPr>
                <w:rFonts w:cstheme="minorHAnsi"/>
                <w:sz w:val="20"/>
                <w:szCs w:val="20"/>
              </w:rPr>
              <w:t>225</w:t>
            </w:r>
          </w:p>
        </w:tc>
      </w:tr>
      <w:tr w:rsidR="002F4102" w:rsidRPr="009D3BF6" w14:paraId="060F3A06" w14:textId="77777777" w:rsidTr="00AF1C9C">
        <w:trPr>
          <w:trHeight w:val="1207"/>
        </w:trPr>
        <w:tc>
          <w:tcPr>
            <w:tcW w:w="1866" w:type="dxa"/>
            <w:vMerge/>
          </w:tcPr>
          <w:p w14:paraId="075962CF" w14:textId="77777777" w:rsidR="002F4102" w:rsidRPr="003F3ED6" w:rsidRDefault="002F4102" w:rsidP="002F4102">
            <w:pPr>
              <w:spacing w:before="120" w:after="120"/>
              <w:rPr>
                <w:rFonts w:cstheme="minorHAnsi"/>
                <w:b/>
                <w:bCs/>
                <w:sz w:val="20"/>
                <w:szCs w:val="20"/>
              </w:rPr>
            </w:pPr>
          </w:p>
        </w:tc>
        <w:tc>
          <w:tcPr>
            <w:tcW w:w="5441" w:type="dxa"/>
            <w:vMerge/>
          </w:tcPr>
          <w:p w14:paraId="0B3049FD" w14:textId="77777777" w:rsidR="002F4102" w:rsidRPr="003F3ED6" w:rsidRDefault="002F4102" w:rsidP="002F4102">
            <w:pPr>
              <w:pStyle w:val="ListParagraph"/>
              <w:numPr>
                <w:ilvl w:val="0"/>
                <w:numId w:val="6"/>
              </w:numPr>
              <w:snapToGrid w:val="0"/>
              <w:spacing w:before="120"/>
              <w:jc w:val="both"/>
              <w:rPr>
                <w:rFonts w:cstheme="minorHAnsi"/>
                <w:b/>
                <w:bCs/>
                <w:sz w:val="20"/>
                <w:szCs w:val="20"/>
              </w:rPr>
            </w:pPr>
          </w:p>
        </w:tc>
        <w:tc>
          <w:tcPr>
            <w:tcW w:w="2661" w:type="dxa"/>
            <w:vMerge/>
          </w:tcPr>
          <w:p w14:paraId="56931785" w14:textId="77777777" w:rsidR="002F4102" w:rsidRPr="003F3ED6" w:rsidRDefault="002F4102" w:rsidP="002F4102">
            <w:pPr>
              <w:rPr>
                <w:rFonts w:cstheme="minorHAnsi"/>
                <w:sz w:val="20"/>
                <w:szCs w:val="20"/>
              </w:rPr>
            </w:pPr>
          </w:p>
        </w:tc>
        <w:tc>
          <w:tcPr>
            <w:tcW w:w="1553" w:type="dxa"/>
            <w:vMerge/>
          </w:tcPr>
          <w:p w14:paraId="63FA3463" w14:textId="77777777" w:rsidR="002F4102" w:rsidRPr="003F3ED6" w:rsidRDefault="002F4102" w:rsidP="002F4102">
            <w:pPr>
              <w:jc w:val="both"/>
              <w:rPr>
                <w:rFonts w:cstheme="minorHAnsi"/>
                <w:sz w:val="20"/>
                <w:szCs w:val="20"/>
              </w:rPr>
            </w:pPr>
          </w:p>
        </w:tc>
        <w:tc>
          <w:tcPr>
            <w:tcW w:w="2322" w:type="dxa"/>
          </w:tcPr>
          <w:p w14:paraId="3BCDB196" w14:textId="31FF25D5" w:rsidR="0060002C" w:rsidRPr="003F3ED6" w:rsidRDefault="0060002C" w:rsidP="002F4102">
            <w:pPr>
              <w:jc w:val="both"/>
              <w:rPr>
                <w:rFonts w:cstheme="minorHAnsi"/>
                <w:sz w:val="20"/>
                <w:szCs w:val="20"/>
              </w:rPr>
            </w:pPr>
            <w:r w:rsidRPr="003F3ED6">
              <w:rPr>
                <w:rFonts w:cstheme="minorHAnsi"/>
                <w:sz w:val="20"/>
                <w:szCs w:val="20"/>
              </w:rPr>
              <w:t>RCR 7S2</w:t>
            </w:r>
          </w:p>
          <w:p w14:paraId="10B8A976" w14:textId="6E0B1FBE" w:rsidR="002F4102" w:rsidRPr="003F3ED6" w:rsidRDefault="0060002C" w:rsidP="002F4102">
            <w:pPr>
              <w:jc w:val="both"/>
              <w:rPr>
                <w:rFonts w:cstheme="minorHAnsi"/>
                <w:sz w:val="20"/>
                <w:szCs w:val="20"/>
              </w:rPr>
            </w:pPr>
            <w:r w:rsidRPr="003F3ED6">
              <w:rPr>
                <w:rFonts w:cstheme="minorHAnsi"/>
                <w:sz w:val="20"/>
                <w:szCs w:val="20"/>
              </w:rPr>
              <w:t xml:space="preserve">Nr persoane care finalizeaza cursuri pentru specializare inteligenta, tranzitie industriala si antreprenoriat                     </w:t>
            </w:r>
          </w:p>
        </w:tc>
        <w:tc>
          <w:tcPr>
            <w:tcW w:w="1427" w:type="dxa"/>
          </w:tcPr>
          <w:p w14:paraId="1749D223" w14:textId="64E631A3" w:rsidR="002F4102" w:rsidRPr="003F3ED6" w:rsidRDefault="0060002C" w:rsidP="002F4102">
            <w:pPr>
              <w:jc w:val="both"/>
              <w:rPr>
                <w:rFonts w:cstheme="minorHAnsi"/>
                <w:sz w:val="20"/>
                <w:szCs w:val="20"/>
              </w:rPr>
            </w:pPr>
            <w:r w:rsidRPr="003F3ED6">
              <w:rPr>
                <w:rFonts w:cstheme="minorHAnsi"/>
                <w:sz w:val="20"/>
                <w:szCs w:val="20"/>
              </w:rPr>
              <w:t>36</w:t>
            </w:r>
          </w:p>
        </w:tc>
      </w:tr>
      <w:tr w:rsidR="003B4BFC" w:rsidRPr="009D3BF6" w14:paraId="0E5975B1" w14:textId="3F454262" w:rsidTr="00AF1C9C">
        <w:trPr>
          <w:trHeight w:val="344"/>
        </w:trPr>
        <w:tc>
          <w:tcPr>
            <w:tcW w:w="11521" w:type="dxa"/>
            <w:gridSpan w:val="4"/>
          </w:tcPr>
          <w:p w14:paraId="3A65E723" w14:textId="2ADB19B6"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2. Nord-Est - o regiune mai digitalizată</w:t>
            </w:r>
          </w:p>
        </w:tc>
        <w:tc>
          <w:tcPr>
            <w:tcW w:w="2322" w:type="dxa"/>
          </w:tcPr>
          <w:p w14:paraId="18F15147" w14:textId="77777777" w:rsidR="002F4102" w:rsidRPr="009D3BF6" w:rsidRDefault="002F4102" w:rsidP="002F4102">
            <w:pPr>
              <w:jc w:val="both"/>
              <w:rPr>
                <w:rFonts w:cstheme="minorHAnsi"/>
                <w:b/>
                <w:bCs/>
                <w:sz w:val="20"/>
                <w:szCs w:val="20"/>
                <w:highlight w:val="cyan"/>
              </w:rPr>
            </w:pPr>
          </w:p>
        </w:tc>
        <w:tc>
          <w:tcPr>
            <w:tcW w:w="1427" w:type="dxa"/>
          </w:tcPr>
          <w:p w14:paraId="5F107A39" w14:textId="77777777" w:rsidR="002F4102" w:rsidRPr="009D3BF6" w:rsidRDefault="002F4102" w:rsidP="002F4102">
            <w:pPr>
              <w:jc w:val="both"/>
              <w:rPr>
                <w:rFonts w:cstheme="minorHAnsi"/>
                <w:b/>
                <w:bCs/>
                <w:sz w:val="20"/>
                <w:szCs w:val="20"/>
                <w:highlight w:val="cyan"/>
              </w:rPr>
            </w:pPr>
          </w:p>
        </w:tc>
      </w:tr>
      <w:tr w:rsidR="00767E61" w:rsidRPr="009D3BF6" w14:paraId="606BEB48" w14:textId="162DC7A2" w:rsidTr="00AF1C9C">
        <w:trPr>
          <w:trHeight w:val="344"/>
        </w:trPr>
        <w:tc>
          <w:tcPr>
            <w:tcW w:w="1866" w:type="dxa"/>
            <w:vAlign w:val="center"/>
          </w:tcPr>
          <w:p w14:paraId="1904CDF6" w14:textId="7695D89D" w:rsidR="00767E61" w:rsidRPr="00251AF2" w:rsidRDefault="00767E61" w:rsidP="00767E61">
            <w:pPr>
              <w:jc w:val="both"/>
              <w:rPr>
                <w:rFonts w:cstheme="minorHAnsi"/>
                <w:b/>
                <w:bCs/>
                <w:sz w:val="22"/>
                <w:szCs w:val="22"/>
              </w:rPr>
            </w:pPr>
            <w:r w:rsidRPr="00251AF2">
              <w:rPr>
                <w:rFonts w:cstheme="minorHAnsi"/>
                <w:b/>
                <w:bCs/>
                <w:sz w:val="22"/>
                <w:szCs w:val="22"/>
              </w:rPr>
              <w:t>Obiectiv Specific FEDR</w:t>
            </w:r>
          </w:p>
        </w:tc>
        <w:tc>
          <w:tcPr>
            <w:tcW w:w="5441" w:type="dxa"/>
            <w:vAlign w:val="center"/>
          </w:tcPr>
          <w:p w14:paraId="6DA3F80B" w14:textId="0445807A" w:rsidR="00767E61" w:rsidRPr="00251AF2" w:rsidRDefault="00767E61" w:rsidP="00767E61">
            <w:pPr>
              <w:jc w:val="both"/>
              <w:rPr>
                <w:rFonts w:cstheme="minorHAnsi"/>
                <w:b/>
                <w:bCs/>
                <w:sz w:val="22"/>
                <w:szCs w:val="22"/>
              </w:rPr>
            </w:pPr>
            <w:r w:rsidRPr="00251AF2">
              <w:rPr>
                <w:rFonts w:cstheme="minorHAnsi"/>
                <w:b/>
                <w:bCs/>
                <w:sz w:val="22"/>
                <w:szCs w:val="22"/>
              </w:rPr>
              <w:t>Operațiuni (orientativ)</w:t>
            </w:r>
          </w:p>
          <w:p w14:paraId="685E14DB" w14:textId="77777777" w:rsidR="00767E61" w:rsidRPr="00251AF2" w:rsidRDefault="00767E61" w:rsidP="00767E61">
            <w:pPr>
              <w:jc w:val="both"/>
              <w:rPr>
                <w:rFonts w:cstheme="minorHAnsi"/>
                <w:b/>
                <w:bCs/>
                <w:sz w:val="22"/>
                <w:szCs w:val="22"/>
              </w:rPr>
            </w:pPr>
          </w:p>
        </w:tc>
        <w:tc>
          <w:tcPr>
            <w:tcW w:w="2661" w:type="dxa"/>
            <w:vAlign w:val="center"/>
          </w:tcPr>
          <w:p w14:paraId="7C530220" w14:textId="4D8CA552" w:rsidR="00767E61" w:rsidRPr="00251AF2" w:rsidRDefault="001B338D" w:rsidP="00767E61">
            <w:pPr>
              <w:jc w:val="both"/>
              <w:rPr>
                <w:rFonts w:cstheme="minorHAnsi"/>
                <w:b/>
                <w:bCs/>
                <w:sz w:val="22"/>
                <w:szCs w:val="22"/>
              </w:rPr>
            </w:pPr>
            <w:r w:rsidRPr="00251AF2">
              <w:rPr>
                <w:rFonts w:cstheme="minorHAnsi"/>
                <w:b/>
                <w:bCs/>
                <w:sz w:val="22"/>
                <w:szCs w:val="22"/>
              </w:rPr>
              <w:t>Grup țintă</w:t>
            </w:r>
          </w:p>
        </w:tc>
        <w:tc>
          <w:tcPr>
            <w:tcW w:w="1553" w:type="dxa"/>
          </w:tcPr>
          <w:p w14:paraId="17858D66" w14:textId="01E70AAA" w:rsidR="00767E61" w:rsidRPr="00251AF2" w:rsidRDefault="00767E61" w:rsidP="00767E61">
            <w:pPr>
              <w:jc w:val="both"/>
              <w:rPr>
                <w:rFonts w:cstheme="minorHAnsi"/>
                <w:b/>
                <w:bCs/>
                <w:sz w:val="22"/>
                <w:szCs w:val="22"/>
              </w:rPr>
            </w:pPr>
            <w:r w:rsidRPr="00251AF2">
              <w:rPr>
                <w:rFonts w:cstheme="minorHAnsi"/>
                <w:b/>
                <w:bCs/>
                <w:sz w:val="22"/>
                <w:szCs w:val="22"/>
              </w:rPr>
              <w:t>Alocare financiară orientativă (mil EUR)</w:t>
            </w:r>
          </w:p>
        </w:tc>
        <w:tc>
          <w:tcPr>
            <w:tcW w:w="2322" w:type="dxa"/>
          </w:tcPr>
          <w:p w14:paraId="18736936" w14:textId="625527E8" w:rsidR="00767E61" w:rsidRPr="00251AF2" w:rsidRDefault="00767E61" w:rsidP="00767E61">
            <w:pPr>
              <w:jc w:val="both"/>
              <w:rPr>
                <w:rFonts w:cstheme="minorHAnsi"/>
                <w:b/>
                <w:bCs/>
                <w:sz w:val="22"/>
                <w:szCs w:val="22"/>
              </w:rPr>
            </w:pPr>
            <w:r w:rsidRPr="00251AF2">
              <w:rPr>
                <w:rFonts w:cstheme="minorHAnsi"/>
                <w:b/>
                <w:bCs/>
                <w:sz w:val="22"/>
                <w:szCs w:val="22"/>
              </w:rPr>
              <w:t>Indicatori</w:t>
            </w:r>
          </w:p>
        </w:tc>
        <w:tc>
          <w:tcPr>
            <w:tcW w:w="1427" w:type="dxa"/>
          </w:tcPr>
          <w:p w14:paraId="75504D0B" w14:textId="77E8E165" w:rsidR="00767E61" w:rsidRPr="00251AF2" w:rsidRDefault="00767E61" w:rsidP="00767E61">
            <w:pPr>
              <w:jc w:val="both"/>
              <w:rPr>
                <w:rFonts w:cstheme="minorHAnsi"/>
                <w:b/>
                <w:bCs/>
                <w:sz w:val="22"/>
                <w:szCs w:val="22"/>
              </w:rPr>
            </w:pPr>
            <w:r w:rsidRPr="00251AF2">
              <w:rPr>
                <w:rFonts w:cstheme="minorHAnsi"/>
                <w:b/>
                <w:bCs/>
                <w:sz w:val="22"/>
                <w:szCs w:val="22"/>
              </w:rPr>
              <w:t>Țintă 2029</w:t>
            </w:r>
          </w:p>
        </w:tc>
      </w:tr>
      <w:tr w:rsidR="00767E61" w:rsidRPr="009D3BF6" w14:paraId="4215FE26" w14:textId="24A88BDE" w:rsidTr="00AF1C9C">
        <w:trPr>
          <w:trHeight w:val="770"/>
        </w:trPr>
        <w:tc>
          <w:tcPr>
            <w:tcW w:w="1866" w:type="dxa"/>
            <w:vMerge w:val="restart"/>
          </w:tcPr>
          <w:p w14:paraId="272E1D5F" w14:textId="5BE49F13" w:rsidR="00767E61" w:rsidRPr="00251AF2" w:rsidRDefault="00767E61" w:rsidP="002F4102">
            <w:pPr>
              <w:jc w:val="both"/>
              <w:rPr>
                <w:rFonts w:cstheme="minorHAnsi"/>
                <w:b/>
                <w:bCs/>
                <w:sz w:val="20"/>
                <w:szCs w:val="20"/>
              </w:rPr>
            </w:pPr>
            <w:r w:rsidRPr="00251AF2">
              <w:rPr>
                <w:rFonts w:cstheme="minorHAnsi"/>
                <w:b/>
                <w:bCs/>
                <w:sz w:val="20"/>
                <w:szCs w:val="20"/>
              </w:rPr>
              <w:t xml:space="preserve">a(ii) Fructificarea avantajelor digitalizării, în </w:t>
            </w:r>
            <w:r w:rsidRPr="00251AF2">
              <w:rPr>
                <w:rFonts w:cstheme="minorHAnsi"/>
                <w:b/>
                <w:bCs/>
                <w:sz w:val="20"/>
                <w:szCs w:val="20"/>
              </w:rPr>
              <w:lastRenderedPageBreak/>
              <w:t>beneficiul cetățenilor, al companiilor și al guvernelor</w:t>
            </w:r>
          </w:p>
        </w:tc>
        <w:tc>
          <w:tcPr>
            <w:tcW w:w="5441" w:type="dxa"/>
            <w:vMerge w:val="restart"/>
          </w:tcPr>
          <w:p w14:paraId="75E8688E" w14:textId="41AD4DD8" w:rsidR="00767E61" w:rsidRPr="00251AF2" w:rsidRDefault="00767E61" w:rsidP="002F4102">
            <w:pPr>
              <w:pStyle w:val="ListParagraph"/>
              <w:numPr>
                <w:ilvl w:val="0"/>
                <w:numId w:val="9"/>
              </w:numPr>
              <w:spacing w:before="120"/>
              <w:jc w:val="both"/>
              <w:rPr>
                <w:rFonts w:cstheme="minorHAnsi"/>
                <w:b/>
                <w:bCs/>
                <w:sz w:val="20"/>
                <w:szCs w:val="20"/>
              </w:rPr>
            </w:pPr>
            <w:r w:rsidRPr="00251AF2">
              <w:rPr>
                <w:rFonts w:cstheme="minorHAnsi"/>
                <w:b/>
                <w:bCs/>
                <w:sz w:val="20"/>
                <w:szCs w:val="20"/>
              </w:rPr>
              <w:lastRenderedPageBreak/>
              <w:t>Transformarea digitală a IMM-urilor orientată către creșterea intensității digitale</w:t>
            </w:r>
          </w:p>
          <w:p w14:paraId="59C8DBA4" w14:textId="74170B66" w:rsidR="00767E61" w:rsidRPr="00251AF2" w:rsidRDefault="00251AF2" w:rsidP="00901B99">
            <w:pPr>
              <w:pStyle w:val="ListParagraph"/>
              <w:numPr>
                <w:ilvl w:val="0"/>
                <w:numId w:val="4"/>
              </w:numPr>
              <w:spacing w:before="120"/>
              <w:jc w:val="both"/>
              <w:rPr>
                <w:rFonts w:cstheme="minorHAnsi"/>
                <w:b/>
                <w:bCs/>
                <w:sz w:val="20"/>
                <w:szCs w:val="20"/>
              </w:rPr>
            </w:pPr>
            <w:r w:rsidRPr="00251AF2">
              <w:rPr>
                <w:rFonts w:cstheme="minorHAnsi"/>
                <w:sz w:val="20"/>
                <w:szCs w:val="20"/>
              </w:rPr>
              <w:lastRenderedPageBreak/>
              <w:t>i</w:t>
            </w:r>
            <w:r w:rsidR="00767E61" w:rsidRPr="00251AF2">
              <w:rPr>
                <w:rFonts w:cstheme="minorHAnsi"/>
                <w:sz w:val="20"/>
                <w:szCs w:val="20"/>
              </w:rPr>
              <w:t>nvestiții pentru sprijinirea utilizării de instrumente, echipamente si servicii digitale care sa conducă la realizarea de pagini proprii de internet, promovare digitală (internet), găzduire tip „cloud”, e-facturare, e-comerț, digitalizarea comunicării cu consumatorul și/sau clientul, dezvoltarea de mail-room-uri digitale, digitalizarea colectării datelor, digitalizarea proceselor interne, etc</w:t>
            </w:r>
          </w:p>
          <w:p w14:paraId="192C1DE0" w14:textId="7EFC854C" w:rsidR="00743965" w:rsidRPr="00251AF2" w:rsidRDefault="00743965" w:rsidP="00743965">
            <w:pPr>
              <w:pStyle w:val="ListParagraph"/>
              <w:numPr>
                <w:ilvl w:val="0"/>
                <w:numId w:val="9"/>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3F88E9FD"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 xml:space="preserve">dezvoltarea, testarea si implementarea de aplicatii si solutii tip e-guvernare noi sau semnificativ imbunatatite, orientate catre imbunatatirea mediului de afaceri si antreprenoriatului, cat si reducerii substantiale a sarcinii administrative a cetateanului, etc; </w:t>
            </w:r>
          </w:p>
          <w:p w14:paraId="028557E5" w14:textId="77777777" w:rsidR="00743965" w:rsidRPr="00251AF2" w:rsidRDefault="00743965" w:rsidP="00743965">
            <w:pPr>
              <w:pStyle w:val="ListParagraph"/>
              <w:numPr>
                <w:ilvl w:val="0"/>
                <w:numId w:val="4"/>
              </w:numPr>
              <w:spacing w:before="120"/>
              <w:jc w:val="both"/>
              <w:rPr>
                <w:rFonts w:cstheme="minorHAnsi"/>
                <w:sz w:val="20"/>
                <w:szCs w:val="20"/>
              </w:rPr>
            </w:pPr>
            <w:r w:rsidRPr="00251AF2">
              <w:rPr>
                <w:rFonts w:cstheme="minorHAnsi"/>
                <w:sz w:val="20"/>
                <w:szCs w:val="20"/>
              </w:rPr>
              <w:t>dezvoltarea platformelor de date deschise in formate standardizate, prietenoase pentru dezvoltarea de servicii publice orientate/solicitate catre/de cetateni si firme, inclusiv harti geospatiale.</w:t>
            </w:r>
          </w:p>
          <w:p w14:paraId="50899C85" w14:textId="5812E8C7" w:rsidR="00743965" w:rsidRPr="00251AF2" w:rsidRDefault="00743965" w:rsidP="00743965">
            <w:pPr>
              <w:spacing w:before="120"/>
              <w:ind w:left="360"/>
              <w:jc w:val="both"/>
              <w:rPr>
                <w:rFonts w:cstheme="minorHAnsi"/>
                <w:sz w:val="20"/>
                <w:szCs w:val="20"/>
              </w:rPr>
            </w:pPr>
            <w:r w:rsidRPr="00251AF2">
              <w:rPr>
                <w:rFonts w:cstheme="minorHAnsi"/>
                <w:sz w:val="20"/>
                <w:szCs w:val="20"/>
              </w:rPr>
              <w:t>Prin intervențiile realizate se va urmari o creștere a participării comunitățlor locale în procesele  decizionale.</w:t>
            </w:r>
          </w:p>
          <w:p w14:paraId="2F2994CA" w14:textId="68465413" w:rsidR="00767E61" w:rsidRPr="00251AF2" w:rsidRDefault="00767E61" w:rsidP="001D06D1">
            <w:pPr>
              <w:spacing w:before="120"/>
              <w:jc w:val="both"/>
              <w:rPr>
                <w:rFonts w:cstheme="minorHAnsi"/>
                <w:sz w:val="20"/>
                <w:szCs w:val="20"/>
              </w:rPr>
            </w:pPr>
          </w:p>
        </w:tc>
        <w:tc>
          <w:tcPr>
            <w:tcW w:w="2661" w:type="dxa"/>
            <w:vMerge w:val="restart"/>
          </w:tcPr>
          <w:p w14:paraId="62A3E8C8" w14:textId="09299B11" w:rsidR="00743965" w:rsidRPr="00251AF2" w:rsidRDefault="00743965" w:rsidP="00743965">
            <w:pPr>
              <w:rPr>
                <w:rFonts w:cstheme="minorHAnsi"/>
                <w:b/>
                <w:bCs/>
                <w:sz w:val="20"/>
                <w:szCs w:val="20"/>
              </w:rPr>
            </w:pPr>
            <w:r w:rsidRPr="00251AF2">
              <w:rPr>
                <w:rFonts w:cstheme="minorHAnsi"/>
                <w:b/>
                <w:bCs/>
                <w:sz w:val="20"/>
                <w:szCs w:val="20"/>
              </w:rPr>
              <w:lastRenderedPageBreak/>
              <w:t xml:space="preserve">-Populația care beneficiază de servicii digitale publice noi sau semnificativ </w:t>
            </w:r>
            <w:r w:rsidRPr="00251AF2">
              <w:rPr>
                <w:rFonts w:cstheme="minorHAnsi"/>
                <w:b/>
                <w:bCs/>
                <w:sz w:val="20"/>
                <w:szCs w:val="20"/>
              </w:rPr>
              <w:lastRenderedPageBreak/>
              <w:t>îmbunătățite (produse, servicii)</w:t>
            </w:r>
          </w:p>
          <w:p w14:paraId="45262E5A" w14:textId="4EC79C4F" w:rsidR="00743965" w:rsidRPr="00251AF2" w:rsidRDefault="00743965" w:rsidP="00743965">
            <w:pPr>
              <w:rPr>
                <w:rFonts w:cstheme="minorHAnsi"/>
                <w:b/>
                <w:bCs/>
                <w:sz w:val="20"/>
                <w:szCs w:val="20"/>
              </w:rPr>
            </w:pPr>
            <w:r w:rsidRPr="00251AF2">
              <w:rPr>
                <w:rFonts w:cstheme="minorHAnsi"/>
                <w:b/>
                <w:bCs/>
                <w:sz w:val="20"/>
                <w:szCs w:val="20"/>
              </w:rPr>
              <w:t>-Firmele care beneficiază de servicii digitale publice noi sau semnificativ îmbunătățite (produse, servicii)</w:t>
            </w:r>
          </w:p>
          <w:p w14:paraId="64CD0989" w14:textId="5AC463FE" w:rsidR="00743965" w:rsidRPr="00251AF2" w:rsidRDefault="00743965" w:rsidP="00743965">
            <w:pPr>
              <w:rPr>
                <w:rFonts w:cstheme="minorHAnsi"/>
                <w:b/>
                <w:bCs/>
                <w:sz w:val="20"/>
                <w:szCs w:val="20"/>
              </w:rPr>
            </w:pPr>
            <w:r w:rsidRPr="00251AF2">
              <w:rPr>
                <w:rFonts w:cstheme="minorHAnsi"/>
                <w:b/>
                <w:bCs/>
                <w:sz w:val="20"/>
                <w:szCs w:val="20"/>
              </w:rPr>
              <w:t>-IMM-uri</w:t>
            </w:r>
          </w:p>
          <w:p w14:paraId="693DC39A" w14:textId="6F743CDD" w:rsidR="00767E61" w:rsidRPr="00251AF2" w:rsidRDefault="00743965" w:rsidP="00743965">
            <w:pPr>
              <w:rPr>
                <w:rFonts w:cstheme="minorHAnsi"/>
                <w:sz w:val="20"/>
                <w:szCs w:val="20"/>
              </w:rPr>
            </w:pPr>
            <w:r w:rsidRPr="00251AF2">
              <w:rPr>
                <w:rFonts w:cstheme="minorHAnsi"/>
                <w:b/>
                <w:bCs/>
                <w:sz w:val="20"/>
                <w:szCs w:val="20"/>
              </w:rPr>
              <w:t>-Administrația publică locală</w:t>
            </w:r>
          </w:p>
        </w:tc>
        <w:tc>
          <w:tcPr>
            <w:tcW w:w="1553" w:type="dxa"/>
            <w:vMerge w:val="restart"/>
          </w:tcPr>
          <w:p w14:paraId="29788567" w14:textId="77777777" w:rsidR="00767E61" w:rsidRDefault="00640DC6" w:rsidP="002F4102">
            <w:pPr>
              <w:jc w:val="both"/>
              <w:rPr>
                <w:rFonts w:cstheme="minorHAnsi"/>
                <w:b/>
                <w:bCs/>
                <w:sz w:val="20"/>
                <w:szCs w:val="20"/>
              </w:rPr>
            </w:pPr>
            <w:r w:rsidRPr="006C1DAB">
              <w:rPr>
                <w:rFonts w:cstheme="minorHAnsi"/>
                <w:b/>
                <w:bCs/>
              </w:rPr>
              <w:lastRenderedPageBreak/>
              <w:t>85,94</w:t>
            </w:r>
            <w:r>
              <w:rPr>
                <w:rFonts w:cstheme="minorHAnsi"/>
                <w:b/>
                <w:bCs/>
                <w:sz w:val="20"/>
                <w:szCs w:val="20"/>
              </w:rPr>
              <w:t xml:space="preserve"> </w:t>
            </w:r>
          </w:p>
          <w:p w14:paraId="69DCC07A" w14:textId="77777777" w:rsidR="001E59EE" w:rsidRDefault="001E59EE" w:rsidP="002F4102">
            <w:pPr>
              <w:jc w:val="both"/>
              <w:rPr>
                <w:rFonts w:cstheme="minorHAnsi"/>
                <w:b/>
                <w:bCs/>
                <w:sz w:val="20"/>
                <w:szCs w:val="20"/>
              </w:rPr>
            </w:pPr>
          </w:p>
          <w:p w14:paraId="0185C9F5" w14:textId="22F43CDE" w:rsidR="001E59EE" w:rsidRPr="00251AF2" w:rsidRDefault="001E59EE" w:rsidP="002F4102">
            <w:pPr>
              <w:jc w:val="both"/>
              <w:rPr>
                <w:rFonts w:cstheme="minorHAnsi"/>
                <w:b/>
                <w:bCs/>
                <w:sz w:val="20"/>
                <w:szCs w:val="20"/>
              </w:rPr>
            </w:pPr>
          </w:p>
        </w:tc>
        <w:tc>
          <w:tcPr>
            <w:tcW w:w="2322" w:type="dxa"/>
          </w:tcPr>
          <w:p w14:paraId="21769C43" w14:textId="4DFD8A5F" w:rsidR="00767E61" w:rsidRPr="00251AF2" w:rsidRDefault="00767E61" w:rsidP="002F4102">
            <w:pPr>
              <w:jc w:val="both"/>
              <w:rPr>
                <w:rFonts w:cstheme="minorHAnsi"/>
                <w:sz w:val="20"/>
                <w:szCs w:val="20"/>
              </w:rPr>
            </w:pPr>
            <w:r w:rsidRPr="00251AF2">
              <w:rPr>
                <w:rFonts w:cstheme="minorHAnsi"/>
                <w:sz w:val="20"/>
                <w:szCs w:val="20"/>
              </w:rPr>
              <w:lastRenderedPageBreak/>
              <w:t>RCO 01</w:t>
            </w:r>
          </w:p>
          <w:p w14:paraId="4A4F2770" w14:textId="7CC15F6C" w:rsidR="00767E61" w:rsidRPr="00251AF2" w:rsidRDefault="00767E61" w:rsidP="002F4102">
            <w:pPr>
              <w:jc w:val="both"/>
              <w:rPr>
                <w:rFonts w:cstheme="minorHAnsi"/>
                <w:sz w:val="20"/>
                <w:szCs w:val="20"/>
              </w:rPr>
            </w:pPr>
            <w:r w:rsidRPr="00251AF2">
              <w:rPr>
                <w:rFonts w:cstheme="minorHAnsi"/>
                <w:sz w:val="20"/>
                <w:szCs w:val="20"/>
              </w:rPr>
              <w:lastRenderedPageBreak/>
              <w:t>Intreprinderi care beneficiaza de sprijin (din care: micro, medii, mari)</w:t>
            </w:r>
          </w:p>
        </w:tc>
        <w:tc>
          <w:tcPr>
            <w:tcW w:w="1427" w:type="dxa"/>
          </w:tcPr>
          <w:p w14:paraId="710A9AA3" w14:textId="3134F2D2" w:rsidR="00767E61" w:rsidRPr="00251AF2" w:rsidRDefault="00767E61" w:rsidP="002F4102">
            <w:pPr>
              <w:jc w:val="both"/>
              <w:rPr>
                <w:rFonts w:cstheme="minorHAnsi"/>
                <w:sz w:val="20"/>
                <w:szCs w:val="20"/>
              </w:rPr>
            </w:pPr>
            <w:r w:rsidRPr="00251AF2">
              <w:rPr>
                <w:rFonts w:cstheme="minorHAnsi"/>
                <w:sz w:val="20"/>
                <w:szCs w:val="20"/>
              </w:rPr>
              <w:lastRenderedPageBreak/>
              <w:t>10</w:t>
            </w:r>
            <w:r w:rsidR="00785673">
              <w:rPr>
                <w:rFonts w:cstheme="minorHAnsi"/>
                <w:sz w:val="20"/>
                <w:szCs w:val="20"/>
              </w:rPr>
              <w:t>57</w:t>
            </w:r>
          </w:p>
        </w:tc>
      </w:tr>
      <w:tr w:rsidR="00767E61" w:rsidRPr="009D3BF6" w14:paraId="2CAB60D8" w14:textId="77777777" w:rsidTr="00AF1C9C">
        <w:trPr>
          <w:trHeight w:val="769"/>
        </w:trPr>
        <w:tc>
          <w:tcPr>
            <w:tcW w:w="1866" w:type="dxa"/>
            <w:vMerge/>
          </w:tcPr>
          <w:p w14:paraId="1A5A08CF" w14:textId="77777777" w:rsidR="00767E61" w:rsidRPr="00251AF2" w:rsidRDefault="00767E61" w:rsidP="002F4102">
            <w:pPr>
              <w:jc w:val="both"/>
              <w:rPr>
                <w:rFonts w:cstheme="minorHAnsi"/>
                <w:b/>
                <w:bCs/>
                <w:sz w:val="20"/>
                <w:szCs w:val="20"/>
              </w:rPr>
            </w:pPr>
          </w:p>
        </w:tc>
        <w:tc>
          <w:tcPr>
            <w:tcW w:w="5441" w:type="dxa"/>
            <w:vMerge/>
          </w:tcPr>
          <w:p w14:paraId="0B10A9BF"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4CAEE0" w14:textId="77777777" w:rsidR="00767E61" w:rsidRPr="00251AF2" w:rsidRDefault="00767E61" w:rsidP="002F4102">
            <w:pPr>
              <w:rPr>
                <w:rFonts w:cstheme="minorHAnsi"/>
                <w:b/>
                <w:bCs/>
                <w:sz w:val="20"/>
                <w:szCs w:val="20"/>
              </w:rPr>
            </w:pPr>
          </w:p>
        </w:tc>
        <w:tc>
          <w:tcPr>
            <w:tcW w:w="1553" w:type="dxa"/>
            <w:vMerge/>
          </w:tcPr>
          <w:p w14:paraId="2DDD7A7A" w14:textId="77777777" w:rsidR="00767E61" w:rsidRPr="00251AF2" w:rsidRDefault="00767E61" w:rsidP="002F4102">
            <w:pPr>
              <w:jc w:val="both"/>
              <w:rPr>
                <w:rFonts w:cstheme="minorHAnsi"/>
                <w:b/>
                <w:bCs/>
                <w:sz w:val="20"/>
                <w:szCs w:val="20"/>
              </w:rPr>
            </w:pPr>
          </w:p>
        </w:tc>
        <w:tc>
          <w:tcPr>
            <w:tcW w:w="2322" w:type="dxa"/>
          </w:tcPr>
          <w:p w14:paraId="58D575A0" w14:textId="5FB8DDDC" w:rsidR="00767E61" w:rsidRPr="00251AF2" w:rsidRDefault="00767E61" w:rsidP="002F4102">
            <w:pPr>
              <w:jc w:val="both"/>
              <w:rPr>
                <w:rFonts w:cstheme="minorHAnsi"/>
                <w:sz w:val="20"/>
                <w:szCs w:val="20"/>
              </w:rPr>
            </w:pPr>
            <w:r w:rsidRPr="00251AF2">
              <w:rPr>
                <w:rFonts w:cstheme="minorHAnsi"/>
                <w:sz w:val="20"/>
                <w:szCs w:val="20"/>
              </w:rPr>
              <w:t>RCO 01</w:t>
            </w:r>
          </w:p>
          <w:p w14:paraId="24B06F84" w14:textId="12B22F83" w:rsidR="00767E61" w:rsidRPr="00251AF2" w:rsidRDefault="00767E61" w:rsidP="002F4102">
            <w:pPr>
              <w:jc w:val="both"/>
              <w:rPr>
                <w:rFonts w:cstheme="minorHAnsi"/>
                <w:sz w:val="20"/>
                <w:szCs w:val="20"/>
              </w:rPr>
            </w:pPr>
            <w:r w:rsidRPr="00251AF2">
              <w:rPr>
                <w:rFonts w:cstheme="minorHAnsi"/>
                <w:sz w:val="20"/>
                <w:szCs w:val="20"/>
              </w:rPr>
              <w:t>Intreprinderi care primesc sprijin financiar sub forma de grant</w:t>
            </w:r>
          </w:p>
        </w:tc>
        <w:tc>
          <w:tcPr>
            <w:tcW w:w="1427" w:type="dxa"/>
          </w:tcPr>
          <w:p w14:paraId="1FB2E296" w14:textId="0B0F51CE" w:rsidR="00767E61" w:rsidRPr="00251AF2" w:rsidRDefault="00767E61" w:rsidP="002F4102">
            <w:pPr>
              <w:jc w:val="both"/>
              <w:rPr>
                <w:rFonts w:cstheme="minorHAnsi"/>
                <w:sz w:val="20"/>
                <w:szCs w:val="20"/>
              </w:rPr>
            </w:pPr>
            <w:r w:rsidRPr="00251AF2">
              <w:rPr>
                <w:rFonts w:cstheme="minorHAnsi"/>
                <w:sz w:val="20"/>
                <w:szCs w:val="20"/>
              </w:rPr>
              <w:t>10</w:t>
            </w:r>
            <w:r w:rsidR="00785673">
              <w:rPr>
                <w:rFonts w:cstheme="minorHAnsi"/>
                <w:sz w:val="20"/>
                <w:szCs w:val="20"/>
              </w:rPr>
              <w:t>57</w:t>
            </w:r>
          </w:p>
        </w:tc>
      </w:tr>
      <w:tr w:rsidR="00767E61" w:rsidRPr="009D3BF6" w14:paraId="6B86DF38" w14:textId="77777777" w:rsidTr="00AF1C9C">
        <w:trPr>
          <w:trHeight w:val="769"/>
        </w:trPr>
        <w:tc>
          <w:tcPr>
            <w:tcW w:w="1866" w:type="dxa"/>
            <w:vMerge/>
          </w:tcPr>
          <w:p w14:paraId="45AF1BD4" w14:textId="77777777" w:rsidR="00767E61" w:rsidRPr="00251AF2" w:rsidRDefault="00767E61" w:rsidP="002F4102">
            <w:pPr>
              <w:jc w:val="both"/>
              <w:rPr>
                <w:rFonts w:cstheme="minorHAnsi"/>
                <w:b/>
                <w:bCs/>
                <w:sz w:val="20"/>
                <w:szCs w:val="20"/>
              </w:rPr>
            </w:pPr>
          </w:p>
        </w:tc>
        <w:tc>
          <w:tcPr>
            <w:tcW w:w="5441" w:type="dxa"/>
            <w:vMerge/>
          </w:tcPr>
          <w:p w14:paraId="69CB7A4A"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3E1F66C3" w14:textId="77777777" w:rsidR="00767E61" w:rsidRPr="00251AF2" w:rsidRDefault="00767E61" w:rsidP="002F4102">
            <w:pPr>
              <w:rPr>
                <w:rFonts w:cstheme="minorHAnsi"/>
                <w:b/>
                <w:bCs/>
                <w:sz w:val="20"/>
                <w:szCs w:val="20"/>
              </w:rPr>
            </w:pPr>
          </w:p>
        </w:tc>
        <w:tc>
          <w:tcPr>
            <w:tcW w:w="1553" w:type="dxa"/>
            <w:vMerge/>
          </w:tcPr>
          <w:p w14:paraId="55B626AC" w14:textId="77777777" w:rsidR="00767E61" w:rsidRPr="00251AF2" w:rsidRDefault="00767E61" w:rsidP="002F4102">
            <w:pPr>
              <w:jc w:val="both"/>
              <w:rPr>
                <w:rFonts w:cstheme="minorHAnsi"/>
                <w:b/>
                <w:bCs/>
                <w:sz w:val="20"/>
                <w:szCs w:val="20"/>
              </w:rPr>
            </w:pPr>
          </w:p>
        </w:tc>
        <w:tc>
          <w:tcPr>
            <w:tcW w:w="2322" w:type="dxa"/>
          </w:tcPr>
          <w:p w14:paraId="206CA299" w14:textId="4769C7D5" w:rsidR="00767E61" w:rsidRPr="00251AF2" w:rsidRDefault="00767E61" w:rsidP="002F4102">
            <w:pPr>
              <w:jc w:val="both"/>
              <w:rPr>
                <w:rFonts w:cstheme="minorHAnsi"/>
                <w:sz w:val="20"/>
                <w:szCs w:val="20"/>
              </w:rPr>
            </w:pPr>
            <w:r w:rsidRPr="00251AF2">
              <w:rPr>
                <w:rFonts w:cstheme="minorHAnsi"/>
                <w:sz w:val="20"/>
                <w:szCs w:val="20"/>
              </w:rPr>
              <w:t>RCO 13</w:t>
            </w:r>
          </w:p>
          <w:p w14:paraId="47F67A89" w14:textId="3D37CAD2" w:rsidR="00767E61" w:rsidRPr="00251AF2" w:rsidRDefault="00767E61" w:rsidP="002F4102">
            <w:pPr>
              <w:jc w:val="both"/>
              <w:rPr>
                <w:rFonts w:cstheme="minorHAnsi"/>
                <w:sz w:val="20"/>
                <w:szCs w:val="20"/>
              </w:rPr>
            </w:pPr>
            <w:r w:rsidRPr="00251AF2">
              <w:rPr>
                <w:rFonts w:cstheme="minorHAnsi"/>
                <w:sz w:val="20"/>
                <w:szCs w:val="20"/>
              </w:rPr>
              <w:t>Servicii si produse digitale dezvoltate pentru intreprinderi</w:t>
            </w:r>
          </w:p>
        </w:tc>
        <w:tc>
          <w:tcPr>
            <w:tcW w:w="1427" w:type="dxa"/>
          </w:tcPr>
          <w:p w14:paraId="55C7C2BE" w14:textId="18BE0606" w:rsidR="00767E61" w:rsidRPr="00251AF2" w:rsidRDefault="00767E61" w:rsidP="002F4102">
            <w:pPr>
              <w:jc w:val="both"/>
              <w:rPr>
                <w:rFonts w:cstheme="minorHAnsi"/>
                <w:sz w:val="20"/>
                <w:szCs w:val="20"/>
              </w:rPr>
            </w:pPr>
            <w:r w:rsidRPr="00251AF2">
              <w:rPr>
                <w:rFonts w:cstheme="minorHAnsi"/>
                <w:sz w:val="20"/>
                <w:szCs w:val="20"/>
              </w:rPr>
              <w:t>57,</w:t>
            </w:r>
            <w:r w:rsidR="005F45BC">
              <w:rPr>
                <w:rFonts w:cstheme="minorHAnsi"/>
                <w:sz w:val="20"/>
                <w:szCs w:val="20"/>
              </w:rPr>
              <w:t>11</w:t>
            </w:r>
            <w:r w:rsidRPr="00251AF2">
              <w:rPr>
                <w:rFonts w:cstheme="minorHAnsi"/>
                <w:sz w:val="20"/>
                <w:szCs w:val="20"/>
              </w:rPr>
              <w:t xml:space="preserve"> mil eu</w:t>
            </w:r>
            <w:r w:rsidR="00337838" w:rsidRPr="00251AF2">
              <w:rPr>
                <w:rFonts w:cstheme="minorHAnsi"/>
                <w:sz w:val="20"/>
                <w:szCs w:val="20"/>
              </w:rPr>
              <w:t>r</w:t>
            </w:r>
          </w:p>
        </w:tc>
      </w:tr>
      <w:tr w:rsidR="00767E61" w:rsidRPr="009D3BF6" w14:paraId="3DB69002" w14:textId="77777777" w:rsidTr="00AF1C9C">
        <w:trPr>
          <w:trHeight w:val="769"/>
        </w:trPr>
        <w:tc>
          <w:tcPr>
            <w:tcW w:w="1866" w:type="dxa"/>
            <w:vMerge/>
          </w:tcPr>
          <w:p w14:paraId="302E4C46" w14:textId="77777777" w:rsidR="00767E61" w:rsidRPr="00251AF2" w:rsidRDefault="00767E61" w:rsidP="002F4102">
            <w:pPr>
              <w:jc w:val="both"/>
              <w:rPr>
                <w:rFonts w:cstheme="minorHAnsi"/>
                <w:b/>
                <w:bCs/>
                <w:sz w:val="20"/>
                <w:szCs w:val="20"/>
              </w:rPr>
            </w:pPr>
          </w:p>
        </w:tc>
        <w:tc>
          <w:tcPr>
            <w:tcW w:w="5441" w:type="dxa"/>
            <w:vMerge/>
          </w:tcPr>
          <w:p w14:paraId="7B30E6A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E0E8578" w14:textId="77777777" w:rsidR="00767E61" w:rsidRPr="00251AF2" w:rsidRDefault="00767E61" w:rsidP="002F4102">
            <w:pPr>
              <w:rPr>
                <w:rFonts w:cstheme="minorHAnsi"/>
                <w:b/>
                <w:bCs/>
                <w:sz w:val="20"/>
                <w:szCs w:val="20"/>
              </w:rPr>
            </w:pPr>
          </w:p>
        </w:tc>
        <w:tc>
          <w:tcPr>
            <w:tcW w:w="1553" w:type="dxa"/>
            <w:vMerge/>
          </w:tcPr>
          <w:p w14:paraId="2E230192" w14:textId="77777777" w:rsidR="00767E61" w:rsidRPr="00251AF2" w:rsidRDefault="00767E61" w:rsidP="002F4102">
            <w:pPr>
              <w:jc w:val="both"/>
              <w:rPr>
                <w:rFonts w:cstheme="minorHAnsi"/>
                <w:b/>
                <w:bCs/>
                <w:sz w:val="20"/>
                <w:szCs w:val="20"/>
              </w:rPr>
            </w:pPr>
          </w:p>
        </w:tc>
        <w:tc>
          <w:tcPr>
            <w:tcW w:w="2322" w:type="dxa"/>
          </w:tcPr>
          <w:p w14:paraId="3B842F33" w14:textId="5C02A8D2" w:rsidR="00767E61" w:rsidRPr="00251AF2" w:rsidRDefault="00767E61" w:rsidP="002F4102">
            <w:pPr>
              <w:jc w:val="both"/>
              <w:rPr>
                <w:rFonts w:cstheme="minorHAnsi"/>
                <w:sz w:val="20"/>
                <w:szCs w:val="20"/>
              </w:rPr>
            </w:pPr>
            <w:r w:rsidRPr="00251AF2">
              <w:rPr>
                <w:rFonts w:cstheme="minorHAnsi"/>
                <w:sz w:val="20"/>
                <w:szCs w:val="20"/>
              </w:rPr>
              <w:t>RCO 14</w:t>
            </w:r>
          </w:p>
          <w:p w14:paraId="100001A1" w14:textId="561695F8" w:rsidR="00767E61" w:rsidRPr="00251AF2" w:rsidRDefault="00767E61" w:rsidP="002F4102">
            <w:pPr>
              <w:jc w:val="both"/>
              <w:rPr>
                <w:rFonts w:cstheme="minorHAnsi"/>
                <w:sz w:val="20"/>
                <w:szCs w:val="20"/>
              </w:rPr>
            </w:pPr>
            <w:r w:rsidRPr="00251AF2">
              <w:rPr>
                <w:rFonts w:cstheme="minorHAnsi"/>
                <w:sz w:val="20"/>
                <w:szCs w:val="20"/>
              </w:rPr>
              <w:t>Institutii publice care beneficiaza de sprijin pentru a dezvolta servicii si aplicatii digitale</w:t>
            </w:r>
          </w:p>
        </w:tc>
        <w:tc>
          <w:tcPr>
            <w:tcW w:w="1427" w:type="dxa"/>
          </w:tcPr>
          <w:p w14:paraId="6B4B2AD1" w14:textId="24033863" w:rsidR="00767E61" w:rsidRPr="00251AF2" w:rsidRDefault="005F45BC" w:rsidP="002F4102">
            <w:pPr>
              <w:jc w:val="both"/>
              <w:rPr>
                <w:rFonts w:cstheme="minorHAnsi"/>
                <w:sz w:val="20"/>
                <w:szCs w:val="20"/>
              </w:rPr>
            </w:pPr>
            <w:r>
              <w:rPr>
                <w:rFonts w:cstheme="minorHAnsi"/>
                <w:sz w:val="20"/>
                <w:szCs w:val="20"/>
              </w:rPr>
              <w:t>24</w:t>
            </w:r>
          </w:p>
        </w:tc>
      </w:tr>
      <w:tr w:rsidR="00767E61" w:rsidRPr="009D3BF6" w14:paraId="7AC25C57" w14:textId="77777777" w:rsidTr="00AF1C9C">
        <w:trPr>
          <w:trHeight w:val="769"/>
        </w:trPr>
        <w:tc>
          <w:tcPr>
            <w:tcW w:w="1866" w:type="dxa"/>
            <w:vMerge/>
          </w:tcPr>
          <w:p w14:paraId="1FBF6EC6" w14:textId="77777777" w:rsidR="00767E61" w:rsidRPr="00251AF2" w:rsidRDefault="00767E61" w:rsidP="002F4102">
            <w:pPr>
              <w:jc w:val="both"/>
              <w:rPr>
                <w:rFonts w:cstheme="minorHAnsi"/>
                <w:b/>
                <w:bCs/>
                <w:sz w:val="20"/>
                <w:szCs w:val="20"/>
              </w:rPr>
            </w:pPr>
          </w:p>
        </w:tc>
        <w:tc>
          <w:tcPr>
            <w:tcW w:w="5441" w:type="dxa"/>
            <w:vMerge/>
          </w:tcPr>
          <w:p w14:paraId="0E0977CD"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C45AD18" w14:textId="77777777" w:rsidR="00767E61" w:rsidRPr="00251AF2" w:rsidRDefault="00767E61" w:rsidP="002F4102">
            <w:pPr>
              <w:rPr>
                <w:rFonts w:cstheme="minorHAnsi"/>
                <w:b/>
                <w:bCs/>
                <w:sz w:val="20"/>
                <w:szCs w:val="20"/>
              </w:rPr>
            </w:pPr>
          </w:p>
        </w:tc>
        <w:tc>
          <w:tcPr>
            <w:tcW w:w="1553" w:type="dxa"/>
            <w:vMerge/>
          </w:tcPr>
          <w:p w14:paraId="380E3F58" w14:textId="77777777" w:rsidR="00767E61" w:rsidRPr="00251AF2" w:rsidRDefault="00767E61" w:rsidP="002F4102">
            <w:pPr>
              <w:jc w:val="both"/>
              <w:rPr>
                <w:rFonts w:cstheme="minorHAnsi"/>
                <w:b/>
                <w:bCs/>
                <w:sz w:val="20"/>
                <w:szCs w:val="20"/>
              </w:rPr>
            </w:pPr>
          </w:p>
        </w:tc>
        <w:tc>
          <w:tcPr>
            <w:tcW w:w="2322" w:type="dxa"/>
          </w:tcPr>
          <w:p w14:paraId="517440FE" w14:textId="77777777" w:rsidR="00767E61" w:rsidRPr="00251AF2" w:rsidRDefault="00767E61" w:rsidP="002F4102">
            <w:pPr>
              <w:jc w:val="both"/>
              <w:rPr>
                <w:rFonts w:cstheme="minorHAnsi"/>
                <w:sz w:val="20"/>
                <w:szCs w:val="20"/>
              </w:rPr>
            </w:pPr>
            <w:r w:rsidRPr="00251AF2">
              <w:rPr>
                <w:rFonts w:cstheme="minorHAnsi"/>
                <w:sz w:val="20"/>
                <w:szCs w:val="20"/>
              </w:rPr>
              <w:t>RCR 11</w:t>
            </w:r>
          </w:p>
          <w:p w14:paraId="15A0F3B4" w14:textId="73EE2FE1" w:rsidR="00767E61" w:rsidRPr="00251AF2" w:rsidRDefault="00767E61" w:rsidP="002F4102">
            <w:pPr>
              <w:jc w:val="both"/>
              <w:rPr>
                <w:rFonts w:cstheme="minorHAnsi"/>
                <w:sz w:val="20"/>
                <w:szCs w:val="20"/>
              </w:rPr>
            </w:pPr>
            <w:r w:rsidRPr="00251AF2">
              <w:rPr>
                <w:rFonts w:cstheme="minorHAnsi"/>
                <w:sz w:val="20"/>
                <w:szCs w:val="20"/>
              </w:rPr>
              <w:t>Utilizatori de servicii si aplicatii digitale publice</w:t>
            </w:r>
          </w:p>
        </w:tc>
        <w:tc>
          <w:tcPr>
            <w:tcW w:w="1427" w:type="dxa"/>
          </w:tcPr>
          <w:p w14:paraId="5AB206F9" w14:textId="5E8AADD9" w:rsidR="00767E61" w:rsidRPr="00251AF2" w:rsidRDefault="00767E61" w:rsidP="002F4102">
            <w:pPr>
              <w:jc w:val="both"/>
              <w:rPr>
                <w:rFonts w:cstheme="minorHAnsi"/>
                <w:sz w:val="20"/>
                <w:szCs w:val="20"/>
              </w:rPr>
            </w:pPr>
            <w:r w:rsidRPr="00251AF2">
              <w:rPr>
                <w:rFonts w:cstheme="minorHAnsi"/>
                <w:sz w:val="20"/>
                <w:szCs w:val="20"/>
              </w:rPr>
              <w:t>1.224.795</w:t>
            </w:r>
          </w:p>
        </w:tc>
      </w:tr>
      <w:tr w:rsidR="00767E61" w:rsidRPr="009D3BF6" w14:paraId="0C6F597E" w14:textId="77777777" w:rsidTr="00AF1C9C">
        <w:trPr>
          <w:trHeight w:val="769"/>
        </w:trPr>
        <w:tc>
          <w:tcPr>
            <w:tcW w:w="1866" w:type="dxa"/>
            <w:vMerge/>
          </w:tcPr>
          <w:p w14:paraId="0D5D664D" w14:textId="77777777" w:rsidR="00767E61" w:rsidRPr="00251AF2" w:rsidRDefault="00767E61" w:rsidP="002F4102">
            <w:pPr>
              <w:jc w:val="both"/>
              <w:rPr>
                <w:rFonts w:cstheme="minorHAnsi"/>
                <w:b/>
                <w:bCs/>
                <w:sz w:val="20"/>
                <w:szCs w:val="20"/>
              </w:rPr>
            </w:pPr>
          </w:p>
        </w:tc>
        <w:tc>
          <w:tcPr>
            <w:tcW w:w="5441" w:type="dxa"/>
            <w:vMerge/>
          </w:tcPr>
          <w:p w14:paraId="532A52A4" w14:textId="77777777" w:rsidR="00767E61" w:rsidRPr="00251AF2" w:rsidRDefault="00767E61" w:rsidP="002F4102">
            <w:pPr>
              <w:pStyle w:val="ListParagraph"/>
              <w:numPr>
                <w:ilvl w:val="0"/>
                <w:numId w:val="9"/>
              </w:numPr>
              <w:spacing w:before="120"/>
              <w:jc w:val="both"/>
              <w:rPr>
                <w:rFonts w:cstheme="minorHAnsi"/>
                <w:b/>
                <w:bCs/>
                <w:sz w:val="20"/>
                <w:szCs w:val="20"/>
              </w:rPr>
            </w:pPr>
          </w:p>
        </w:tc>
        <w:tc>
          <w:tcPr>
            <w:tcW w:w="2661" w:type="dxa"/>
            <w:vMerge/>
          </w:tcPr>
          <w:p w14:paraId="19B14009" w14:textId="77777777" w:rsidR="00767E61" w:rsidRPr="00251AF2" w:rsidRDefault="00767E61" w:rsidP="002F4102">
            <w:pPr>
              <w:rPr>
                <w:rFonts w:cstheme="minorHAnsi"/>
                <w:b/>
                <w:bCs/>
                <w:sz w:val="20"/>
                <w:szCs w:val="20"/>
              </w:rPr>
            </w:pPr>
          </w:p>
        </w:tc>
        <w:tc>
          <w:tcPr>
            <w:tcW w:w="1553" w:type="dxa"/>
            <w:vMerge/>
          </w:tcPr>
          <w:p w14:paraId="3FF266AC" w14:textId="77777777" w:rsidR="00767E61" w:rsidRPr="00251AF2" w:rsidRDefault="00767E61" w:rsidP="002F4102">
            <w:pPr>
              <w:jc w:val="both"/>
              <w:rPr>
                <w:rFonts w:cstheme="minorHAnsi"/>
                <w:b/>
                <w:bCs/>
                <w:sz w:val="20"/>
                <w:szCs w:val="20"/>
              </w:rPr>
            </w:pPr>
          </w:p>
        </w:tc>
        <w:tc>
          <w:tcPr>
            <w:tcW w:w="2322" w:type="dxa"/>
          </w:tcPr>
          <w:p w14:paraId="092652E1" w14:textId="77777777" w:rsidR="00767E61" w:rsidRPr="00251AF2" w:rsidRDefault="00767E61" w:rsidP="002F4102">
            <w:pPr>
              <w:jc w:val="both"/>
              <w:rPr>
                <w:rFonts w:cstheme="minorHAnsi"/>
                <w:sz w:val="20"/>
                <w:szCs w:val="20"/>
              </w:rPr>
            </w:pPr>
            <w:r w:rsidRPr="00251AF2">
              <w:rPr>
                <w:rFonts w:cstheme="minorHAnsi"/>
                <w:sz w:val="20"/>
                <w:szCs w:val="20"/>
              </w:rPr>
              <w:t>RCR 13</w:t>
            </w:r>
          </w:p>
          <w:p w14:paraId="5159A050" w14:textId="0AC15582" w:rsidR="00767E61" w:rsidRPr="00251AF2" w:rsidRDefault="00767E61" w:rsidP="002F4102">
            <w:pPr>
              <w:jc w:val="both"/>
              <w:rPr>
                <w:rFonts w:cstheme="minorHAnsi"/>
                <w:sz w:val="20"/>
                <w:szCs w:val="20"/>
              </w:rPr>
            </w:pPr>
            <w:r w:rsidRPr="00251AF2">
              <w:rPr>
                <w:rFonts w:cstheme="minorHAnsi"/>
                <w:sz w:val="20"/>
                <w:szCs w:val="20"/>
              </w:rPr>
              <w:t>Intreprinderi care ating un nivel ridicat de intensitate digitala</w:t>
            </w:r>
          </w:p>
        </w:tc>
        <w:tc>
          <w:tcPr>
            <w:tcW w:w="1427" w:type="dxa"/>
          </w:tcPr>
          <w:p w14:paraId="7667F001" w14:textId="7CA9D19C" w:rsidR="00767E61" w:rsidRPr="00251AF2" w:rsidRDefault="00767E61" w:rsidP="002F4102">
            <w:pPr>
              <w:jc w:val="both"/>
              <w:rPr>
                <w:rFonts w:cstheme="minorHAnsi"/>
                <w:sz w:val="20"/>
                <w:szCs w:val="20"/>
              </w:rPr>
            </w:pPr>
            <w:r w:rsidRPr="00251AF2">
              <w:rPr>
                <w:rFonts w:cstheme="minorHAnsi"/>
                <w:sz w:val="20"/>
                <w:szCs w:val="20"/>
              </w:rPr>
              <w:t>10</w:t>
            </w:r>
            <w:r w:rsidR="005F45BC">
              <w:rPr>
                <w:rFonts w:cstheme="minorHAnsi"/>
                <w:sz w:val="20"/>
                <w:szCs w:val="20"/>
              </w:rPr>
              <w:t>57</w:t>
            </w:r>
          </w:p>
        </w:tc>
      </w:tr>
      <w:tr w:rsidR="003B4BFC" w:rsidRPr="009D3BF6" w14:paraId="721F9578" w14:textId="3EDB5AFF" w:rsidTr="00AF1C9C">
        <w:trPr>
          <w:trHeight w:val="344"/>
        </w:trPr>
        <w:tc>
          <w:tcPr>
            <w:tcW w:w="11521" w:type="dxa"/>
            <w:gridSpan w:val="4"/>
          </w:tcPr>
          <w:p w14:paraId="44CFC75A" w14:textId="3EC0C6E8"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3. Nord-Est - o regiune durabilă, mai prietenoasă cu mediul</w:t>
            </w:r>
          </w:p>
        </w:tc>
        <w:tc>
          <w:tcPr>
            <w:tcW w:w="2322" w:type="dxa"/>
          </w:tcPr>
          <w:p w14:paraId="39F31BF6" w14:textId="77777777" w:rsidR="002F4102" w:rsidRPr="009D3BF6" w:rsidRDefault="002F4102" w:rsidP="002F4102">
            <w:pPr>
              <w:jc w:val="both"/>
              <w:rPr>
                <w:rFonts w:cstheme="minorHAnsi"/>
                <w:b/>
                <w:bCs/>
                <w:sz w:val="28"/>
                <w:szCs w:val="28"/>
                <w:highlight w:val="cyan"/>
              </w:rPr>
            </w:pPr>
          </w:p>
        </w:tc>
        <w:tc>
          <w:tcPr>
            <w:tcW w:w="1427" w:type="dxa"/>
          </w:tcPr>
          <w:p w14:paraId="003EC52D" w14:textId="77777777" w:rsidR="002F4102" w:rsidRPr="009D3BF6" w:rsidRDefault="002F4102" w:rsidP="002F4102">
            <w:pPr>
              <w:jc w:val="both"/>
              <w:rPr>
                <w:rFonts w:cstheme="minorHAnsi"/>
                <w:b/>
                <w:bCs/>
                <w:sz w:val="28"/>
                <w:szCs w:val="28"/>
                <w:highlight w:val="cyan"/>
              </w:rPr>
            </w:pPr>
          </w:p>
        </w:tc>
      </w:tr>
      <w:tr w:rsidR="00E90030" w:rsidRPr="009D3BF6" w14:paraId="05F0A0F5" w14:textId="031F0F57" w:rsidTr="00AF1C9C">
        <w:trPr>
          <w:trHeight w:val="344"/>
        </w:trPr>
        <w:tc>
          <w:tcPr>
            <w:tcW w:w="1866" w:type="dxa"/>
            <w:vAlign w:val="center"/>
          </w:tcPr>
          <w:p w14:paraId="4E5F591A" w14:textId="200DCBB0" w:rsidR="00E90030" w:rsidRPr="009D3BF6" w:rsidRDefault="00E90030" w:rsidP="00E90030">
            <w:pPr>
              <w:jc w:val="both"/>
              <w:rPr>
                <w:rFonts w:cstheme="minorHAnsi"/>
                <w:b/>
                <w:bCs/>
                <w:sz w:val="22"/>
                <w:szCs w:val="22"/>
              </w:rPr>
            </w:pPr>
            <w:r w:rsidRPr="009D3BF6">
              <w:rPr>
                <w:rFonts w:cstheme="minorHAnsi"/>
                <w:b/>
                <w:bCs/>
                <w:sz w:val="22"/>
                <w:szCs w:val="22"/>
              </w:rPr>
              <w:t>Obiectiv Specific FEDR</w:t>
            </w:r>
          </w:p>
        </w:tc>
        <w:tc>
          <w:tcPr>
            <w:tcW w:w="5441" w:type="dxa"/>
            <w:vAlign w:val="center"/>
          </w:tcPr>
          <w:p w14:paraId="4C4BEDB0" w14:textId="23C5598B" w:rsidR="00E90030" w:rsidRPr="009D3BF6" w:rsidRDefault="00E90030" w:rsidP="00E90030">
            <w:pPr>
              <w:jc w:val="both"/>
              <w:rPr>
                <w:rFonts w:cstheme="minorHAnsi"/>
                <w:b/>
                <w:bCs/>
                <w:sz w:val="22"/>
                <w:szCs w:val="22"/>
              </w:rPr>
            </w:pPr>
            <w:r w:rsidRPr="009D3BF6">
              <w:rPr>
                <w:rFonts w:cstheme="minorHAnsi"/>
                <w:b/>
                <w:bCs/>
                <w:sz w:val="22"/>
                <w:szCs w:val="22"/>
              </w:rPr>
              <w:t>Operațiuni (orientativ)</w:t>
            </w:r>
          </w:p>
          <w:p w14:paraId="3AEA1D20" w14:textId="77777777" w:rsidR="00E90030" w:rsidRPr="009D3BF6" w:rsidRDefault="00E90030" w:rsidP="00E90030">
            <w:pPr>
              <w:pStyle w:val="ListParagraph"/>
              <w:ind w:left="110"/>
              <w:jc w:val="both"/>
              <w:rPr>
                <w:rFonts w:cstheme="minorHAnsi"/>
                <w:b/>
                <w:bCs/>
                <w:sz w:val="22"/>
                <w:szCs w:val="22"/>
              </w:rPr>
            </w:pPr>
          </w:p>
        </w:tc>
        <w:tc>
          <w:tcPr>
            <w:tcW w:w="2661" w:type="dxa"/>
            <w:vAlign w:val="center"/>
          </w:tcPr>
          <w:p w14:paraId="426C36EE" w14:textId="089C5B68" w:rsidR="00E90030" w:rsidRPr="009D3BF6" w:rsidRDefault="001B338D" w:rsidP="00E90030">
            <w:pPr>
              <w:pStyle w:val="ListParagraph"/>
              <w:ind w:left="360"/>
              <w:jc w:val="both"/>
              <w:rPr>
                <w:rFonts w:cstheme="minorHAnsi"/>
                <w:b/>
                <w:bCs/>
                <w:sz w:val="22"/>
                <w:szCs w:val="22"/>
              </w:rPr>
            </w:pPr>
            <w:r w:rsidRPr="001B338D">
              <w:rPr>
                <w:rFonts w:cstheme="minorHAnsi"/>
                <w:b/>
                <w:bCs/>
                <w:sz w:val="22"/>
                <w:szCs w:val="22"/>
              </w:rPr>
              <w:t>Grup țintă</w:t>
            </w:r>
          </w:p>
        </w:tc>
        <w:tc>
          <w:tcPr>
            <w:tcW w:w="1553" w:type="dxa"/>
          </w:tcPr>
          <w:p w14:paraId="4C842E4A" w14:textId="27123D81" w:rsidR="00E90030" w:rsidRPr="009D3BF6" w:rsidRDefault="00E90030" w:rsidP="00E9003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7A09D45C" w14:textId="5E3BE954" w:rsidR="00E90030" w:rsidRPr="009D3BF6" w:rsidRDefault="00E90030" w:rsidP="00E90030">
            <w:pPr>
              <w:jc w:val="both"/>
              <w:rPr>
                <w:rFonts w:cstheme="minorHAnsi"/>
                <w:b/>
                <w:bCs/>
                <w:sz w:val="22"/>
                <w:szCs w:val="22"/>
              </w:rPr>
            </w:pPr>
            <w:r w:rsidRPr="009D3BF6">
              <w:rPr>
                <w:rFonts w:cstheme="minorHAnsi"/>
                <w:b/>
                <w:bCs/>
                <w:sz w:val="22"/>
                <w:szCs w:val="22"/>
              </w:rPr>
              <w:t>Indicatori</w:t>
            </w:r>
          </w:p>
        </w:tc>
        <w:tc>
          <w:tcPr>
            <w:tcW w:w="1427" w:type="dxa"/>
          </w:tcPr>
          <w:p w14:paraId="599C34BA" w14:textId="3B7323BE" w:rsidR="00E90030" w:rsidRPr="009D3BF6" w:rsidRDefault="00E90030" w:rsidP="00E90030">
            <w:pPr>
              <w:jc w:val="both"/>
              <w:rPr>
                <w:rFonts w:cstheme="minorHAnsi"/>
                <w:b/>
                <w:bCs/>
                <w:sz w:val="22"/>
                <w:szCs w:val="22"/>
              </w:rPr>
            </w:pPr>
            <w:r w:rsidRPr="009D3BF6">
              <w:rPr>
                <w:rFonts w:cstheme="minorHAnsi"/>
                <w:b/>
                <w:bCs/>
                <w:sz w:val="22"/>
                <w:szCs w:val="22"/>
              </w:rPr>
              <w:t>Țintă 2029</w:t>
            </w:r>
          </w:p>
        </w:tc>
      </w:tr>
      <w:tr w:rsidR="00091EC2" w:rsidRPr="009D3BF6" w14:paraId="4F4B5FA5" w14:textId="589FADA8" w:rsidTr="00AF1C9C">
        <w:trPr>
          <w:trHeight w:val="1760"/>
        </w:trPr>
        <w:tc>
          <w:tcPr>
            <w:tcW w:w="1866" w:type="dxa"/>
            <w:vMerge w:val="restart"/>
          </w:tcPr>
          <w:p w14:paraId="25EB317B" w14:textId="02F4ECF4" w:rsidR="00091EC2" w:rsidRPr="006B1B22" w:rsidRDefault="00091EC2" w:rsidP="002F4102">
            <w:pPr>
              <w:rPr>
                <w:rFonts w:cstheme="minorHAnsi"/>
                <w:b/>
                <w:bCs/>
                <w:sz w:val="20"/>
                <w:szCs w:val="20"/>
              </w:rPr>
            </w:pPr>
            <w:r w:rsidRPr="006B1B22">
              <w:rPr>
                <w:rFonts w:cstheme="minorHAnsi"/>
                <w:b/>
                <w:bCs/>
                <w:sz w:val="20"/>
                <w:szCs w:val="20"/>
              </w:rPr>
              <w:t>b (i) Promovarea eficienței energetice și reducerea emisiilor de gaze cu efect de seră</w:t>
            </w:r>
          </w:p>
          <w:p w14:paraId="1B9215FB" w14:textId="77777777" w:rsidR="00091EC2" w:rsidRPr="006B1B22" w:rsidRDefault="00091EC2" w:rsidP="002F4102">
            <w:pPr>
              <w:jc w:val="both"/>
              <w:rPr>
                <w:rFonts w:cstheme="minorHAnsi"/>
                <w:b/>
                <w:bCs/>
                <w:sz w:val="20"/>
                <w:szCs w:val="20"/>
              </w:rPr>
            </w:pPr>
          </w:p>
        </w:tc>
        <w:tc>
          <w:tcPr>
            <w:tcW w:w="5441" w:type="dxa"/>
            <w:vMerge w:val="restart"/>
          </w:tcPr>
          <w:p w14:paraId="45D259E1" w14:textId="7ACBA9F5" w:rsidR="00091EC2" w:rsidRPr="006B1B22" w:rsidRDefault="00091EC2" w:rsidP="007120EF">
            <w:pPr>
              <w:pStyle w:val="ListParagraph"/>
              <w:numPr>
                <w:ilvl w:val="0"/>
                <w:numId w:val="45"/>
              </w:numPr>
              <w:snapToGrid w:val="0"/>
              <w:spacing w:before="120"/>
              <w:jc w:val="both"/>
              <w:rPr>
                <w:rFonts w:cstheme="minorHAnsi"/>
                <w:b/>
                <w:bCs/>
                <w:sz w:val="20"/>
                <w:szCs w:val="20"/>
              </w:rPr>
            </w:pPr>
            <w:r w:rsidRPr="006B1B22">
              <w:rPr>
                <w:rFonts w:cstheme="minorHAnsi"/>
                <w:b/>
                <w:bCs/>
                <w:sz w:val="20"/>
                <w:szCs w:val="20"/>
                <w:shd w:val="clear" w:color="auto" w:fill="FFFFFF"/>
              </w:rPr>
              <w:t xml:space="preserve">Investiții in clădirile rezidențiale in vederea creșterii </w:t>
            </w:r>
            <w:r w:rsidRPr="006B1B22">
              <w:rPr>
                <w:rFonts w:cstheme="minorHAnsi"/>
                <w:b/>
                <w:bCs/>
                <w:sz w:val="20"/>
                <w:szCs w:val="20"/>
              </w:rPr>
              <w:t xml:space="preserve">eficienței energetice, inclusiv măsuri de consolidare structurala, în funcție de nivelul de expunere și vulnerabilitate la riscurile identificate </w:t>
            </w:r>
          </w:p>
          <w:p w14:paraId="71C4AE9A" w14:textId="5F459EFD" w:rsidR="00091EC2" w:rsidRPr="006B1B22" w:rsidRDefault="00091EC2" w:rsidP="007120EF">
            <w:pPr>
              <w:pStyle w:val="ListParagraph"/>
              <w:numPr>
                <w:ilvl w:val="0"/>
                <w:numId w:val="45"/>
              </w:numPr>
              <w:snapToGrid w:val="0"/>
              <w:spacing w:before="120"/>
              <w:jc w:val="both"/>
              <w:rPr>
                <w:rFonts w:cstheme="minorHAnsi"/>
                <w:b/>
                <w:bCs/>
                <w:sz w:val="20"/>
                <w:szCs w:val="20"/>
              </w:rPr>
            </w:pPr>
            <w:r w:rsidRPr="006B1B22">
              <w:rPr>
                <w:rFonts w:cstheme="minorHAnsi"/>
                <w:b/>
                <w:bCs/>
                <w:sz w:val="20"/>
                <w:szCs w:val="20"/>
              </w:rPr>
              <w:t xml:space="preserve">Investiții în clădirile publice in vederea asigurării/creșterii eficienței energetice, inclusiv măsuri de consolidare </w:t>
            </w:r>
            <w:r w:rsidRPr="006B1B22">
              <w:rPr>
                <w:rFonts w:cstheme="minorHAnsi"/>
                <w:b/>
                <w:bCs/>
                <w:sz w:val="20"/>
                <w:szCs w:val="20"/>
              </w:rPr>
              <w:lastRenderedPageBreak/>
              <w:t xml:space="preserve">structurală, în funcție de nivelul de expunere și vulnerabilitate la riscurile identificate </w:t>
            </w:r>
          </w:p>
          <w:p w14:paraId="062B821D" w14:textId="57A1B5B4" w:rsidR="00091EC2" w:rsidRPr="006B1B22" w:rsidRDefault="00091EC2" w:rsidP="00E90030">
            <w:pPr>
              <w:jc w:val="both"/>
              <w:rPr>
                <w:rFonts w:cstheme="minorHAnsi"/>
                <w:b/>
                <w:bCs/>
                <w:sz w:val="20"/>
                <w:szCs w:val="20"/>
              </w:rPr>
            </w:pPr>
            <w:r w:rsidRPr="006B1B22">
              <w:rPr>
                <w:rFonts w:cstheme="minorHAnsi"/>
                <w:b/>
                <w:bCs/>
                <w:sz w:val="20"/>
                <w:szCs w:val="20"/>
              </w:rPr>
              <w:t>Exemple de acțiuni</w:t>
            </w:r>
          </w:p>
          <w:p w14:paraId="4E2B42B7" w14:textId="7A194C52"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îmbunătățirea izolației termice </w:t>
            </w:r>
            <w:r w:rsidRPr="006B1B22">
              <w:rPr>
                <w:sz w:val="20"/>
                <w:szCs w:val="20"/>
              </w:rPr>
              <w:t>a anvelopei clădirii (ex. pereți exteriori, ferestre, tâmplărie, planșeu superior, planșeu peste subsol, etc.), șarpantelor si învelitoarelor, inclusiv măsuri de consolidare a clădirii– in mod obligatoriu</w:t>
            </w:r>
            <w:r w:rsidRPr="006B1B22">
              <w:rPr>
                <w:rFonts w:cstheme="minorHAnsi"/>
                <w:sz w:val="20"/>
                <w:szCs w:val="20"/>
              </w:rPr>
              <w:t>;</w:t>
            </w:r>
          </w:p>
          <w:p w14:paraId="6CAB3873" w14:textId="152F38D9"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crearea, reabilitarea, modernizarea sistemelor de ventilare și climatizare, </w:t>
            </w:r>
            <w:r w:rsidRPr="006B1B22">
              <w:rPr>
                <w:rFonts w:cs="Times New Roman"/>
                <w:sz w:val="20"/>
                <w:szCs w:val="20"/>
              </w:rPr>
              <w:t>(inclusiv sisteme de răcire pasiva), înlocuire, după caz, a instalațiilor producere si utilizare agent termic pentru încălzire si a apei calde menajere, cu surse regenerabile la scara mica, ca parte a pachetului de renovare energetica</w:t>
            </w:r>
            <w:r w:rsidRPr="006B1B22">
              <w:rPr>
                <w:rFonts w:cstheme="minorHAnsi"/>
                <w:sz w:val="20"/>
                <w:szCs w:val="20"/>
              </w:rPr>
              <w:t>.;</w:t>
            </w:r>
          </w:p>
          <w:p w14:paraId="7FA18909" w14:textId="3FF0E6EF"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implementarea sistemelor </w:t>
            </w:r>
            <w:r w:rsidRPr="006B1B22">
              <w:rPr>
                <w:rFonts w:cs="Times New Roman"/>
                <w:sz w:val="20"/>
                <w:szCs w:val="20"/>
              </w:rPr>
              <w:t>inteligente de management energetic pentru îmbunătățirea eficientei energetice si monitorizarea consumurilor de energie (ex. achiziționarea, instalarea, întreținerea si exploatarea sistemelor inteligente pentru gestionarea si monitorizarea oricărui tip de energie pentru asigurarea condițiilor de confort interior);</w:t>
            </w:r>
          </w:p>
          <w:p w14:paraId="5717834A" w14:textId="3E609D27" w:rsidR="00091EC2" w:rsidRPr="006B1B22" w:rsidRDefault="00091EC2" w:rsidP="0000212F">
            <w:pPr>
              <w:pStyle w:val="ListParagraph"/>
              <w:numPr>
                <w:ilvl w:val="0"/>
                <w:numId w:val="4"/>
              </w:numPr>
              <w:spacing w:before="120"/>
              <w:jc w:val="both"/>
              <w:rPr>
                <w:rFonts w:cstheme="minorHAnsi"/>
                <w:sz w:val="20"/>
                <w:szCs w:val="20"/>
              </w:rPr>
            </w:pPr>
            <w:r w:rsidRPr="006B1B22">
              <w:rPr>
                <w:rFonts w:cstheme="minorHAnsi"/>
                <w:sz w:val="20"/>
                <w:szCs w:val="20"/>
              </w:rPr>
              <w:t xml:space="preserve">amenajarea de acoperișuri si fațade verzi </w:t>
            </w:r>
          </w:p>
          <w:p w14:paraId="7E60F0B2" w14:textId="149208D6" w:rsidR="00091EC2" w:rsidRPr="006B1B22" w:rsidRDefault="00091EC2" w:rsidP="0000212F">
            <w:pPr>
              <w:numPr>
                <w:ilvl w:val="0"/>
                <w:numId w:val="4"/>
              </w:numPr>
              <w:jc w:val="both"/>
              <w:rPr>
                <w:rFonts w:cs="Times New Roman"/>
                <w:sz w:val="20"/>
                <w:szCs w:val="20"/>
              </w:rPr>
            </w:pPr>
            <w:r w:rsidRPr="006B1B22">
              <w:rPr>
                <w:rFonts w:cs="Times New Roman"/>
                <w:sz w:val="20"/>
                <w:szCs w:val="20"/>
              </w:rPr>
              <w:t xml:space="preserve">orice alte activități care conduc la îndeplinirea realizării obiectivului specific (înlocuirea/modernizarea lifturilor, înlocuirea circuitelor electrice, dotarea clădirilor cu sisteme de iluminat inteligente, etc.). </w:t>
            </w:r>
          </w:p>
          <w:p w14:paraId="4E62109B" w14:textId="5B845294" w:rsidR="00091EC2" w:rsidRPr="006B1B22" w:rsidRDefault="00091EC2" w:rsidP="0000212F">
            <w:pPr>
              <w:pStyle w:val="ListParagraph"/>
              <w:spacing w:before="120"/>
              <w:jc w:val="both"/>
              <w:rPr>
                <w:rFonts w:cstheme="minorHAnsi"/>
                <w:sz w:val="20"/>
                <w:szCs w:val="20"/>
              </w:rPr>
            </w:pPr>
          </w:p>
        </w:tc>
        <w:tc>
          <w:tcPr>
            <w:tcW w:w="2661" w:type="dxa"/>
            <w:vMerge w:val="restart"/>
          </w:tcPr>
          <w:p w14:paraId="70A28947" w14:textId="05866DBA" w:rsidR="006B1B22" w:rsidRPr="006B1B22" w:rsidRDefault="006B1B22" w:rsidP="006B1B22">
            <w:pPr>
              <w:jc w:val="both"/>
              <w:rPr>
                <w:rFonts w:cstheme="minorHAnsi"/>
                <w:b/>
                <w:bCs/>
                <w:sz w:val="20"/>
                <w:szCs w:val="20"/>
              </w:rPr>
            </w:pPr>
            <w:r w:rsidRPr="006B1B22">
              <w:rPr>
                <w:rFonts w:cstheme="minorHAnsi"/>
                <w:b/>
                <w:bCs/>
                <w:sz w:val="20"/>
                <w:szCs w:val="20"/>
              </w:rPr>
              <w:lastRenderedPageBreak/>
              <w:t>-Persoane care locuiesc în locuințe multifamiliale, blocuri de apartamente</w:t>
            </w:r>
          </w:p>
          <w:p w14:paraId="2323DCA8" w14:textId="22F2B75E" w:rsidR="00091EC2" w:rsidRPr="006B1B22" w:rsidRDefault="006B1B22" w:rsidP="006B1B22">
            <w:pPr>
              <w:jc w:val="both"/>
              <w:rPr>
                <w:rFonts w:cstheme="minorHAnsi"/>
                <w:b/>
                <w:bCs/>
                <w:sz w:val="20"/>
                <w:szCs w:val="20"/>
              </w:rPr>
            </w:pPr>
            <w:r w:rsidRPr="006B1B22">
              <w:rPr>
                <w:rFonts w:cstheme="minorHAnsi"/>
                <w:b/>
                <w:bCs/>
                <w:sz w:val="20"/>
                <w:szCs w:val="20"/>
              </w:rPr>
              <w:t xml:space="preserve">-Utilizatori ai clădirilor publice  </w:t>
            </w:r>
          </w:p>
        </w:tc>
        <w:tc>
          <w:tcPr>
            <w:tcW w:w="1553" w:type="dxa"/>
            <w:vMerge w:val="restart"/>
          </w:tcPr>
          <w:p w14:paraId="76B767C9" w14:textId="01FEFF74" w:rsidR="00091EC2" w:rsidRPr="006C1DAB" w:rsidRDefault="006B1B22" w:rsidP="002F4102">
            <w:pPr>
              <w:jc w:val="both"/>
              <w:rPr>
                <w:rFonts w:cstheme="minorHAnsi"/>
                <w:b/>
                <w:bCs/>
              </w:rPr>
            </w:pPr>
            <w:r w:rsidRPr="006C1DAB">
              <w:rPr>
                <w:rFonts w:cstheme="minorHAnsi"/>
                <w:b/>
                <w:bCs/>
              </w:rPr>
              <w:t>232,55</w:t>
            </w:r>
          </w:p>
          <w:p w14:paraId="56505F48" w14:textId="77777777" w:rsidR="00091EC2" w:rsidRPr="006B1B22" w:rsidRDefault="00091EC2" w:rsidP="002F4102">
            <w:pPr>
              <w:jc w:val="both"/>
              <w:rPr>
                <w:rFonts w:cstheme="minorHAnsi"/>
                <w:b/>
                <w:bCs/>
              </w:rPr>
            </w:pPr>
          </w:p>
          <w:p w14:paraId="757D2529" w14:textId="77777777" w:rsidR="00091EC2" w:rsidRPr="006B1B22" w:rsidRDefault="00091EC2" w:rsidP="002F4102">
            <w:pPr>
              <w:jc w:val="both"/>
              <w:rPr>
                <w:rFonts w:cstheme="minorHAnsi"/>
                <w:b/>
                <w:bCs/>
              </w:rPr>
            </w:pPr>
          </w:p>
          <w:p w14:paraId="080D43B6" w14:textId="77777777" w:rsidR="00091EC2" w:rsidRPr="006B1B22" w:rsidRDefault="00091EC2" w:rsidP="002F4102">
            <w:pPr>
              <w:jc w:val="both"/>
              <w:rPr>
                <w:rFonts w:cstheme="minorHAnsi"/>
                <w:b/>
                <w:bCs/>
              </w:rPr>
            </w:pPr>
          </w:p>
          <w:p w14:paraId="011B0D6C" w14:textId="77777777" w:rsidR="00091EC2" w:rsidRPr="006B1B22" w:rsidRDefault="00091EC2" w:rsidP="002F4102">
            <w:pPr>
              <w:jc w:val="both"/>
              <w:rPr>
                <w:rFonts w:cstheme="minorHAnsi"/>
                <w:b/>
                <w:bCs/>
              </w:rPr>
            </w:pPr>
          </w:p>
          <w:p w14:paraId="46987758" w14:textId="77777777" w:rsidR="00091EC2" w:rsidRPr="006B1B22" w:rsidRDefault="00091EC2" w:rsidP="002F4102">
            <w:pPr>
              <w:jc w:val="both"/>
              <w:rPr>
                <w:rFonts w:cstheme="minorHAnsi"/>
                <w:b/>
                <w:bCs/>
              </w:rPr>
            </w:pPr>
          </w:p>
          <w:p w14:paraId="17BF6A62" w14:textId="77777777" w:rsidR="00091EC2" w:rsidRPr="006B1B22" w:rsidRDefault="00091EC2" w:rsidP="002F4102">
            <w:pPr>
              <w:jc w:val="both"/>
              <w:rPr>
                <w:rFonts w:cstheme="minorHAnsi"/>
                <w:b/>
                <w:bCs/>
              </w:rPr>
            </w:pPr>
          </w:p>
          <w:p w14:paraId="13E1A3AE" w14:textId="77777777" w:rsidR="00091EC2" w:rsidRPr="006B1B22" w:rsidRDefault="00091EC2" w:rsidP="002F4102">
            <w:pPr>
              <w:jc w:val="both"/>
              <w:rPr>
                <w:rFonts w:cstheme="minorHAnsi"/>
                <w:b/>
                <w:bCs/>
              </w:rPr>
            </w:pPr>
          </w:p>
          <w:p w14:paraId="0746A471" w14:textId="77777777" w:rsidR="00091EC2" w:rsidRPr="006B1B22" w:rsidRDefault="00091EC2" w:rsidP="002F4102">
            <w:pPr>
              <w:jc w:val="both"/>
              <w:rPr>
                <w:rFonts w:cstheme="minorHAnsi"/>
                <w:b/>
                <w:bCs/>
              </w:rPr>
            </w:pPr>
          </w:p>
          <w:p w14:paraId="155BE0A1" w14:textId="77777777" w:rsidR="00091EC2" w:rsidRPr="006B1B22" w:rsidRDefault="00091EC2" w:rsidP="002F4102">
            <w:pPr>
              <w:jc w:val="both"/>
              <w:rPr>
                <w:rFonts w:cstheme="minorHAnsi"/>
                <w:b/>
                <w:bCs/>
              </w:rPr>
            </w:pPr>
          </w:p>
          <w:p w14:paraId="2BE8340E" w14:textId="77777777" w:rsidR="00091EC2" w:rsidRPr="006B1B22" w:rsidRDefault="00091EC2" w:rsidP="002F4102">
            <w:pPr>
              <w:jc w:val="both"/>
              <w:rPr>
                <w:rFonts w:cstheme="minorHAnsi"/>
                <w:b/>
                <w:bCs/>
              </w:rPr>
            </w:pPr>
          </w:p>
          <w:p w14:paraId="58370230" w14:textId="77777777" w:rsidR="00091EC2" w:rsidRPr="006B1B22" w:rsidRDefault="00091EC2" w:rsidP="002F4102">
            <w:pPr>
              <w:jc w:val="both"/>
              <w:rPr>
                <w:rFonts w:cstheme="minorHAnsi"/>
                <w:b/>
                <w:bCs/>
              </w:rPr>
            </w:pPr>
          </w:p>
          <w:p w14:paraId="4AD27DBC" w14:textId="77777777" w:rsidR="00091EC2" w:rsidRPr="006B1B22" w:rsidRDefault="00091EC2" w:rsidP="002F4102">
            <w:pPr>
              <w:jc w:val="both"/>
              <w:rPr>
                <w:rFonts w:cstheme="minorHAnsi"/>
                <w:b/>
                <w:bCs/>
              </w:rPr>
            </w:pPr>
          </w:p>
          <w:p w14:paraId="7B55C1C2" w14:textId="77777777" w:rsidR="00091EC2" w:rsidRPr="006B1B22" w:rsidRDefault="00091EC2" w:rsidP="002F4102">
            <w:pPr>
              <w:jc w:val="both"/>
              <w:rPr>
                <w:rFonts w:cstheme="minorHAnsi"/>
                <w:b/>
                <w:bCs/>
              </w:rPr>
            </w:pPr>
          </w:p>
          <w:p w14:paraId="5D433414" w14:textId="77777777" w:rsidR="00091EC2" w:rsidRPr="006B1B22" w:rsidRDefault="00091EC2" w:rsidP="002F4102">
            <w:pPr>
              <w:jc w:val="both"/>
              <w:rPr>
                <w:rFonts w:cstheme="minorHAnsi"/>
                <w:b/>
                <w:bCs/>
              </w:rPr>
            </w:pPr>
          </w:p>
          <w:p w14:paraId="6CE2E9F8" w14:textId="77777777" w:rsidR="00091EC2" w:rsidRPr="006B1B22" w:rsidRDefault="00091EC2" w:rsidP="002F4102">
            <w:pPr>
              <w:jc w:val="both"/>
              <w:rPr>
                <w:rFonts w:cstheme="minorHAnsi"/>
                <w:b/>
                <w:bCs/>
              </w:rPr>
            </w:pPr>
          </w:p>
          <w:p w14:paraId="491A6F99" w14:textId="77777777" w:rsidR="00091EC2" w:rsidRPr="006B1B22" w:rsidRDefault="00091EC2" w:rsidP="002F4102">
            <w:pPr>
              <w:jc w:val="both"/>
              <w:rPr>
                <w:rFonts w:cstheme="minorHAnsi"/>
                <w:b/>
                <w:bCs/>
              </w:rPr>
            </w:pPr>
          </w:p>
          <w:p w14:paraId="026B86A0" w14:textId="77777777" w:rsidR="00091EC2" w:rsidRPr="006B1B22" w:rsidRDefault="00091EC2" w:rsidP="002F4102">
            <w:pPr>
              <w:jc w:val="both"/>
              <w:rPr>
                <w:rFonts w:cstheme="minorHAnsi"/>
                <w:b/>
                <w:bCs/>
              </w:rPr>
            </w:pPr>
          </w:p>
          <w:p w14:paraId="2A3FE2FA" w14:textId="77777777" w:rsidR="00091EC2" w:rsidRPr="006B1B22" w:rsidRDefault="00091EC2" w:rsidP="002F4102">
            <w:pPr>
              <w:jc w:val="both"/>
              <w:rPr>
                <w:rFonts w:cstheme="minorHAnsi"/>
                <w:b/>
                <w:bCs/>
              </w:rPr>
            </w:pPr>
          </w:p>
          <w:p w14:paraId="65810765" w14:textId="77777777" w:rsidR="00091EC2" w:rsidRPr="006B1B22" w:rsidRDefault="00091EC2" w:rsidP="002F4102">
            <w:pPr>
              <w:jc w:val="both"/>
              <w:rPr>
                <w:rFonts w:cstheme="minorHAnsi"/>
                <w:b/>
                <w:bCs/>
              </w:rPr>
            </w:pPr>
          </w:p>
          <w:p w14:paraId="4E070635" w14:textId="77777777" w:rsidR="00091EC2" w:rsidRPr="006B1B22" w:rsidRDefault="00091EC2" w:rsidP="002F4102">
            <w:pPr>
              <w:jc w:val="both"/>
              <w:rPr>
                <w:rFonts w:cstheme="minorHAnsi"/>
                <w:b/>
                <w:bCs/>
              </w:rPr>
            </w:pPr>
          </w:p>
          <w:p w14:paraId="780A78D9" w14:textId="77777777" w:rsidR="00091EC2" w:rsidRPr="006B1B22" w:rsidRDefault="00091EC2" w:rsidP="002F4102">
            <w:pPr>
              <w:jc w:val="both"/>
              <w:rPr>
                <w:rFonts w:cstheme="minorHAnsi"/>
                <w:b/>
                <w:bCs/>
              </w:rPr>
            </w:pPr>
          </w:p>
          <w:p w14:paraId="3F033592" w14:textId="77777777" w:rsidR="00091EC2" w:rsidRPr="006B1B22" w:rsidRDefault="00091EC2" w:rsidP="002F4102">
            <w:pPr>
              <w:jc w:val="both"/>
              <w:rPr>
                <w:rFonts w:cstheme="minorHAnsi"/>
                <w:b/>
                <w:bCs/>
              </w:rPr>
            </w:pPr>
          </w:p>
          <w:p w14:paraId="31D4E469" w14:textId="035E8658" w:rsidR="00091EC2" w:rsidRPr="006B1B22" w:rsidRDefault="00091EC2" w:rsidP="002F4102">
            <w:pPr>
              <w:jc w:val="both"/>
              <w:rPr>
                <w:rFonts w:cstheme="minorHAnsi"/>
                <w:b/>
                <w:bCs/>
              </w:rPr>
            </w:pPr>
          </w:p>
        </w:tc>
        <w:tc>
          <w:tcPr>
            <w:tcW w:w="2322" w:type="dxa"/>
          </w:tcPr>
          <w:p w14:paraId="6C63C60F" w14:textId="77777777" w:rsidR="00091EC2" w:rsidRPr="006B1B22" w:rsidRDefault="00091EC2" w:rsidP="002F4102">
            <w:pPr>
              <w:jc w:val="both"/>
              <w:rPr>
                <w:rFonts w:cstheme="minorHAnsi"/>
                <w:sz w:val="20"/>
                <w:szCs w:val="20"/>
              </w:rPr>
            </w:pPr>
            <w:r w:rsidRPr="006B1B22">
              <w:rPr>
                <w:rFonts w:cstheme="minorHAnsi"/>
                <w:sz w:val="20"/>
                <w:szCs w:val="20"/>
              </w:rPr>
              <w:lastRenderedPageBreak/>
              <w:t>RCO 18</w:t>
            </w:r>
          </w:p>
          <w:p w14:paraId="299E6B27" w14:textId="660D81A0" w:rsidR="00091EC2" w:rsidRPr="006B1B22" w:rsidRDefault="00091EC2" w:rsidP="002F4102">
            <w:pPr>
              <w:jc w:val="both"/>
              <w:rPr>
                <w:rFonts w:cstheme="minorHAnsi"/>
                <w:sz w:val="20"/>
                <w:szCs w:val="20"/>
              </w:rPr>
            </w:pPr>
            <w:r w:rsidRPr="006B1B22">
              <w:rPr>
                <w:rFonts w:cstheme="minorHAnsi"/>
                <w:sz w:val="20"/>
                <w:szCs w:val="20"/>
              </w:rPr>
              <w:t>Gospodarii care beneficiază de sprijin pentru îmbunătățirea performantei energetice a locuinței</w:t>
            </w:r>
          </w:p>
        </w:tc>
        <w:tc>
          <w:tcPr>
            <w:tcW w:w="1427" w:type="dxa"/>
          </w:tcPr>
          <w:p w14:paraId="00D5E7BE" w14:textId="4AE648E8" w:rsidR="00091EC2" w:rsidRPr="006B1B22" w:rsidRDefault="00091EC2" w:rsidP="002F4102">
            <w:pPr>
              <w:jc w:val="both"/>
              <w:rPr>
                <w:rFonts w:cstheme="minorHAnsi"/>
                <w:sz w:val="20"/>
                <w:szCs w:val="20"/>
              </w:rPr>
            </w:pPr>
            <w:r w:rsidRPr="006B1B22">
              <w:rPr>
                <w:rFonts w:cstheme="minorHAnsi"/>
                <w:sz w:val="20"/>
                <w:szCs w:val="20"/>
              </w:rPr>
              <w:t>14.471</w:t>
            </w:r>
          </w:p>
        </w:tc>
      </w:tr>
      <w:tr w:rsidR="00091EC2" w:rsidRPr="009D3BF6" w14:paraId="01B16EF2" w14:textId="77777777" w:rsidTr="00AF1C9C">
        <w:trPr>
          <w:trHeight w:val="1758"/>
        </w:trPr>
        <w:tc>
          <w:tcPr>
            <w:tcW w:w="1866" w:type="dxa"/>
            <w:vMerge/>
          </w:tcPr>
          <w:p w14:paraId="47D3F32F" w14:textId="77777777" w:rsidR="00091EC2" w:rsidRPr="006B1B22" w:rsidRDefault="00091EC2" w:rsidP="002F4102">
            <w:pPr>
              <w:rPr>
                <w:rFonts w:cstheme="minorHAnsi"/>
                <w:b/>
                <w:bCs/>
                <w:sz w:val="20"/>
                <w:szCs w:val="20"/>
              </w:rPr>
            </w:pPr>
          </w:p>
        </w:tc>
        <w:tc>
          <w:tcPr>
            <w:tcW w:w="5441" w:type="dxa"/>
            <w:vMerge/>
          </w:tcPr>
          <w:p w14:paraId="29252878"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18E47A2" w14:textId="77777777" w:rsidR="00091EC2" w:rsidRPr="006B1B22" w:rsidRDefault="00091EC2" w:rsidP="002F4102">
            <w:pPr>
              <w:jc w:val="both"/>
              <w:rPr>
                <w:rFonts w:cstheme="minorHAnsi"/>
                <w:b/>
                <w:bCs/>
                <w:sz w:val="20"/>
                <w:szCs w:val="20"/>
              </w:rPr>
            </w:pPr>
          </w:p>
        </w:tc>
        <w:tc>
          <w:tcPr>
            <w:tcW w:w="1553" w:type="dxa"/>
            <w:vMerge/>
          </w:tcPr>
          <w:p w14:paraId="1A5EC2A2" w14:textId="77777777" w:rsidR="00091EC2" w:rsidRPr="006B1B22" w:rsidRDefault="00091EC2" w:rsidP="002F4102">
            <w:pPr>
              <w:jc w:val="both"/>
              <w:rPr>
                <w:rFonts w:cstheme="minorHAnsi"/>
                <w:b/>
                <w:bCs/>
              </w:rPr>
            </w:pPr>
          </w:p>
        </w:tc>
        <w:tc>
          <w:tcPr>
            <w:tcW w:w="2322" w:type="dxa"/>
          </w:tcPr>
          <w:p w14:paraId="39B2CC0A" w14:textId="77777777" w:rsidR="00091EC2" w:rsidRPr="006B1B22" w:rsidRDefault="00091EC2" w:rsidP="002F4102">
            <w:pPr>
              <w:jc w:val="both"/>
              <w:rPr>
                <w:rFonts w:cstheme="minorHAnsi"/>
                <w:sz w:val="20"/>
                <w:szCs w:val="20"/>
              </w:rPr>
            </w:pPr>
            <w:r w:rsidRPr="006B1B22">
              <w:rPr>
                <w:rFonts w:cstheme="minorHAnsi"/>
                <w:sz w:val="20"/>
                <w:szCs w:val="20"/>
              </w:rPr>
              <w:t>RCO 19</w:t>
            </w:r>
          </w:p>
          <w:p w14:paraId="405D7DD8" w14:textId="434FA5AF" w:rsidR="00091EC2" w:rsidRPr="006B1B22" w:rsidRDefault="00091EC2" w:rsidP="002F4102">
            <w:pPr>
              <w:jc w:val="both"/>
              <w:rPr>
                <w:rFonts w:cstheme="minorHAnsi"/>
                <w:sz w:val="20"/>
                <w:szCs w:val="20"/>
              </w:rPr>
            </w:pPr>
            <w:r w:rsidRPr="006B1B22">
              <w:rPr>
                <w:rFonts w:cstheme="minorHAnsi"/>
                <w:sz w:val="20"/>
                <w:szCs w:val="20"/>
              </w:rPr>
              <w:t>Clădiri publice care beneficiază de sprijin pentru îmbunătățirea performantei energetice</w:t>
            </w:r>
          </w:p>
        </w:tc>
        <w:tc>
          <w:tcPr>
            <w:tcW w:w="1427" w:type="dxa"/>
          </w:tcPr>
          <w:p w14:paraId="5DB19BC3" w14:textId="3AF3E007" w:rsidR="00091EC2" w:rsidRPr="006B1B22" w:rsidRDefault="00615FEE" w:rsidP="002F4102">
            <w:pPr>
              <w:jc w:val="both"/>
              <w:rPr>
                <w:rFonts w:cstheme="minorHAnsi"/>
                <w:sz w:val="20"/>
                <w:szCs w:val="20"/>
              </w:rPr>
            </w:pPr>
            <w:r>
              <w:rPr>
                <w:rFonts w:cstheme="minorHAnsi"/>
                <w:sz w:val="20"/>
                <w:szCs w:val="20"/>
              </w:rPr>
              <w:t>464.028</w:t>
            </w:r>
          </w:p>
        </w:tc>
      </w:tr>
      <w:tr w:rsidR="00091EC2" w:rsidRPr="009D3BF6" w14:paraId="485AB85A" w14:textId="77777777" w:rsidTr="00AF1C9C">
        <w:trPr>
          <w:trHeight w:val="1758"/>
        </w:trPr>
        <w:tc>
          <w:tcPr>
            <w:tcW w:w="1866" w:type="dxa"/>
            <w:vMerge/>
          </w:tcPr>
          <w:p w14:paraId="0EF9EAFF" w14:textId="77777777" w:rsidR="00091EC2" w:rsidRPr="006B1B22" w:rsidRDefault="00091EC2" w:rsidP="002F4102">
            <w:pPr>
              <w:rPr>
                <w:rFonts w:cstheme="minorHAnsi"/>
                <w:b/>
                <w:bCs/>
                <w:sz w:val="20"/>
                <w:szCs w:val="20"/>
              </w:rPr>
            </w:pPr>
          </w:p>
        </w:tc>
        <w:tc>
          <w:tcPr>
            <w:tcW w:w="5441" w:type="dxa"/>
            <w:vMerge/>
          </w:tcPr>
          <w:p w14:paraId="24B8EB25"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5219EE4" w14:textId="77777777" w:rsidR="00091EC2" w:rsidRPr="006B1B22" w:rsidRDefault="00091EC2" w:rsidP="002F4102">
            <w:pPr>
              <w:jc w:val="both"/>
              <w:rPr>
                <w:rFonts w:cstheme="minorHAnsi"/>
                <w:b/>
                <w:bCs/>
                <w:sz w:val="20"/>
                <w:szCs w:val="20"/>
              </w:rPr>
            </w:pPr>
          </w:p>
        </w:tc>
        <w:tc>
          <w:tcPr>
            <w:tcW w:w="1553" w:type="dxa"/>
            <w:vMerge/>
          </w:tcPr>
          <w:p w14:paraId="55D9705C" w14:textId="77777777" w:rsidR="00091EC2" w:rsidRPr="006B1B22" w:rsidRDefault="00091EC2" w:rsidP="002F4102">
            <w:pPr>
              <w:jc w:val="both"/>
              <w:rPr>
                <w:rFonts w:cstheme="minorHAnsi"/>
                <w:b/>
                <w:bCs/>
              </w:rPr>
            </w:pPr>
          </w:p>
        </w:tc>
        <w:tc>
          <w:tcPr>
            <w:tcW w:w="2322" w:type="dxa"/>
          </w:tcPr>
          <w:p w14:paraId="7879BBD3" w14:textId="77777777" w:rsidR="00091EC2" w:rsidRPr="006B1B22" w:rsidRDefault="00091EC2" w:rsidP="002F4102">
            <w:pPr>
              <w:jc w:val="both"/>
              <w:rPr>
                <w:rFonts w:cstheme="minorHAnsi"/>
                <w:sz w:val="20"/>
                <w:szCs w:val="20"/>
              </w:rPr>
            </w:pPr>
            <w:r w:rsidRPr="006B1B22">
              <w:rPr>
                <w:rFonts w:cstheme="minorHAnsi"/>
                <w:sz w:val="20"/>
                <w:szCs w:val="20"/>
              </w:rPr>
              <w:t>RCR 26</w:t>
            </w:r>
          </w:p>
          <w:p w14:paraId="11B869F8" w14:textId="71279917" w:rsidR="00091EC2" w:rsidRPr="006B1B22" w:rsidRDefault="00091EC2" w:rsidP="002F4102">
            <w:pPr>
              <w:jc w:val="both"/>
              <w:rPr>
                <w:rFonts w:cstheme="minorHAnsi"/>
                <w:sz w:val="20"/>
                <w:szCs w:val="20"/>
              </w:rPr>
            </w:pPr>
            <w:r w:rsidRPr="006B1B22">
              <w:rPr>
                <w:rFonts w:cstheme="minorHAnsi"/>
                <w:sz w:val="20"/>
                <w:szCs w:val="20"/>
              </w:rPr>
              <w:t>Consum final anual de energie</w:t>
            </w:r>
          </w:p>
        </w:tc>
        <w:tc>
          <w:tcPr>
            <w:tcW w:w="1427" w:type="dxa"/>
          </w:tcPr>
          <w:p w14:paraId="727B4ADB" w14:textId="77777777" w:rsidR="006B1B22" w:rsidRPr="006B1B22" w:rsidRDefault="006B1B22" w:rsidP="002F4102">
            <w:pPr>
              <w:jc w:val="both"/>
              <w:rPr>
                <w:rFonts w:cstheme="minorHAnsi"/>
                <w:sz w:val="20"/>
                <w:szCs w:val="20"/>
              </w:rPr>
            </w:pPr>
            <w:r w:rsidRPr="006B1B22">
              <w:rPr>
                <w:rFonts w:cstheme="minorHAnsi"/>
                <w:sz w:val="20"/>
                <w:szCs w:val="20"/>
              </w:rPr>
              <w:t>131.824</w:t>
            </w:r>
          </w:p>
          <w:p w14:paraId="6AC5FBD3" w14:textId="540C2F31" w:rsidR="00091EC2" w:rsidRPr="006B1B22" w:rsidRDefault="00091EC2" w:rsidP="002F4102">
            <w:pPr>
              <w:jc w:val="both"/>
              <w:rPr>
                <w:rFonts w:cstheme="minorHAnsi"/>
                <w:sz w:val="20"/>
                <w:szCs w:val="20"/>
              </w:rPr>
            </w:pPr>
            <w:r w:rsidRPr="006B1B22">
              <w:rPr>
                <w:rFonts w:cstheme="minorHAnsi"/>
                <w:sz w:val="20"/>
                <w:szCs w:val="20"/>
              </w:rPr>
              <w:t>MWh</w:t>
            </w:r>
          </w:p>
        </w:tc>
      </w:tr>
      <w:tr w:rsidR="00091EC2" w:rsidRPr="009D3BF6" w14:paraId="1A6C6268" w14:textId="77777777" w:rsidTr="00AF1C9C">
        <w:trPr>
          <w:trHeight w:val="1758"/>
        </w:trPr>
        <w:tc>
          <w:tcPr>
            <w:tcW w:w="1866" w:type="dxa"/>
            <w:vMerge/>
          </w:tcPr>
          <w:p w14:paraId="5B5F2158" w14:textId="77777777" w:rsidR="00091EC2" w:rsidRPr="006B1B22" w:rsidRDefault="00091EC2" w:rsidP="002F4102">
            <w:pPr>
              <w:rPr>
                <w:rFonts w:cstheme="minorHAnsi"/>
                <w:b/>
                <w:bCs/>
                <w:sz w:val="20"/>
                <w:szCs w:val="20"/>
              </w:rPr>
            </w:pPr>
          </w:p>
        </w:tc>
        <w:tc>
          <w:tcPr>
            <w:tcW w:w="5441" w:type="dxa"/>
            <w:vMerge/>
          </w:tcPr>
          <w:p w14:paraId="6B8F2633" w14:textId="77777777" w:rsidR="00091EC2" w:rsidRPr="006B1B22" w:rsidRDefault="00091EC2" w:rsidP="0000212F">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DB96EAE" w14:textId="77777777" w:rsidR="00091EC2" w:rsidRPr="006B1B22" w:rsidRDefault="00091EC2" w:rsidP="002F4102">
            <w:pPr>
              <w:jc w:val="both"/>
              <w:rPr>
                <w:rFonts w:cstheme="minorHAnsi"/>
                <w:b/>
                <w:bCs/>
                <w:sz w:val="20"/>
                <w:szCs w:val="20"/>
              </w:rPr>
            </w:pPr>
          </w:p>
        </w:tc>
        <w:tc>
          <w:tcPr>
            <w:tcW w:w="1553" w:type="dxa"/>
            <w:vMerge/>
          </w:tcPr>
          <w:p w14:paraId="7DD808A9" w14:textId="77777777" w:rsidR="00091EC2" w:rsidRPr="006B1B22" w:rsidRDefault="00091EC2" w:rsidP="002F4102">
            <w:pPr>
              <w:jc w:val="both"/>
              <w:rPr>
                <w:rFonts w:cstheme="minorHAnsi"/>
                <w:b/>
                <w:bCs/>
              </w:rPr>
            </w:pPr>
          </w:p>
        </w:tc>
        <w:tc>
          <w:tcPr>
            <w:tcW w:w="2322" w:type="dxa"/>
          </w:tcPr>
          <w:p w14:paraId="7D42F76C" w14:textId="77777777" w:rsidR="00091EC2" w:rsidRPr="006B1B22" w:rsidRDefault="00091EC2" w:rsidP="002F4102">
            <w:pPr>
              <w:jc w:val="both"/>
              <w:rPr>
                <w:rFonts w:cstheme="minorHAnsi"/>
                <w:sz w:val="20"/>
                <w:szCs w:val="20"/>
              </w:rPr>
            </w:pPr>
            <w:r w:rsidRPr="006B1B22">
              <w:rPr>
                <w:rFonts w:cstheme="minorHAnsi"/>
                <w:sz w:val="20"/>
                <w:szCs w:val="20"/>
              </w:rPr>
              <w:t>RCR 29</w:t>
            </w:r>
          </w:p>
          <w:p w14:paraId="63D13A8C" w14:textId="0D1AED36" w:rsidR="00091EC2" w:rsidRPr="006B1B22" w:rsidRDefault="00091EC2" w:rsidP="002F4102">
            <w:pPr>
              <w:jc w:val="both"/>
              <w:rPr>
                <w:rFonts w:cstheme="minorHAnsi"/>
                <w:sz w:val="20"/>
                <w:szCs w:val="20"/>
              </w:rPr>
            </w:pPr>
            <w:r w:rsidRPr="006B1B22">
              <w:rPr>
                <w:rFonts w:cstheme="minorHAnsi"/>
                <w:sz w:val="20"/>
                <w:szCs w:val="20"/>
              </w:rPr>
              <w:t>Emisii de gaze cu efect de sera estimate</w:t>
            </w:r>
          </w:p>
        </w:tc>
        <w:tc>
          <w:tcPr>
            <w:tcW w:w="1427" w:type="dxa"/>
          </w:tcPr>
          <w:p w14:paraId="49DE80CF" w14:textId="77777777" w:rsidR="006B1B22" w:rsidRPr="006B1B22" w:rsidRDefault="006B1B22" w:rsidP="002F4102">
            <w:pPr>
              <w:jc w:val="both"/>
              <w:rPr>
                <w:rFonts w:cstheme="minorHAnsi"/>
                <w:sz w:val="20"/>
                <w:szCs w:val="20"/>
              </w:rPr>
            </w:pPr>
            <w:r w:rsidRPr="006B1B22">
              <w:rPr>
                <w:rFonts w:cstheme="minorHAnsi"/>
                <w:sz w:val="20"/>
                <w:szCs w:val="20"/>
              </w:rPr>
              <w:t>26.734,9</w:t>
            </w:r>
          </w:p>
          <w:p w14:paraId="6CBFF023" w14:textId="67307AA9" w:rsidR="00091EC2" w:rsidRPr="006B1B22" w:rsidRDefault="00091EC2" w:rsidP="002F4102">
            <w:pPr>
              <w:jc w:val="both"/>
              <w:rPr>
                <w:rFonts w:cstheme="minorHAnsi"/>
                <w:sz w:val="20"/>
                <w:szCs w:val="20"/>
              </w:rPr>
            </w:pPr>
            <w:r w:rsidRPr="006B1B22">
              <w:rPr>
                <w:rFonts w:cstheme="minorHAnsi"/>
                <w:sz w:val="20"/>
                <w:szCs w:val="20"/>
              </w:rPr>
              <w:t>Tone echiv CO2/an</w:t>
            </w:r>
          </w:p>
        </w:tc>
      </w:tr>
      <w:tr w:rsidR="002E511F" w:rsidRPr="009D3BF6" w14:paraId="271155F1" w14:textId="2928121B" w:rsidTr="00AF1C9C">
        <w:trPr>
          <w:trHeight w:val="2092"/>
        </w:trPr>
        <w:tc>
          <w:tcPr>
            <w:tcW w:w="1866" w:type="dxa"/>
            <w:vMerge w:val="restart"/>
          </w:tcPr>
          <w:p w14:paraId="0370B3EE" w14:textId="26AB27D5" w:rsidR="002E511F" w:rsidRPr="00720779" w:rsidRDefault="002E511F" w:rsidP="002F4102">
            <w:pPr>
              <w:rPr>
                <w:rFonts w:cstheme="minorHAnsi"/>
                <w:b/>
                <w:bCs/>
                <w:sz w:val="20"/>
                <w:szCs w:val="20"/>
              </w:rPr>
            </w:pPr>
            <w:r w:rsidRPr="00720779">
              <w:rPr>
                <w:rFonts w:cstheme="minorHAnsi"/>
                <w:b/>
                <w:bCs/>
                <w:sz w:val="20"/>
                <w:szCs w:val="20"/>
              </w:rPr>
              <w:t>b (vii) Îmbunătățirea protecției naturii si a biodiversității, a infrastructurii verzi in special in mediul urban si reducerea poluării</w:t>
            </w:r>
          </w:p>
          <w:p w14:paraId="57E21B1D" w14:textId="77777777" w:rsidR="002E511F" w:rsidRPr="00720779" w:rsidRDefault="002E511F" w:rsidP="002F4102">
            <w:pPr>
              <w:jc w:val="both"/>
              <w:rPr>
                <w:rFonts w:cstheme="minorHAnsi"/>
                <w:sz w:val="20"/>
                <w:szCs w:val="20"/>
              </w:rPr>
            </w:pPr>
          </w:p>
        </w:tc>
        <w:tc>
          <w:tcPr>
            <w:tcW w:w="5441" w:type="dxa"/>
            <w:vMerge w:val="restart"/>
          </w:tcPr>
          <w:p w14:paraId="6FDAF4F9" w14:textId="100DFB79" w:rsidR="008E72FC" w:rsidRPr="00720779" w:rsidRDefault="008E72FC" w:rsidP="002F4102">
            <w:pPr>
              <w:jc w:val="both"/>
              <w:rPr>
                <w:rFonts w:cstheme="minorHAnsi"/>
                <w:b/>
                <w:bCs/>
                <w:sz w:val="20"/>
                <w:szCs w:val="20"/>
              </w:rPr>
            </w:pPr>
            <w:r w:rsidRPr="00720779">
              <w:rPr>
                <w:rFonts w:cstheme="minorHAnsi"/>
                <w:b/>
                <w:bCs/>
                <w:sz w:val="20"/>
                <w:szCs w:val="20"/>
              </w:rPr>
              <w:lastRenderedPageBreak/>
              <w:t>Investiții care promovează infrastructura verde în zonele urbane, respectiv  modernizarea și extinderea spațiilor verzi, inclusiv prin reconversia funcțională a spațiilor urbane degradate, a terenurilor virane degradate/ neutilizate/abandonate, cât și amenajări de păduri – parc;</w:t>
            </w:r>
          </w:p>
          <w:p w14:paraId="7495202D" w14:textId="77777777" w:rsidR="008E72FC" w:rsidRPr="00720779" w:rsidRDefault="008E72FC" w:rsidP="002F4102">
            <w:pPr>
              <w:jc w:val="both"/>
              <w:rPr>
                <w:rFonts w:cstheme="minorHAnsi"/>
                <w:b/>
                <w:bCs/>
                <w:sz w:val="20"/>
                <w:szCs w:val="20"/>
              </w:rPr>
            </w:pPr>
          </w:p>
          <w:p w14:paraId="4400D92E" w14:textId="3DF4D4D1" w:rsidR="002E511F" w:rsidRPr="00720779" w:rsidRDefault="002E511F" w:rsidP="002F4102">
            <w:pPr>
              <w:jc w:val="both"/>
              <w:rPr>
                <w:rFonts w:cstheme="minorHAnsi"/>
                <w:b/>
                <w:bCs/>
                <w:sz w:val="20"/>
                <w:szCs w:val="20"/>
              </w:rPr>
            </w:pPr>
            <w:r w:rsidRPr="00720779">
              <w:rPr>
                <w:rFonts w:cstheme="minorHAnsi"/>
                <w:b/>
                <w:bCs/>
                <w:sz w:val="20"/>
                <w:szCs w:val="20"/>
              </w:rPr>
              <w:t xml:space="preserve">Exemple de acțiuni: </w:t>
            </w:r>
          </w:p>
          <w:p w14:paraId="5E6DF0A9" w14:textId="77777777" w:rsidR="008E72FC" w:rsidRPr="00720779" w:rsidRDefault="008E72FC" w:rsidP="008E72FC">
            <w:pPr>
              <w:pStyle w:val="ListParagraph"/>
              <w:numPr>
                <w:ilvl w:val="0"/>
                <w:numId w:val="4"/>
              </w:numPr>
              <w:spacing w:before="120"/>
              <w:jc w:val="both"/>
              <w:rPr>
                <w:rFonts w:cstheme="minorHAnsi"/>
                <w:sz w:val="20"/>
                <w:szCs w:val="20"/>
              </w:rPr>
            </w:pPr>
            <w:r w:rsidRPr="00720779">
              <w:rPr>
                <w:rFonts w:cstheme="minorHAnsi"/>
                <w:sz w:val="20"/>
                <w:szCs w:val="20"/>
              </w:rPr>
              <w:lastRenderedPageBreak/>
              <w:t>Creare, amenajare de spatii verzi: defrisarea vegetatiei existente, modelarea terenului, plantarea cu plante perene/gazonarea suprafetelor, plantare arbori si arbusti, amenajare alei cu structura non-invaziva, foisoare, puncte de observare pasari, pasuni de albine, hoteluri de albine, inclusiv sisteme de irigatii si de iluminat inteligent pentru spatiile amenajate, toalete ecologice, mobilier urban aferent (din materiale ecologice), managementul informatizat al fonduluide arbori, etc.</w:t>
            </w:r>
          </w:p>
          <w:p w14:paraId="3AB65E95" w14:textId="77777777" w:rsidR="008E72FC" w:rsidRPr="00720779" w:rsidRDefault="008E72FC" w:rsidP="008E72FC">
            <w:pPr>
              <w:pStyle w:val="ListParagraph"/>
              <w:numPr>
                <w:ilvl w:val="0"/>
                <w:numId w:val="4"/>
              </w:numPr>
              <w:spacing w:before="120"/>
              <w:jc w:val="both"/>
              <w:rPr>
                <w:rFonts w:cstheme="minorHAnsi"/>
                <w:sz w:val="20"/>
                <w:szCs w:val="20"/>
              </w:rPr>
            </w:pPr>
            <w:r w:rsidRPr="00720779">
              <w:rPr>
                <w:rFonts w:cstheme="minorHAnsi"/>
                <w:sz w:val="20"/>
                <w:szCs w:val="20"/>
              </w:rPr>
              <w:t>Amenajare de paduri-parc: zone de acces, alei cu structura non-invaziva (materiale ecologice), trasee pentru biciclete, platforme de popas, coridoare ecologice, sisteme de irigatii/sisteme de iluminat inteligent pentru spatiile amenajate, toalete ecologice; mobilier urban aferent (din materiale ecologice), dupa caz – reimpaduriri, managementul informatizat al fondului de arbori, etc.</w:t>
            </w:r>
          </w:p>
          <w:p w14:paraId="18370892" w14:textId="04694EC2" w:rsidR="002E511F" w:rsidRPr="00720779" w:rsidRDefault="002E511F" w:rsidP="00A54DA9">
            <w:pPr>
              <w:spacing w:before="120"/>
              <w:jc w:val="both"/>
              <w:rPr>
                <w:rFonts w:cstheme="minorHAnsi"/>
                <w:sz w:val="20"/>
                <w:szCs w:val="20"/>
              </w:rPr>
            </w:pPr>
          </w:p>
        </w:tc>
        <w:tc>
          <w:tcPr>
            <w:tcW w:w="2661" w:type="dxa"/>
            <w:vMerge w:val="restart"/>
          </w:tcPr>
          <w:p w14:paraId="12508522" w14:textId="2267FFC7" w:rsidR="002E511F" w:rsidRPr="00720779" w:rsidRDefault="008E72FC" w:rsidP="002F4102">
            <w:pPr>
              <w:jc w:val="both"/>
              <w:rPr>
                <w:rFonts w:cstheme="minorHAnsi"/>
                <w:b/>
                <w:bCs/>
                <w:sz w:val="20"/>
                <w:szCs w:val="20"/>
              </w:rPr>
            </w:pPr>
            <w:r w:rsidRPr="00720779">
              <w:rPr>
                <w:rFonts w:cstheme="minorHAnsi"/>
                <w:b/>
                <w:bCs/>
                <w:sz w:val="20"/>
                <w:szCs w:val="20"/>
              </w:rPr>
              <w:lastRenderedPageBreak/>
              <w:t>Populatia localităților urbane care beneficiază de acțiuni care promovează infrastructura verde</w:t>
            </w:r>
          </w:p>
        </w:tc>
        <w:tc>
          <w:tcPr>
            <w:tcW w:w="1553" w:type="dxa"/>
            <w:vMerge w:val="restart"/>
          </w:tcPr>
          <w:p w14:paraId="361036C1" w14:textId="6A83E024" w:rsidR="002E511F" w:rsidRPr="00720779" w:rsidRDefault="008E43CE" w:rsidP="002F4102">
            <w:pPr>
              <w:jc w:val="both"/>
              <w:rPr>
                <w:rFonts w:cstheme="minorHAnsi"/>
                <w:b/>
                <w:bCs/>
                <w:sz w:val="20"/>
                <w:szCs w:val="20"/>
              </w:rPr>
            </w:pPr>
            <w:r w:rsidRPr="006C1DAB">
              <w:rPr>
                <w:rFonts w:cstheme="minorHAnsi"/>
                <w:b/>
                <w:bCs/>
              </w:rPr>
              <w:t>5</w:t>
            </w:r>
            <w:r w:rsidR="00DF3C4B" w:rsidRPr="006C1DAB">
              <w:rPr>
                <w:rFonts w:cstheme="minorHAnsi"/>
                <w:b/>
                <w:bCs/>
              </w:rPr>
              <w:t>8,</w:t>
            </w:r>
            <w:r w:rsidRPr="006C1DAB">
              <w:rPr>
                <w:rFonts w:cstheme="minorHAnsi"/>
                <w:b/>
                <w:bCs/>
              </w:rPr>
              <w:t>13</w:t>
            </w:r>
          </w:p>
        </w:tc>
        <w:tc>
          <w:tcPr>
            <w:tcW w:w="2322" w:type="dxa"/>
          </w:tcPr>
          <w:p w14:paraId="720C41E0" w14:textId="5B482DAD" w:rsidR="002E511F" w:rsidRPr="00720779" w:rsidRDefault="002E511F" w:rsidP="002F4102">
            <w:pPr>
              <w:jc w:val="both"/>
              <w:rPr>
                <w:rFonts w:cstheme="minorHAnsi"/>
                <w:sz w:val="20"/>
                <w:szCs w:val="20"/>
              </w:rPr>
            </w:pPr>
            <w:r w:rsidRPr="00720779">
              <w:rPr>
                <w:rFonts w:cstheme="minorHAnsi"/>
                <w:sz w:val="20"/>
                <w:szCs w:val="20"/>
              </w:rPr>
              <w:t>RCO 36</w:t>
            </w:r>
          </w:p>
          <w:p w14:paraId="2E73ED99" w14:textId="7A999C40" w:rsidR="002E511F" w:rsidRPr="00720779" w:rsidRDefault="002E511F" w:rsidP="002F4102">
            <w:pPr>
              <w:jc w:val="both"/>
              <w:rPr>
                <w:rFonts w:cstheme="minorHAnsi"/>
                <w:sz w:val="20"/>
                <w:szCs w:val="20"/>
              </w:rPr>
            </w:pPr>
            <w:r w:rsidRPr="00720779">
              <w:rPr>
                <w:rFonts w:cstheme="minorHAnsi"/>
                <w:sz w:val="20"/>
                <w:szCs w:val="20"/>
              </w:rPr>
              <w:t>Suprafata infrastructurii verzi care beneficiaza de sprijin in zonele urbane</w:t>
            </w:r>
          </w:p>
        </w:tc>
        <w:tc>
          <w:tcPr>
            <w:tcW w:w="1427" w:type="dxa"/>
          </w:tcPr>
          <w:p w14:paraId="014B647D" w14:textId="3E830B0B" w:rsidR="002E511F" w:rsidRPr="00720779" w:rsidRDefault="002E511F" w:rsidP="002F4102">
            <w:pPr>
              <w:jc w:val="both"/>
              <w:rPr>
                <w:rFonts w:cstheme="minorHAnsi"/>
                <w:sz w:val="20"/>
                <w:szCs w:val="20"/>
              </w:rPr>
            </w:pPr>
            <w:r w:rsidRPr="00720779">
              <w:rPr>
                <w:rFonts w:cstheme="minorHAnsi"/>
                <w:sz w:val="20"/>
                <w:szCs w:val="20"/>
              </w:rPr>
              <w:t>8</w:t>
            </w:r>
            <w:r w:rsidR="008B3442">
              <w:rPr>
                <w:rFonts w:cstheme="minorHAnsi"/>
                <w:sz w:val="20"/>
                <w:szCs w:val="20"/>
              </w:rPr>
              <w:t>7</w:t>
            </w:r>
            <w:r w:rsidRPr="00720779">
              <w:rPr>
                <w:rFonts w:cstheme="minorHAnsi"/>
                <w:sz w:val="20"/>
                <w:szCs w:val="20"/>
              </w:rPr>
              <w:t xml:space="preserve"> ha</w:t>
            </w:r>
          </w:p>
        </w:tc>
      </w:tr>
      <w:tr w:rsidR="002E511F" w:rsidRPr="009D3BF6" w14:paraId="0F6DDE3B" w14:textId="77777777" w:rsidTr="00AF1C9C">
        <w:trPr>
          <w:trHeight w:val="1284"/>
        </w:trPr>
        <w:tc>
          <w:tcPr>
            <w:tcW w:w="1866" w:type="dxa"/>
            <w:vMerge/>
          </w:tcPr>
          <w:p w14:paraId="239CA746" w14:textId="77777777" w:rsidR="002E511F" w:rsidRPr="00720779" w:rsidRDefault="002E511F" w:rsidP="002F4102">
            <w:pPr>
              <w:rPr>
                <w:rFonts w:cstheme="minorHAnsi"/>
                <w:b/>
                <w:bCs/>
                <w:sz w:val="20"/>
                <w:szCs w:val="20"/>
              </w:rPr>
            </w:pPr>
          </w:p>
        </w:tc>
        <w:tc>
          <w:tcPr>
            <w:tcW w:w="5441" w:type="dxa"/>
            <w:vMerge/>
          </w:tcPr>
          <w:p w14:paraId="4BC9F5FB" w14:textId="77777777" w:rsidR="002E511F" w:rsidRPr="00720779" w:rsidRDefault="002E511F" w:rsidP="002F4102">
            <w:pPr>
              <w:jc w:val="both"/>
              <w:rPr>
                <w:rFonts w:cstheme="minorHAnsi"/>
                <w:b/>
                <w:bCs/>
                <w:sz w:val="20"/>
                <w:szCs w:val="20"/>
              </w:rPr>
            </w:pPr>
          </w:p>
        </w:tc>
        <w:tc>
          <w:tcPr>
            <w:tcW w:w="2661" w:type="dxa"/>
            <w:vMerge/>
          </w:tcPr>
          <w:p w14:paraId="1DEE77F3" w14:textId="77777777" w:rsidR="002E511F" w:rsidRPr="00720779" w:rsidRDefault="002E511F" w:rsidP="002F4102">
            <w:pPr>
              <w:jc w:val="both"/>
              <w:rPr>
                <w:rFonts w:cstheme="minorHAnsi"/>
                <w:b/>
                <w:bCs/>
                <w:sz w:val="20"/>
                <w:szCs w:val="20"/>
              </w:rPr>
            </w:pPr>
          </w:p>
        </w:tc>
        <w:tc>
          <w:tcPr>
            <w:tcW w:w="1553" w:type="dxa"/>
            <w:vMerge/>
          </w:tcPr>
          <w:p w14:paraId="607C6FFB" w14:textId="77777777" w:rsidR="002E511F" w:rsidRPr="00720779" w:rsidRDefault="002E511F" w:rsidP="002F4102">
            <w:pPr>
              <w:jc w:val="both"/>
              <w:rPr>
                <w:rFonts w:cstheme="minorHAnsi"/>
                <w:sz w:val="20"/>
                <w:szCs w:val="20"/>
              </w:rPr>
            </w:pPr>
          </w:p>
        </w:tc>
        <w:tc>
          <w:tcPr>
            <w:tcW w:w="2322" w:type="dxa"/>
          </w:tcPr>
          <w:p w14:paraId="1A3CE230" w14:textId="2CBE1D7C" w:rsidR="002E511F" w:rsidRPr="00720779" w:rsidRDefault="002E511F" w:rsidP="002F4102">
            <w:pPr>
              <w:jc w:val="both"/>
              <w:rPr>
                <w:rFonts w:cstheme="minorHAnsi"/>
                <w:sz w:val="20"/>
                <w:szCs w:val="20"/>
              </w:rPr>
            </w:pPr>
            <w:r w:rsidRPr="00720779">
              <w:rPr>
                <w:rFonts w:cstheme="minorHAnsi"/>
                <w:sz w:val="20"/>
                <w:szCs w:val="20"/>
              </w:rPr>
              <w:t>RCR 95</w:t>
            </w:r>
          </w:p>
          <w:p w14:paraId="20E0CDB2" w14:textId="6E0D95E8" w:rsidR="002E511F" w:rsidRPr="00720779" w:rsidRDefault="002E511F" w:rsidP="002F4102">
            <w:pPr>
              <w:jc w:val="both"/>
              <w:rPr>
                <w:rFonts w:cstheme="minorHAnsi"/>
                <w:sz w:val="20"/>
                <w:szCs w:val="20"/>
              </w:rPr>
            </w:pPr>
            <w:r w:rsidRPr="00720779">
              <w:rPr>
                <w:rFonts w:cstheme="minorHAnsi"/>
                <w:sz w:val="20"/>
                <w:szCs w:val="20"/>
              </w:rPr>
              <w:t>Populatia care are acces la infrastructuri verzi noi sau modernizate in zonele urbane</w:t>
            </w:r>
          </w:p>
        </w:tc>
        <w:tc>
          <w:tcPr>
            <w:tcW w:w="1427" w:type="dxa"/>
          </w:tcPr>
          <w:p w14:paraId="6B3FF383" w14:textId="794DC313" w:rsidR="002E511F" w:rsidRPr="00720779" w:rsidRDefault="008E72FC" w:rsidP="002F4102">
            <w:pPr>
              <w:jc w:val="both"/>
              <w:rPr>
                <w:rFonts w:cstheme="minorHAnsi"/>
                <w:sz w:val="20"/>
                <w:szCs w:val="20"/>
              </w:rPr>
            </w:pPr>
            <w:r w:rsidRPr="00720779">
              <w:rPr>
                <w:rFonts w:cstheme="minorHAnsi"/>
                <w:sz w:val="20"/>
                <w:szCs w:val="20"/>
              </w:rPr>
              <w:t>527.784</w:t>
            </w:r>
          </w:p>
        </w:tc>
      </w:tr>
      <w:tr w:rsidR="00DF3C4B" w:rsidRPr="009D3BF6" w14:paraId="10FEC676" w14:textId="77777777" w:rsidTr="00DF3C4B">
        <w:trPr>
          <w:trHeight w:val="203"/>
        </w:trPr>
        <w:tc>
          <w:tcPr>
            <w:tcW w:w="15270" w:type="dxa"/>
            <w:gridSpan w:val="6"/>
          </w:tcPr>
          <w:p w14:paraId="14E0D958" w14:textId="371656A5" w:rsidR="00DF3C4B" w:rsidRPr="009D3BF6" w:rsidRDefault="00B3025F" w:rsidP="00DF3C4B">
            <w:pPr>
              <w:jc w:val="both"/>
              <w:rPr>
                <w:rFonts w:cstheme="minorHAnsi"/>
                <w:sz w:val="20"/>
                <w:szCs w:val="20"/>
                <w:highlight w:val="cyan"/>
              </w:rPr>
            </w:pPr>
            <w:r w:rsidRPr="009D3BF6">
              <w:rPr>
                <w:rFonts w:cstheme="minorHAnsi"/>
                <w:b/>
                <w:bCs/>
                <w:highlight w:val="cyan"/>
              </w:rPr>
              <w:t xml:space="preserve">Prioritatea </w:t>
            </w:r>
            <w:r w:rsidR="00DF3C4B" w:rsidRPr="009D3BF6">
              <w:rPr>
                <w:rFonts w:cstheme="minorHAnsi"/>
                <w:b/>
                <w:bCs/>
                <w:highlight w:val="cyan"/>
              </w:rPr>
              <w:t xml:space="preserve">4. Nord-Est - </w:t>
            </w:r>
            <w:r w:rsidR="00F955E8" w:rsidRPr="009D3BF6">
              <w:rPr>
                <w:rFonts w:cstheme="minorHAnsi"/>
                <w:b/>
                <w:bCs/>
                <w:highlight w:val="cyan"/>
              </w:rPr>
              <w:t>O regiune cu o mobilitate urbană mai durabilă</w:t>
            </w:r>
          </w:p>
        </w:tc>
      </w:tr>
      <w:tr w:rsidR="00F955E8" w:rsidRPr="009D3BF6" w14:paraId="52EDA35E" w14:textId="77777777" w:rsidTr="00AF1C9C">
        <w:trPr>
          <w:trHeight w:val="1171"/>
        </w:trPr>
        <w:tc>
          <w:tcPr>
            <w:tcW w:w="1866" w:type="dxa"/>
            <w:vAlign w:val="center"/>
          </w:tcPr>
          <w:p w14:paraId="6E180C21" w14:textId="6F05191D" w:rsidR="00F955E8" w:rsidRPr="009D3BF6" w:rsidRDefault="00F955E8" w:rsidP="00F955E8">
            <w:pPr>
              <w:rPr>
                <w:rFonts w:cstheme="minorHAnsi"/>
                <w:b/>
                <w:bCs/>
                <w:sz w:val="20"/>
                <w:szCs w:val="20"/>
              </w:rPr>
            </w:pPr>
            <w:r w:rsidRPr="009D3BF6">
              <w:rPr>
                <w:rFonts w:cstheme="minorHAnsi"/>
                <w:b/>
                <w:bCs/>
                <w:sz w:val="22"/>
                <w:szCs w:val="22"/>
              </w:rPr>
              <w:t>Obiectiv Specific FEDR</w:t>
            </w:r>
          </w:p>
        </w:tc>
        <w:tc>
          <w:tcPr>
            <w:tcW w:w="5441" w:type="dxa"/>
            <w:vAlign w:val="center"/>
          </w:tcPr>
          <w:p w14:paraId="169A58D4" w14:textId="77777777" w:rsidR="00F955E8" w:rsidRPr="009D3BF6" w:rsidRDefault="00F955E8" w:rsidP="00F955E8">
            <w:pPr>
              <w:jc w:val="both"/>
              <w:rPr>
                <w:rFonts w:cstheme="minorHAnsi"/>
                <w:b/>
                <w:bCs/>
                <w:sz w:val="22"/>
                <w:szCs w:val="22"/>
              </w:rPr>
            </w:pPr>
            <w:r w:rsidRPr="009D3BF6">
              <w:rPr>
                <w:rFonts w:cstheme="minorHAnsi"/>
                <w:b/>
                <w:bCs/>
                <w:sz w:val="22"/>
                <w:szCs w:val="22"/>
              </w:rPr>
              <w:t>Operațiuni (orientativ)</w:t>
            </w:r>
          </w:p>
          <w:p w14:paraId="2B964161" w14:textId="31A15DDB" w:rsidR="00F955E8" w:rsidRPr="009D3BF6" w:rsidRDefault="00F955E8" w:rsidP="00F955E8">
            <w:pPr>
              <w:jc w:val="both"/>
              <w:rPr>
                <w:rFonts w:cstheme="minorHAnsi"/>
                <w:b/>
                <w:bCs/>
                <w:sz w:val="20"/>
                <w:szCs w:val="20"/>
              </w:rPr>
            </w:pPr>
          </w:p>
        </w:tc>
        <w:tc>
          <w:tcPr>
            <w:tcW w:w="2661" w:type="dxa"/>
            <w:vAlign w:val="center"/>
          </w:tcPr>
          <w:p w14:paraId="3E56F596" w14:textId="1F923E00" w:rsidR="00F955E8" w:rsidRPr="009D3BF6" w:rsidRDefault="001B338D" w:rsidP="00F955E8">
            <w:pPr>
              <w:jc w:val="both"/>
              <w:rPr>
                <w:rFonts w:cstheme="minorHAnsi"/>
                <w:b/>
                <w:bCs/>
                <w:sz w:val="20"/>
                <w:szCs w:val="20"/>
              </w:rPr>
            </w:pPr>
            <w:r w:rsidRPr="001B338D">
              <w:rPr>
                <w:rFonts w:cstheme="minorHAnsi"/>
                <w:b/>
                <w:bCs/>
                <w:sz w:val="22"/>
                <w:szCs w:val="22"/>
              </w:rPr>
              <w:t>Grup țintă</w:t>
            </w:r>
          </w:p>
        </w:tc>
        <w:tc>
          <w:tcPr>
            <w:tcW w:w="1553" w:type="dxa"/>
          </w:tcPr>
          <w:p w14:paraId="2918630B" w14:textId="6C7FE6F9" w:rsidR="00F955E8" w:rsidRPr="009D3BF6" w:rsidRDefault="00F955E8" w:rsidP="00F955E8">
            <w:pPr>
              <w:jc w:val="both"/>
              <w:rPr>
                <w:rFonts w:cstheme="minorHAnsi"/>
                <w:sz w:val="20"/>
                <w:szCs w:val="20"/>
              </w:rPr>
            </w:pPr>
            <w:r w:rsidRPr="009D3BF6">
              <w:rPr>
                <w:rFonts w:cstheme="minorHAnsi"/>
                <w:b/>
                <w:bCs/>
                <w:sz w:val="22"/>
                <w:szCs w:val="22"/>
              </w:rPr>
              <w:t>Alocare financiară orientativă (mil EUR)</w:t>
            </w:r>
          </w:p>
        </w:tc>
        <w:tc>
          <w:tcPr>
            <w:tcW w:w="2322" w:type="dxa"/>
          </w:tcPr>
          <w:p w14:paraId="279C77E3" w14:textId="282871F1" w:rsidR="00F955E8" w:rsidRPr="009D3BF6" w:rsidRDefault="00F955E8" w:rsidP="00F955E8">
            <w:pPr>
              <w:jc w:val="both"/>
              <w:rPr>
                <w:rFonts w:cstheme="minorHAnsi"/>
                <w:sz w:val="20"/>
                <w:szCs w:val="20"/>
              </w:rPr>
            </w:pPr>
            <w:r w:rsidRPr="009D3BF6">
              <w:rPr>
                <w:rFonts w:cstheme="minorHAnsi"/>
                <w:b/>
                <w:bCs/>
                <w:sz w:val="22"/>
                <w:szCs w:val="22"/>
              </w:rPr>
              <w:t>Indicatori</w:t>
            </w:r>
          </w:p>
        </w:tc>
        <w:tc>
          <w:tcPr>
            <w:tcW w:w="1427" w:type="dxa"/>
          </w:tcPr>
          <w:p w14:paraId="38AFFF9B" w14:textId="32A7ED3E" w:rsidR="00F955E8" w:rsidRPr="009D3BF6" w:rsidRDefault="00F955E8" w:rsidP="00F955E8">
            <w:pPr>
              <w:jc w:val="both"/>
              <w:rPr>
                <w:rFonts w:cstheme="minorHAnsi"/>
                <w:sz w:val="20"/>
                <w:szCs w:val="20"/>
              </w:rPr>
            </w:pPr>
            <w:r w:rsidRPr="009D3BF6">
              <w:rPr>
                <w:rFonts w:cstheme="minorHAnsi"/>
                <w:b/>
                <w:bCs/>
                <w:sz w:val="22"/>
                <w:szCs w:val="22"/>
              </w:rPr>
              <w:t>Țintă 2029</w:t>
            </w:r>
          </w:p>
        </w:tc>
      </w:tr>
      <w:tr w:rsidR="00B96D83" w:rsidRPr="009D3BF6" w14:paraId="62457E5A" w14:textId="445AC3BF" w:rsidTr="00AF1C9C">
        <w:trPr>
          <w:trHeight w:val="1117"/>
        </w:trPr>
        <w:tc>
          <w:tcPr>
            <w:tcW w:w="1866" w:type="dxa"/>
            <w:vMerge w:val="restart"/>
            <w:shd w:val="clear" w:color="auto" w:fill="auto"/>
          </w:tcPr>
          <w:p w14:paraId="56212B89" w14:textId="451204D4" w:rsidR="00B96D83" w:rsidRPr="00696685" w:rsidRDefault="00B96D83" w:rsidP="00B96D83">
            <w:pPr>
              <w:rPr>
                <w:rFonts w:cstheme="minorHAnsi"/>
                <w:b/>
                <w:bCs/>
                <w:sz w:val="20"/>
                <w:szCs w:val="20"/>
              </w:rPr>
            </w:pPr>
            <w:r w:rsidRPr="00696685">
              <w:rPr>
                <w:rFonts w:cstheme="minorHAnsi"/>
                <w:b/>
                <w:bCs/>
                <w:sz w:val="20"/>
                <w:szCs w:val="20"/>
              </w:rPr>
              <w:t>b (viii) Promovarea mobilității urbane multimodale sustenabile</w:t>
            </w:r>
          </w:p>
          <w:p w14:paraId="63A262D9" w14:textId="77777777" w:rsidR="00B96D83" w:rsidRPr="00696685" w:rsidRDefault="00B96D83" w:rsidP="00B96D83">
            <w:pPr>
              <w:rPr>
                <w:rFonts w:cstheme="minorHAnsi"/>
                <w:sz w:val="20"/>
                <w:szCs w:val="20"/>
              </w:rPr>
            </w:pPr>
          </w:p>
        </w:tc>
        <w:tc>
          <w:tcPr>
            <w:tcW w:w="5441" w:type="dxa"/>
            <w:vMerge w:val="restart"/>
            <w:shd w:val="clear" w:color="auto" w:fill="auto"/>
          </w:tcPr>
          <w:p w14:paraId="6DC2C027" w14:textId="551D5F63"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Implementarea mobilității urbane durabile prin crearea, dezvoltarea transportului public in comun nepoluant</w:t>
            </w:r>
          </w:p>
          <w:p w14:paraId="718CD330" w14:textId="723A8AD7" w:rsidR="00B96D83" w:rsidRPr="00696685" w:rsidRDefault="00B96D83" w:rsidP="00B96D83">
            <w:pPr>
              <w:jc w:val="both"/>
              <w:rPr>
                <w:rFonts w:cstheme="minorHAnsi"/>
                <w:b/>
                <w:bCs/>
                <w:sz w:val="20"/>
                <w:szCs w:val="20"/>
              </w:rPr>
            </w:pPr>
            <w:r w:rsidRPr="00696685">
              <w:rPr>
                <w:rFonts w:cstheme="minorHAnsi"/>
                <w:b/>
                <w:bCs/>
                <w:sz w:val="20"/>
                <w:szCs w:val="20"/>
              </w:rPr>
              <w:t xml:space="preserve">Exemple de actiuni: </w:t>
            </w:r>
          </w:p>
          <w:p w14:paraId="3B6FB29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infrastructurii rutiere utilizate de transportul public in comun nepoluant;</w:t>
            </w:r>
          </w:p>
          <w:p w14:paraId="47235A9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 benzi separate, folosite exclusiv pentru mijloacele de transport public de calatori;</w:t>
            </w:r>
          </w:p>
          <w:p w14:paraId="3256555A"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cailor de rulare pentru tramvaie;</w:t>
            </w:r>
          </w:p>
          <w:p w14:paraId="35152E0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Modernizare, achizitionare de material rulant electric (tramvaie), troleibuze si autobuze electrice, inclusiv </w:t>
            </w:r>
            <w:r w:rsidRPr="00696685">
              <w:rPr>
                <w:rFonts w:eastAsia="SimSun" w:cs="Times New Roman"/>
                <w:sz w:val="20"/>
                <w:szCs w:val="20"/>
              </w:rPr>
              <w:lastRenderedPageBreak/>
              <w:t xml:space="preserve">asigurarea accesibilitatii in mijloacele de transport in comun pentru persoanele cu dizabilitati; </w:t>
            </w:r>
          </w:p>
          <w:p w14:paraId="089344D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statiilor de incarcare electrica pentru autobuzerle electrice in punctele terminus ale traseelor;</w:t>
            </w:r>
          </w:p>
          <w:p w14:paraId="14C5C45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extinderea depourilor/autobazelor aferente transportului public in comun nepoluant, inclusiv infrastructura tehnica aferenta;</w:t>
            </w:r>
          </w:p>
          <w:p w14:paraId="02098F87"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reabilitarea statiilor de transport public de calatori, inclusiv asigurarea accesibilitatii pentru persoanele cu dizabilitati;</w:t>
            </w:r>
          </w:p>
          <w:p w14:paraId="43D3ECAF"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Sisteme informationale inteligente pentru transportul public in comun: furnizarea de informatii privind timpii de sosire si de plecare, harti de transport si grafice orare, alternativele si legaturile cu alte linii de transport prin afisare digitala si mesaje vocale, posibilitati de intermodalitate, aplicatii pentru planificarea calatoriilor, inclusiv sisteme e-ticketing;</w:t>
            </w:r>
          </w:p>
          <w:p w14:paraId="342BC9B9"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 xml:space="preserve">Amenajarea de parcari in punctele terminus ale liniilor de transport in comun, in zona de acces in municipiu/oras pentru a incuraja continuarea calatoriei spre punctele de interes cu mijloacele de transport in comun; </w:t>
            </w:r>
          </w:p>
          <w:p w14:paraId="0EE68804"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Crearea, modernizarea, extinderea sistemelor de management inteligent al traficului, precum si a altor sisteme de transport inteligente;</w:t>
            </w:r>
          </w:p>
          <w:p w14:paraId="3CFCB1B5"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Dezvoltarea solutiilor inteligente pentru managementul parcarilor;</w:t>
            </w:r>
          </w:p>
          <w:p w14:paraId="453A45B2"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Dezvoltarea facilitatilor de tip parking integrate cu infrastructuri pentru deplasari nemotorizate;</w:t>
            </w:r>
          </w:p>
          <w:p w14:paraId="67908871" w14:textId="77777777" w:rsidR="00261782" w:rsidRPr="00696685" w:rsidRDefault="00261782" w:rsidP="00261782">
            <w:pPr>
              <w:numPr>
                <w:ilvl w:val="0"/>
                <w:numId w:val="4"/>
              </w:numPr>
              <w:jc w:val="both"/>
              <w:rPr>
                <w:rFonts w:eastAsia="SimSun" w:cs="Times New Roman"/>
                <w:sz w:val="20"/>
                <w:szCs w:val="20"/>
              </w:rPr>
            </w:pPr>
            <w:r w:rsidRPr="00696685">
              <w:rPr>
                <w:rFonts w:eastAsia="SimSun" w:cs="Times New Roman"/>
                <w:sz w:val="20"/>
                <w:szCs w:val="20"/>
              </w:rPr>
              <w:t>Amenajarea de aliniamente de arbori si arbusti.</w:t>
            </w:r>
          </w:p>
          <w:p w14:paraId="7FDCBF77" w14:textId="06423012" w:rsidR="00B96D83" w:rsidRPr="00696685" w:rsidRDefault="00B96D83" w:rsidP="00B96D83">
            <w:pPr>
              <w:pStyle w:val="ListParagraph"/>
              <w:numPr>
                <w:ilvl w:val="0"/>
                <w:numId w:val="34"/>
              </w:numPr>
              <w:spacing w:before="120"/>
              <w:jc w:val="both"/>
              <w:rPr>
                <w:rFonts w:cstheme="minorHAnsi"/>
                <w:b/>
                <w:bCs/>
                <w:sz w:val="20"/>
                <w:szCs w:val="20"/>
              </w:rPr>
            </w:pPr>
            <w:r w:rsidRPr="00696685">
              <w:rPr>
                <w:rFonts w:cstheme="minorHAnsi"/>
                <w:b/>
                <w:bCs/>
                <w:sz w:val="20"/>
                <w:szCs w:val="20"/>
              </w:rPr>
              <w:t xml:space="preserve">Implementarea </w:t>
            </w:r>
            <w:r w:rsidR="004216B7" w:rsidRPr="00696685">
              <w:rPr>
                <w:rFonts w:cstheme="minorHAnsi"/>
                <w:b/>
                <w:bCs/>
                <w:sz w:val="20"/>
                <w:szCs w:val="20"/>
              </w:rPr>
              <w:t>mobilității</w:t>
            </w:r>
            <w:r w:rsidRPr="00696685">
              <w:rPr>
                <w:rFonts w:cstheme="minorHAnsi"/>
                <w:b/>
                <w:bCs/>
                <w:sz w:val="20"/>
                <w:szCs w:val="20"/>
              </w:rPr>
              <w:t xml:space="preserve"> urbane durabile prin crearea, dezvoltarea de moduri </w:t>
            </w:r>
            <w:r w:rsidR="004216B7" w:rsidRPr="00696685">
              <w:rPr>
                <w:rFonts w:cstheme="minorHAnsi"/>
                <w:b/>
                <w:bCs/>
                <w:sz w:val="20"/>
                <w:szCs w:val="20"/>
              </w:rPr>
              <w:t>alternative</w:t>
            </w:r>
            <w:r w:rsidRPr="00696685">
              <w:rPr>
                <w:rFonts w:cstheme="minorHAnsi"/>
                <w:b/>
                <w:bCs/>
                <w:sz w:val="20"/>
                <w:szCs w:val="20"/>
              </w:rPr>
              <w:t xml:space="preserve"> de transport nepoluant</w:t>
            </w:r>
          </w:p>
          <w:p w14:paraId="4C2EFF8D"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modernizarea, reabilitarea, extinderea pistelor si traseelor pentru biciclete, a parcarilor pentru biciclete, inclusiv sistemelor de inchiriere de biciclete;</w:t>
            </w:r>
          </w:p>
          <w:p w14:paraId="420EA76E"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modernizarea, extinderea de zone si trasee pietonale si semi-pietonale partajate (pentru pietoni, biciclisti si deplasari motorizate pentru riverani), inclusiv prin reconversia strazilor;</w:t>
            </w:r>
          </w:p>
          <w:p w14:paraId="4739ED52"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lastRenderedPageBreak/>
              <w:t>Dezvoltarea sistemelor de reducere, interzicere a circulatiei autoturismelor in anumite zone;</w:t>
            </w:r>
          </w:p>
          <w:p w14:paraId="14522BC6"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Crearea, extinderea de trotuare si spatii dedicate transportului nemotorizat si amenajari urbane pentru pietoni, inclusiv aliniamente de arbori si arbusti;</w:t>
            </w:r>
          </w:p>
          <w:p w14:paraId="2F65FB43" w14:textId="77777777" w:rsidR="00261782" w:rsidRPr="00696685" w:rsidRDefault="00261782" w:rsidP="00261782">
            <w:pPr>
              <w:pStyle w:val="ListParagraph"/>
              <w:numPr>
                <w:ilvl w:val="0"/>
                <w:numId w:val="4"/>
              </w:numPr>
              <w:jc w:val="both"/>
              <w:rPr>
                <w:rFonts w:eastAsia="SimSun"/>
                <w:sz w:val="20"/>
                <w:szCs w:val="20"/>
              </w:rPr>
            </w:pPr>
            <w:r w:rsidRPr="00696685">
              <w:rPr>
                <w:rFonts w:eastAsia="SimSun"/>
                <w:sz w:val="20"/>
                <w:szCs w:val="20"/>
              </w:rPr>
              <w:t>Configurarea, reconfigurarea infrastructurii rutiere pe strazile urbane, pentru prioritizarea transportului public de calatori, cu bicicleta si pietonal, accesibilizarea infrastructurii de transport pentru persoanele cu dizabilitati.</w:t>
            </w:r>
          </w:p>
          <w:p w14:paraId="67B718F7" w14:textId="4B886F9F" w:rsidR="00B96D83" w:rsidRPr="00696685" w:rsidRDefault="00B96D83" w:rsidP="00B96D83">
            <w:pPr>
              <w:numPr>
                <w:ilvl w:val="0"/>
                <w:numId w:val="4"/>
              </w:numPr>
              <w:jc w:val="both"/>
              <w:rPr>
                <w:rFonts w:eastAsia="SimSun" w:cs="Times New Roman"/>
                <w:sz w:val="20"/>
                <w:szCs w:val="20"/>
              </w:rPr>
            </w:pPr>
          </w:p>
        </w:tc>
        <w:tc>
          <w:tcPr>
            <w:tcW w:w="2661" w:type="dxa"/>
            <w:vMerge w:val="restart"/>
          </w:tcPr>
          <w:p w14:paraId="7645986A" w14:textId="1B0F718F" w:rsidR="00B96D83" w:rsidRPr="009D3BF6" w:rsidRDefault="00261782" w:rsidP="00B96D83">
            <w:pPr>
              <w:jc w:val="both"/>
              <w:rPr>
                <w:rFonts w:cstheme="minorHAnsi"/>
                <w:sz w:val="20"/>
                <w:szCs w:val="20"/>
              </w:rPr>
            </w:pPr>
            <w:r w:rsidRPr="00261782">
              <w:rPr>
                <w:rFonts w:cstheme="minorHAnsi"/>
                <w:b/>
                <w:bCs/>
                <w:sz w:val="20"/>
                <w:szCs w:val="20"/>
              </w:rPr>
              <w:lastRenderedPageBreak/>
              <w:t>Popula</w:t>
            </w:r>
            <w:r>
              <w:rPr>
                <w:rFonts w:cstheme="minorHAnsi"/>
                <w:b/>
                <w:bCs/>
                <w:sz w:val="20"/>
                <w:szCs w:val="20"/>
              </w:rPr>
              <w:t>ț</w:t>
            </w:r>
            <w:r w:rsidRPr="00261782">
              <w:rPr>
                <w:rFonts w:cstheme="minorHAnsi"/>
                <w:b/>
                <w:bCs/>
                <w:sz w:val="20"/>
                <w:szCs w:val="20"/>
              </w:rPr>
              <w:t>ia localit</w:t>
            </w:r>
            <w:r>
              <w:rPr>
                <w:rFonts w:cstheme="minorHAnsi"/>
                <w:b/>
                <w:bCs/>
                <w:sz w:val="20"/>
                <w:szCs w:val="20"/>
              </w:rPr>
              <w:t>ăț</w:t>
            </w:r>
            <w:r w:rsidRPr="00261782">
              <w:rPr>
                <w:rFonts w:cstheme="minorHAnsi"/>
                <w:b/>
                <w:bCs/>
                <w:sz w:val="20"/>
                <w:szCs w:val="20"/>
              </w:rPr>
              <w:t xml:space="preserve">ilor urbane </w:t>
            </w:r>
            <w:r>
              <w:rPr>
                <w:rFonts w:cstheme="minorHAnsi"/>
                <w:b/>
                <w:bCs/>
                <w:sz w:val="20"/>
                <w:szCs w:val="20"/>
              </w:rPr>
              <w:t>ș</w:t>
            </w:r>
            <w:r w:rsidRPr="00261782">
              <w:rPr>
                <w:rFonts w:cstheme="minorHAnsi"/>
                <w:b/>
                <w:bCs/>
                <w:sz w:val="20"/>
                <w:szCs w:val="20"/>
              </w:rPr>
              <w:t>i comunelor din componen</w:t>
            </w:r>
            <w:r>
              <w:rPr>
                <w:rFonts w:cstheme="minorHAnsi"/>
                <w:b/>
                <w:bCs/>
                <w:sz w:val="20"/>
                <w:szCs w:val="20"/>
              </w:rPr>
              <w:t>ț</w:t>
            </w:r>
            <w:r w:rsidRPr="00261782">
              <w:rPr>
                <w:rFonts w:cstheme="minorHAnsi"/>
                <w:b/>
                <w:bCs/>
                <w:sz w:val="20"/>
                <w:szCs w:val="20"/>
              </w:rPr>
              <w:t>a ZUF, ZM care beneficiaz</w:t>
            </w:r>
            <w:r>
              <w:rPr>
                <w:rFonts w:cstheme="minorHAnsi"/>
                <w:b/>
                <w:bCs/>
                <w:sz w:val="20"/>
                <w:szCs w:val="20"/>
              </w:rPr>
              <w:t>ă</w:t>
            </w:r>
            <w:r w:rsidRPr="00261782">
              <w:rPr>
                <w:rFonts w:cstheme="minorHAnsi"/>
                <w:b/>
                <w:bCs/>
                <w:sz w:val="20"/>
                <w:szCs w:val="20"/>
              </w:rPr>
              <w:t xml:space="preserve"> de ac</w:t>
            </w:r>
            <w:r>
              <w:rPr>
                <w:rFonts w:cstheme="minorHAnsi"/>
                <w:b/>
                <w:bCs/>
                <w:sz w:val="20"/>
                <w:szCs w:val="20"/>
              </w:rPr>
              <w:t>ț</w:t>
            </w:r>
            <w:r w:rsidRPr="00261782">
              <w:rPr>
                <w:rFonts w:cstheme="minorHAnsi"/>
                <w:b/>
                <w:bCs/>
                <w:sz w:val="20"/>
                <w:szCs w:val="20"/>
              </w:rPr>
              <w:t>iuni de mobilitate urban</w:t>
            </w:r>
            <w:r>
              <w:rPr>
                <w:rFonts w:cstheme="minorHAnsi"/>
                <w:b/>
                <w:bCs/>
                <w:sz w:val="20"/>
                <w:szCs w:val="20"/>
              </w:rPr>
              <w:t>ă</w:t>
            </w:r>
          </w:p>
        </w:tc>
        <w:tc>
          <w:tcPr>
            <w:tcW w:w="1553" w:type="dxa"/>
            <w:vMerge w:val="restart"/>
          </w:tcPr>
          <w:p w14:paraId="66F50ECB" w14:textId="13B71AEC" w:rsidR="00B96D83" w:rsidRPr="009D3BF6" w:rsidRDefault="00696685" w:rsidP="00B96D83">
            <w:pPr>
              <w:jc w:val="both"/>
              <w:rPr>
                <w:rFonts w:cstheme="minorHAnsi"/>
                <w:b/>
                <w:bCs/>
                <w:sz w:val="20"/>
                <w:szCs w:val="20"/>
              </w:rPr>
            </w:pPr>
            <w:r w:rsidRPr="006C1DAB">
              <w:rPr>
                <w:rFonts w:cstheme="minorHAnsi"/>
                <w:b/>
                <w:bCs/>
              </w:rPr>
              <w:t>278,21</w:t>
            </w:r>
          </w:p>
        </w:tc>
        <w:tc>
          <w:tcPr>
            <w:tcW w:w="2322" w:type="dxa"/>
          </w:tcPr>
          <w:p w14:paraId="28F355DF" w14:textId="6E00DEDC" w:rsidR="00B96D83" w:rsidRPr="009D3BF6" w:rsidRDefault="00B96D83" w:rsidP="00B96D83">
            <w:pPr>
              <w:jc w:val="both"/>
              <w:rPr>
                <w:rFonts w:cstheme="minorHAnsi"/>
                <w:sz w:val="20"/>
                <w:szCs w:val="20"/>
              </w:rPr>
            </w:pPr>
            <w:r w:rsidRPr="009D3BF6">
              <w:rPr>
                <w:rFonts w:cstheme="minorHAnsi"/>
                <w:sz w:val="20"/>
                <w:szCs w:val="20"/>
              </w:rPr>
              <w:t>RCO 55</w:t>
            </w:r>
          </w:p>
          <w:p w14:paraId="27934D32" w14:textId="2B2E43FF" w:rsidR="00B96D83" w:rsidRPr="009D3BF6" w:rsidRDefault="00B96D83" w:rsidP="00B96D83">
            <w:pPr>
              <w:jc w:val="both"/>
              <w:rPr>
                <w:rFonts w:cstheme="minorHAnsi"/>
                <w:sz w:val="20"/>
                <w:szCs w:val="20"/>
              </w:rPr>
            </w:pPr>
            <w:r w:rsidRPr="009D3BF6">
              <w:rPr>
                <w:rFonts w:cstheme="minorHAnsi"/>
                <w:sz w:val="20"/>
                <w:szCs w:val="20"/>
              </w:rPr>
              <w:t>Lungimea liniilor de tramvai si metrou – noi</w:t>
            </w:r>
          </w:p>
        </w:tc>
        <w:tc>
          <w:tcPr>
            <w:tcW w:w="1427" w:type="dxa"/>
          </w:tcPr>
          <w:p w14:paraId="69145EA6" w14:textId="67D22B4E" w:rsidR="00B96D83" w:rsidRPr="009D3BF6" w:rsidRDefault="00B96D83" w:rsidP="00B96D83">
            <w:pPr>
              <w:jc w:val="both"/>
              <w:rPr>
                <w:rFonts w:cstheme="minorHAnsi"/>
                <w:sz w:val="20"/>
                <w:szCs w:val="20"/>
              </w:rPr>
            </w:pPr>
            <w:r w:rsidRPr="009D3BF6">
              <w:rPr>
                <w:rFonts w:cstheme="minorHAnsi"/>
                <w:sz w:val="20"/>
                <w:szCs w:val="20"/>
              </w:rPr>
              <w:t>12,66 km</w:t>
            </w:r>
          </w:p>
        </w:tc>
      </w:tr>
      <w:tr w:rsidR="00B96D83" w:rsidRPr="009D3BF6" w14:paraId="50487D5E" w14:textId="77777777" w:rsidTr="00AF1C9C">
        <w:trPr>
          <w:trHeight w:val="1114"/>
        </w:trPr>
        <w:tc>
          <w:tcPr>
            <w:tcW w:w="1866" w:type="dxa"/>
            <w:vMerge/>
            <w:shd w:val="clear" w:color="auto" w:fill="auto"/>
          </w:tcPr>
          <w:p w14:paraId="57FAF718" w14:textId="77777777" w:rsidR="00B96D83" w:rsidRPr="009D3BF6" w:rsidRDefault="00B96D83" w:rsidP="00B96D83">
            <w:pPr>
              <w:rPr>
                <w:rFonts w:cstheme="minorHAnsi"/>
                <w:b/>
                <w:bCs/>
                <w:sz w:val="20"/>
                <w:szCs w:val="20"/>
              </w:rPr>
            </w:pPr>
          </w:p>
        </w:tc>
        <w:tc>
          <w:tcPr>
            <w:tcW w:w="5441" w:type="dxa"/>
            <w:vMerge/>
            <w:shd w:val="clear" w:color="auto" w:fill="auto"/>
          </w:tcPr>
          <w:p w14:paraId="51E63247"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723B07A" w14:textId="77777777" w:rsidR="00B96D83" w:rsidRPr="009D3BF6" w:rsidRDefault="00B96D83" w:rsidP="00B96D83">
            <w:pPr>
              <w:jc w:val="both"/>
              <w:rPr>
                <w:rFonts w:cstheme="minorHAnsi"/>
                <w:b/>
                <w:bCs/>
                <w:sz w:val="20"/>
                <w:szCs w:val="20"/>
              </w:rPr>
            </w:pPr>
          </w:p>
        </w:tc>
        <w:tc>
          <w:tcPr>
            <w:tcW w:w="1553" w:type="dxa"/>
            <w:vMerge/>
          </w:tcPr>
          <w:p w14:paraId="7F35F442" w14:textId="77777777" w:rsidR="00B96D83" w:rsidRPr="009D3BF6" w:rsidRDefault="00B96D83" w:rsidP="00B96D83">
            <w:pPr>
              <w:jc w:val="both"/>
              <w:rPr>
                <w:rFonts w:cstheme="minorHAnsi"/>
                <w:sz w:val="20"/>
                <w:szCs w:val="20"/>
              </w:rPr>
            </w:pPr>
          </w:p>
        </w:tc>
        <w:tc>
          <w:tcPr>
            <w:tcW w:w="2322" w:type="dxa"/>
          </w:tcPr>
          <w:p w14:paraId="1A351EBC" w14:textId="3DCF9FC8" w:rsidR="00B96D83" w:rsidRPr="009D3BF6" w:rsidRDefault="00B96D83" w:rsidP="00B96D83">
            <w:pPr>
              <w:jc w:val="both"/>
              <w:rPr>
                <w:rFonts w:cstheme="minorHAnsi"/>
                <w:sz w:val="20"/>
                <w:szCs w:val="20"/>
              </w:rPr>
            </w:pPr>
            <w:r w:rsidRPr="009D3BF6">
              <w:rPr>
                <w:rFonts w:cstheme="minorHAnsi"/>
                <w:sz w:val="20"/>
                <w:szCs w:val="20"/>
              </w:rPr>
              <w:t>RCO 56</w:t>
            </w:r>
          </w:p>
          <w:p w14:paraId="53E8942B" w14:textId="7F632952" w:rsidR="00B96D83" w:rsidRPr="009D3BF6" w:rsidRDefault="00B96D83" w:rsidP="00B96D83">
            <w:pPr>
              <w:jc w:val="both"/>
              <w:rPr>
                <w:rFonts w:cstheme="minorHAnsi"/>
                <w:sz w:val="20"/>
                <w:szCs w:val="20"/>
              </w:rPr>
            </w:pPr>
            <w:r w:rsidRPr="009D3BF6">
              <w:rPr>
                <w:rFonts w:cstheme="minorHAnsi"/>
                <w:sz w:val="20"/>
                <w:szCs w:val="20"/>
              </w:rPr>
              <w:t>Lungimea liniilor de tramvai si metrou – reconstruite/modernizate</w:t>
            </w:r>
          </w:p>
        </w:tc>
        <w:tc>
          <w:tcPr>
            <w:tcW w:w="1427" w:type="dxa"/>
          </w:tcPr>
          <w:p w14:paraId="1C8909C5" w14:textId="2B89ABAC" w:rsidR="00B96D83" w:rsidRPr="009D3BF6" w:rsidRDefault="00B96D83" w:rsidP="00B96D83">
            <w:pPr>
              <w:jc w:val="both"/>
              <w:rPr>
                <w:rFonts w:cstheme="minorHAnsi"/>
                <w:sz w:val="20"/>
                <w:szCs w:val="20"/>
              </w:rPr>
            </w:pPr>
            <w:r w:rsidRPr="009D3BF6">
              <w:rPr>
                <w:rFonts w:cstheme="minorHAnsi"/>
                <w:sz w:val="20"/>
                <w:szCs w:val="20"/>
              </w:rPr>
              <w:t>4 km</w:t>
            </w:r>
          </w:p>
        </w:tc>
      </w:tr>
      <w:tr w:rsidR="00B96D83" w:rsidRPr="009D3BF6" w14:paraId="73BAD4FF" w14:textId="77777777" w:rsidTr="00AF1C9C">
        <w:trPr>
          <w:trHeight w:val="1114"/>
        </w:trPr>
        <w:tc>
          <w:tcPr>
            <w:tcW w:w="1866" w:type="dxa"/>
            <w:vMerge/>
            <w:shd w:val="clear" w:color="auto" w:fill="auto"/>
          </w:tcPr>
          <w:p w14:paraId="07FE5ED6" w14:textId="77777777" w:rsidR="00B96D83" w:rsidRPr="009D3BF6" w:rsidRDefault="00B96D83" w:rsidP="00B96D83">
            <w:pPr>
              <w:rPr>
                <w:rFonts w:cstheme="minorHAnsi"/>
                <w:b/>
                <w:bCs/>
                <w:sz w:val="20"/>
                <w:szCs w:val="20"/>
              </w:rPr>
            </w:pPr>
          </w:p>
        </w:tc>
        <w:tc>
          <w:tcPr>
            <w:tcW w:w="5441" w:type="dxa"/>
            <w:vMerge/>
            <w:shd w:val="clear" w:color="auto" w:fill="auto"/>
          </w:tcPr>
          <w:p w14:paraId="4488E97F"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537277FD" w14:textId="77777777" w:rsidR="00B96D83" w:rsidRPr="009D3BF6" w:rsidRDefault="00B96D83" w:rsidP="00B96D83">
            <w:pPr>
              <w:jc w:val="both"/>
              <w:rPr>
                <w:rFonts w:cstheme="minorHAnsi"/>
                <w:b/>
                <w:bCs/>
                <w:sz w:val="20"/>
                <w:szCs w:val="20"/>
              </w:rPr>
            </w:pPr>
          </w:p>
        </w:tc>
        <w:tc>
          <w:tcPr>
            <w:tcW w:w="1553" w:type="dxa"/>
            <w:vMerge/>
          </w:tcPr>
          <w:p w14:paraId="6972105B" w14:textId="77777777" w:rsidR="00B96D83" w:rsidRPr="009D3BF6" w:rsidRDefault="00B96D83" w:rsidP="00B96D83">
            <w:pPr>
              <w:jc w:val="both"/>
              <w:rPr>
                <w:rFonts w:cstheme="minorHAnsi"/>
                <w:sz w:val="20"/>
                <w:szCs w:val="20"/>
              </w:rPr>
            </w:pPr>
          </w:p>
        </w:tc>
        <w:tc>
          <w:tcPr>
            <w:tcW w:w="2322" w:type="dxa"/>
          </w:tcPr>
          <w:p w14:paraId="3BFD2B0F" w14:textId="0C9B941C" w:rsidR="00B96D83" w:rsidRPr="009D3BF6" w:rsidRDefault="00B96D83" w:rsidP="00B96D83">
            <w:pPr>
              <w:jc w:val="both"/>
              <w:rPr>
                <w:rFonts w:cstheme="minorHAnsi"/>
                <w:sz w:val="20"/>
                <w:szCs w:val="20"/>
              </w:rPr>
            </w:pPr>
            <w:r w:rsidRPr="009D3BF6">
              <w:rPr>
                <w:rFonts w:cstheme="minorHAnsi"/>
                <w:sz w:val="20"/>
                <w:szCs w:val="20"/>
              </w:rPr>
              <w:t>RCO 57</w:t>
            </w:r>
          </w:p>
          <w:p w14:paraId="57EA5F07" w14:textId="253D4E9A" w:rsidR="00B96D83" w:rsidRPr="009D3BF6" w:rsidRDefault="00B96D83" w:rsidP="00B96D83">
            <w:pPr>
              <w:jc w:val="both"/>
              <w:rPr>
                <w:rFonts w:cstheme="minorHAnsi"/>
                <w:sz w:val="20"/>
                <w:szCs w:val="20"/>
              </w:rPr>
            </w:pPr>
            <w:r w:rsidRPr="009D3BF6">
              <w:rPr>
                <w:rFonts w:cstheme="minorHAnsi"/>
                <w:sz w:val="20"/>
                <w:szCs w:val="20"/>
              </w:rPr>
              <w:t>Capacitate material rulant ecologic pentru transportul public</w:t>
            </w:r>
          </w:p>
        </w:tc>
        <w:tc>
          <w:tcPr>
            <w:tcW w:w="1427" w:type="dxa"/>
          </w:tcPr>
          <w:p w14:paraId="1D0D7B09" w14:textId="6A733016" w:rsidR="00D46E0B" w:rsidRDefault="002907CB" w:rsidP="00B96D83">
            <w:pPr>
              <w:jc w:val="both"/>
              <w:rPr>
                <w:rFonts w:cstheme="minorHAnsi"/>
                <w:sz w:val="20"/>
                <w:szCs w:val="20"/>
              </w:rPr>
            </w:pPr>
            <w:r>
              <w:rPr>
                <w:rFonts w:cstheme="minorHAnsi"/>
                <w:sz w:val="20"/>
                <w:szCs w:val="20"/>
              </w:rPr>
              <w:t>23.210</w:t>
            </w:r>
          </w:p>
          <w:p w14:paraId="554C85EE" w14:textId="348CEA83" w:rsidR="00B96D83" w:rsidRPr="009D3BF6" w:rsidRDefault="00B96D83" w:rsidP="00B96D83">
            <w:pPr>
              <w:jc w:val="both"/>
              <w:rPr>
                <w:rFonts w:cstheme="minorHAnsi"/>
                <w:sz w:val="20"/>
                <w:szCs w:val="20"/>
              </w:rPr>
            </w:pPr>
            <w:r w:rsidRPr="009D3BF6">
              <w:rPr>
                <w:rFonts w:cstheme="minorHAnsi"/>
                <w:sz w:val="20"/>
                <w:szCs w:val="20"/>
              </w:rPr>
              <w:t>persoane</w:t>
            </w:r>
          </w:p>
        </w:tc>
      </w:tr>
      <w:tr w:rsidR="00B96D83" w:rsidRPr="009D3BF6" w14:paraId="4E6AABBC" w14:textId="77777777" w:rsidTr="00AF1C9C">
        <w:trPr>
          <w:trHeight w:val="1114"/>
        </w:trPr>
        <w:tc>
          <w:tcPr>
            <w:tcW w:w="1866" w:type="dxa"/>
            <w:vMerge/>
            <w:shd w:val="clear" w:color="auto" w:fill="auto"/>
          </w:tcPr>
          <w:p w14:paraId="618A3D29" w14:textId="77777777" w:rsidR="00B96D83" w:rsidRPr="009D3BF6" w:rsidRDefault="00B96D83" w:rsidP="00B96D83">
            <w:pPr>
              <w:rPr>
                <w:rFonts w:cstheme="minorHAnsi"/>
                <w:b/>
                <w:bCs/>
                <w:sz w:val="20"/>
                <w:szCs w:val="20"/>
              </w:rPr>
            </w:pPr>
          </w:p>
        </w:tc>
        <w:tc>
          <w:tcPr>
            <w:tcW w:w="5441" w:type="dxa"/>
            <w:vMerge/>
            <w:shd w:val="clear" w:color="auto" w:fill="auto"/>
          </w:tcPr>
          <w:p w14:paraId="0F5937EC"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6CC30D08" w14:textId="77777777" w:rsidR="00B96D83" w:rsidRPr="009D3BF6" w:rsidRDefault="00B96D83" w:rsidP="00B96D83">
            <w:pPr>
              <w:jc w:val="both"/>
              <w:rPr>
                <w:rFonts w:cstheme="minorHAnsi"/>
                <w:b/>
                <w:bCs/>
                <w:sz w:val="20"/>
                <w:szCs w:val="20"/>
              </w:rPr>
            </w:pPr>
          </w:p>
        </w:tc>
        <w:tc>
          <w:tcPr>
            <w:tcW w:w="1553" w:type="dxa"/>
            <w:vMerge/>
          </w:tcPr>
          <w:p w14:paraId="11D7E3DF" w14:textId="77777777" w:rsidR="00B96D83" w:rsidRPr="009D3BF6" w:rsidRDefault="00B96D83" w:rsidP="00B96D83">
            <w:pPr>
              <w:jc w:val="both"/>
              <w:rPr>
                <w:rFonts w:cstheme="minorHAnsi"/>
                <w:sz w:val="20"/>
                <w:szCs w:val="20"/>
              </w:rPr>
            </w:pPr>
          </w:p>
        </w:tc>
        <w:tc>
          <w:tcPr>
            <w:tcW w:w="2322" w:type="dxa"/>
          </w:tcPr>
          <w:p w14:paraId="0A3856B3" w14:textId="0443AB86" w:rsidR="00B96D83" w:rsidRPr="009D3BF6" w:rsidRDefault="00B96D83" w:rsidP="00B96D83">
            <w:pPr>
              <w:jc w:val="both"/>
              <w:rPr>
                <w:rFonts w:cstheme="minorHAnsi"/>
                <w:sz w:val="20"/>
                <w:szCs w:val="20"/>
              </w:rPr>
            </w:pPr>
            <w:r w:rsidRPr="009D3BF6">
              <w:rPr>
                <w:rFonts w:cstheme="minorHAnsi"/>
                <w:sz w:val="20"/>
                <w:szCs w:val="20"/>
              </w:rPr>
              <w:t>RCO 58</w:t>
            </w:r>
          </w:p>
          <w:p w14:paraId="224D8E26" w14:textId="2E54E740" w:rsidR="00B96D83" w:rsidRPr="009D3BF6" w:rsidRDefault="00B96D83" w:rsidP="00B96D83">
            <w:pPr>
              <w:jc w:val="both"/>
              <w:rPr>
                <w:rFonts w:cstheme="minorHAnsi"/>
                <w:sz w:val="20"/>
                <w:szCs w:val="20"/>
              </w:rPr>
            </w:pPr>
            <w:r w:rsidRPr="009D3BF6">
              <w:rPr>
                <w:rFonts w:cstheme="minorHAnsi"/>
                <w:sz w:val="20"/>
                <w:szCs w:val="20"/>
              </w:rPr>
              <w:t>Piste ciclabile care beneficiaza de sprijin</w:t>
            </w:r>
          </w:p>
        </w:tc>
        <w:tc>
          <w:tcPr>
            <w:tcW w:w="1427" w:type="dxa"/>
          </w:tcPr>
          <w:p w14:paraId="1452FAC2" w14:textId="472E0EA5" w:rsidR="00B96D83" w:rsidRPr="009D3BF6" w:rsidRDefault="00B96D83" w:rsidP="00B96D83">
            <w:pPr>
              <w:jc w:val="both"/>
              <w:rPr>
                <w:rFonts w:cstheme="minorHAnsi"/>
                <w:sz w:val="20"/>
                <w:szCs w:val="20"/>
              </w:rPr>
            </w:pPr>
            <w:r w:rsidRPr="009D3BF6">
              <w:rPr>
                <w:rFonts w:cstheme="minorHAnsi"/>
                <w:sz w:val="20"/>
                <w:szCs w:val="20"/>
              </w:rPr>
              <w:t>71 km</w:t>
            </w:r>
          </w:p>
        </w:tc>
      </w:tr>
      <w:tr w:rsidR="00B96D83" w:rsidRPr="009D3BF6" w14:paraId="2DAA6BB2" w14:textId="77777777" w:rsidTr="00AF1C9C">
        <w:trPr>
          <w:trHeight w:val="1114"/>
        </w:trPr>
        <w:tc>
          <w:tcPr>
            <w:tcW w:w="1866" w:type="dxa"/>
            <w:vMerge/>
            <w:shd w:val="clear" w:color="auto" w:fill="auto"/>
          </w:tcPr>
          <w:p w14:paraId="6D4B1B2B" w14:textId="77777777" w:rsidR="00B96D83" w:rsidRPr="009D3BF6" w:rsidRDefault="00B96D83" w:rsidP="00B96D83">
            <w:pPr>
              <w:rPr>
                <w:rFonts w:cstheme="minorHAnsi"/>
                <w:b/>
                <w:bCs/>
                <w:sz w:val="20"/>
                <w:szCs w:val="20"/>
              </w:rPr>
            </w:pPr>
          </w:p>
        </w:tc>
        <w:tc>
          <w:tcPr>
            <w:tcW w:w="5441" w:type="dxa"/>
            <w:vMerge/>
            <w:shd w:val="clear" w:color="auto" w:fill="auto"/>
          </w:tcPr>
          <w:p w14:paraId="755E3296"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39C788F9" w14:textId="77777777" w:rsidR="00B96D83" w:rsidRPr="009D3BF6" w:rsidRDefault="00B96D83" w:rsidP="00B96D83">
            <w:pPr>
              <w:jc w:val="both"/>
              <w:rPr>
                <w:rFonts w:cstheme="minorHAnsi"/>
                <w:b/>
                <w:bCs/>
                <w:sz w:val="20"/>
                <w:szCs w:val="20"/>
              </w:rPr>
            </w:pPr>
          </w:p>
        </w:tc>
        <w:tc>
          <w:tcPr>
            <w:tcW w:w="1553" w:type="dxa"/>
            <w:vMerge/>
          </w:tcPr>
          <w:p w14:paraId="36DE8243" w14:textId="77777777" w:rsidR="00B96D83" w:rsidRPr="009D3BF6" w:rsidRDefault="00B96D83" w:rsidP="00B96D83">
            <w:pPr>
              <w:jc w:val="both"/>
              <w:rPr>
                <w:rFonts w:cstheme="minorHAnsi"/>
                <w:sz w:val="20"/>
                <w:szCs w:val="20"/>
              </w:rPr>
            </w:pPr>
          </w:p>
        </w:tc>
        <w:tc>
          <w:tcPr>
            <w:tcW w:w="2322" w:type="dxa"/>
          </w:tcPr>
          <w:p w14:paraId="3FC29B3C" w14:textId="556BFD32" w:rsidR="00B96D83" w:rsidRPr="009D3BF6" w:rsidRDefault="00B96D83" w:rsidP="00B96D83">
            <w:pPr>
              <w:jc w:val="both"/>
              <w:rPr>
                <w:rFonts w:cstheme="minorHAnsi"/>
                <w:sz w:val="20"/>
                <w:szCs w:val="20"/>
              </w:rPr>
            </w:pPr>
            <w:r w:rsidRPr="009D3BF6">
              <w:rPr>
                <w:rFonts w:cstheme="minorHAnsi"/>
                <w:sz w:val="20"/>
                <w:szCs w:val="20"/>
              </w:rPr>
              <w:t>RCO 60</w:t>
            </w:r>
          </w:p>
          <w:p w14:paraId="11381AF6" w14:textId="227D6619" w:rsidR="00B96D83" w:rsidRPr="009D3BF6" w:rsidRDefault="00B96D83" w:rsidP="00B96D83">
            <w:pPr>
              <w:jc w:val="both"/>
              <w:rPr>
                <w:rFonts w:cstheme="minorHAnsi"/>
                <w:sz w:val="20"/>
                <w:szCs w:val="20"/>
              </w:rPr>
            </w:pPr>
            <w:r w:rsidRPr="009D3BF6">
              <w:rPr>
                <w:rFonts w:cstheme="minorHAnsi"/>
                <w:sz w:val="20"/>
                <w:szCs w:val="20"/>
              </w:rPr>
              <w:t>Orase si localitati cu sisteme de transport urban digitalizate noi sau modernizate</w:t>
            </w:r>
          </w:p>
        </w:tc>
        <w:tc>
          <w:tcPr>
            <w:tcW w:w="1427" w:type="dxa"/>
          </w:tcPr>
          <w:p w14:paraId="306F01F2" w14:textId="2935BAC6" w:rsidR="00B96D83" w:rsidRPr="009D3BF6" w:rsidRDefault="00B96D83" w:rsidP="00B96D83">
            <w:pPr>
              <w:jc w:val="both"/>
              <w:rPr>
                <w:rFonts w:cstheme="minorHAnsi"/>
                <w:sz w:val="20"/>
                <w:szCs w:val="20"/>
              </w:rPr>
            </w:pPr>
            <w:r w:rsidRPr="009D3BF6">
              <w:rPr>
                <w:rFonts w:cstheme="minorHAnsi"/>
                <w:sz w:val="20"/>
                <w:szCs w:val="20"/>
              </w:rPr>
              <w:t>8</w:t>
            </w:r>
          </w:p>
        </w:tc>
      </w:tr>
      <w:tr w:rsidR="00B96D83" w:rsidRPr="009D3BF6" w14:paraId="0EFF08B3" w14:textId="77777777" w:rsidTr="00AF1C9C">
        <w:trPr>
          <w:trHeight w:val="1114"/>
        </w:trPr>
        <w:tc>
          <w:tcPr>
            <w:tcW w:w="1866" w:type="dxa"/>
            <w:vMerge/>
            <w:shd w:val="clear" w:color="auto" w:fill="auto"/>
          </w:tcPr>
          <w:p w14:paraId="7DF249C7" w14:textId="77777777" w:rsidR="00B96D83" w:rsidRPr="009D3BF6" w:rsidRDefault="00B96D83" w:rsidP="00B96D83">
            <w:pPr>
              <w:rPr>
                <w:rFonts w:cstheme="minorHAnsi"/>
                <w:b/>
                <w:bCs/>
                <w:sz w:val="20"/>
                <w:szCs w:val="20"/>
              </w:rPr>
            </w:pPr>
          </w:p>
        </w:tc>
        <w:tc>
          <w:tcPr>
            <w:tcW w:w="5441" w:type="dxa"/>
            <w:vMerge/>
            <w:shd w:val="clear" w:color="auto" w:fill="auto"/>
          </w:tcPr>
          <w:p w14:paraId="53054763"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C90709E" w14:textId="77777777" w:rsidR="00B96D83" w:rsidRPr="009D3BF6" w:rsidRDefault="00B96D83" w:rsidP="00B96D83">
            <w:pPr>
              <w:jc w:val="both"/>
              <w:rPr>
                <w:rFonts w:cstheme="minorHAnsi"/>
                <w:b/>
                <w:bCs/>
                <w:sz w:val="20"/>
                <w:szCs w:val="20"/>
              </w:rPr>
            </w:pPr>
          </w:p>
        </w:tc>
        <w:tc>
          <w:tcPr>
            <w:tcW w:w="1553" w:type="dxa"/>
            <w:vMerge/>
          </w:tcPr>
          <w:p w14:paraId="1C3D1419" w14:textId="77777777" w:rsidR="00B96D83" w:rsidRPr="009D3BF6" w:rsidRDefault="00B96D83" w:rsidP="00B96D83">
            <w:pPr>
              <w:jc w:val="both"/>
              <w:rPr>
                <w:rFonts w:cstheme="minorHAnsi"/>
                <w:sz w:val="20"/>
                <w:szCs w:val="20"/>
              </w:rPr>
            </w:pPr>
          </w:p>
        </w:tc>
        <w:tc>
          <w:tcPr>
            <w:tcW w:w="2322" w:type="dxa"/>
          </w:tcPr>
          <w:p w14:paraId="5F06F360" w14:textId="57D49F91" w:rsidR="00B96D83" w:rsidRPr="009D3BF6" w:rsidRDefault="00B96D83" w:rsidP="00B96D83">
            <w:pPr>
              <w:jc w:val="both"/>
              <w:rPr>
                <w:rFonts w:cstheme="minorHAnsi"/>
                <w:sz w:val="20"/>
                <w:szCs w:val="20"/>
              </w:rPr>
            </w:pPr>
            <w:r w:rsidRPr="009D3BF6">
              <w:rPr>
                <w:rFonts w:cstheme="minorHAnsi"/>
                <w:sz w:val="20"/>
                <w:szCs w:val="20"/>
              </w:rPr>
              <w:t>RCR 50</w:t>
            </w:r>
          </w:p>
          <w:p w14:paraId="6E38CD7C" w14:textId="4F75388A" w:rsidR="00B96D83" w:rsidRPr="009D3BF6" w:rsidRDefault="00B96D83" w:rsidP="00B96D83">
            <w:pPr>
              <w:jc w:val="both"/>
              <w:rPr>
                <w:rFonts w:cstheme="minorHAnsi"/>
                <w:sz w:val="20"/>
                <w:szCs w:val="20"/>
              </w:rPr>
            </w:pPr>
            <w:r w:rsidRPr="009D3BF6">
              <w:rPr>
                <w:rFonts w:cstheme="minorHAnsi"/>
                <w:sz w:val="20"/>
                <w:szCs w:val="20"/>
              </w:rPr>
              <w:t>Populatia care beneficiaza de masuri privind calitatea aerului</w:t>
            </w:r>
          </w:p>
        </w:tc>
        <w:tc>
          <w:tcPr>
            <w:tcW w:w="1427" w:type="dxa"/>
          </w:tcPr>
          <w:p w14:paraId="142FF60D" w14:textId="4123FC21" w:rsidR="00B96D83" w:rsidRPr="009D3BF6" w:rsidRDefault="00F659C6" w:rsidP="00B96D83">
            <w:pPr>
              <w:jc w:val="both"/>
              <w:rPr>
                <w:rFonts w:cstheme="minorHAnsi"/>
                <w:sz w:val="20"/>
                <w:szCs w:val="20"/>
              </w:rPr>
            </w:pPr>
            <w:r w:rsidRPr="00F659C6">
              <w:rPr>
                <w:rFonts w:cstheme="minorHAnsi"/>
                <w:sz w:val="20"/>
                <w:szCs w:val="20"/>
              </w:rPr>
              <w:t>1.277.161</w:t>
            </w:r>
          </w:p>
        </w:tc>
      </w:tr>
      <w:tr w:rsidR="00B96D83" w:rsidRPr="009D3BF6" w14:paraId="119D13BD" w14:textId="77777777" w:rsidTr="00AF1C9C">
        <w:trPr>
          <w:trHeight w:val="1114"/>
        </w:trPr>
        <w:tc>
          <w:tcPr>
            <w:tcW w:w="1866" w:type="dxa"/>
            <w:vMerge/>
            <w:shd w:val="clear" w:color="auto" w:fill="auto"/>
          </w:tcPr>
          <w:p w14:paraId="68FD6270" w14:textId="77777777" w:rsidR="00B96D83" w:rsidRPr="009D3BF6" w:rsidRDefault="00B96D83" w:rsidP="00B96D83">
            <w:pPr>
              <w:rPr>
                <w:rFonts w:cstheme="minorHAnsi"/>
                <w:b/>
                <w:bCs/>
                <w:sz w:val="20"/>
                <w:szCs w:val="20"/>
              </w:rPr>
            </w:pPr>
          </w:p>
        </w:tc>
        <w:tc>
          <w:tcPr>
            <w:tcW w:w="5441" w:type="dxa"/>
            <w:vMerge/>
            <w:shd w:val="clear" w:color="auto" w:fill="auto"/>
          </w:tcPr>
          <w:p w14:paraId="5BB6515B"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7C5BF4C2" w14:textId="77777777" w:rsidR="00B96D83" w:rsidRPr="009D3BF6" w:rsidRDefault="00B96D83" w:rsidP="00B96D83">
            <w:pPr>
              <w:jc w:val="both"/>
              <w:rPr>
                <w:rFonts w:cstheme="minorHAnsi"/>
                <w:b/>
                <w:bCs/>
                <w:sz w:val="20"/>
                <w:szCs w:val="20"/>
              </w:rPr>
            </w:pPr>
          </w:p>
        </w:tc>
        <w:tc>
          <w:tcPr>
            <w:tcW w:w="1553" w:type="dxa"/>
            <w:vMerge/>
          </w:tcPr>
          <w:p w14:paraId="6EC9BB79" w14:textId="77777777" w:rsidR="00B96D83" w:rsidRPr="009D3BF6" w:rsidRDefault="00B96D83" w:rsidP="00B96D83">
            <w:pPr>
              <w:jc w:val="both"/>
              <w:rPr>
                <w:rFonts w:cstheme="minorHAnsi"/>
                <w:sz w:val="20"/>
                <w:szCs w:val="20"/>
              </w:rPr>
            </w:pPr>
          </w:p>
        </w:tc>
        <w:tc>
          <w:tcPr>
            <w:tcW w:w="2322" w:type="dxa"/>
          </w:tcPr>
          <w:p w14:paraId="041BA407" w14:textId="606657BE" w:rsidR="00B96D83" w:rsidRPr="009D3BF6" w:rsidRDefault="00B96D83" w:rsidP="00B96D83">
            <w:pPr>
              <w:jc w:val="both"/>
              <w:rPr>
                <w:rFonts w:cstheme="minorHAnsi"/>
                <w:sz w:val="20"/>
                <w:szCs w:val="20"/>
              </w:rPr>
            </w:pPr>
            <w:r w:rsidRPr="009D3BF6">
              <w:rPr>
                <w:rFonts w:cstheme="minorHAnsi"/>
                <w:sz w:val="20"/>
                <w:szCs w:val="20"/>
              </w:rPr>
              <w:t>RCR 62</w:t>
            </w:r>
          </w:p>
          <w:p w14:paraId="4C29FAAE" w14:textId="04B3E317" w:rsidR="00B96D83" w:rsidRPr="009D3BF6" w:rsidRDefault="00B96D83" w:rsidP="00B96D83">
            <w:pPr>
              <w:jc w:val="both"/>
              <w:rPr>
                <w:rFonts w:cstheme="minorHAnsi"/>
                <w:sz w:val="20"/>
                <w:szCs w:val="20"/>
              </w:rPr>
            </w:pPr>
            <w:r w:rsidRPr="009D3BF6">
              <w:rPr>
                <w:rFonts w:cstheme="minorHAnsi"/>
                <w:sz w:val="20"/>
                <w:szCs w:val="20"/>
              </w:rPr>
              <w:t>Numar anual de pasageri ai transporturilor publice</w:t>
            </w:r>
          </w:p>
        </w:tc>
        <w:tc>
          <w:tcPr>
            <w:tcW w:w="1427" w:type="dxa"/>
          </w:tcPr>
          <w:p w14:paraId="0182CA71" w14:textId="0027E367" w:rsidR="00B96D83" w:rsidRPr="009D3BF6" w:rsidRDefault="002907CB" w:rsidP="00B96D83">
            <w:pPr>
              <w:jc w:val="both"/>
              <w:rPr>
                <w:rFonts w:cstheme="minorHAnsi"/>
                <w:sz w:val="20"/>
                <w:szCs w:val="20"/>
              </w:rPr>
            </w:pPr>
            <w:r>
              <w:rPr>
                <w:rFonts w:cstheme="minorHAnsi"/>
                <w:sz w:val="20"/>
                <w:szCs w:val="20"/>
              </w:rPr>
              <w:t>86.831.791</w:t>
            </w:r>
          </w:p>
        </w:tc>
      </w:tr>
      <w:tr w:rsidR="00B96D83" w:rsidRPr="009D3BF6" w14:paraId="0E260754" w14:textId="77777777" w:rsidTr="00AF1C9C">
        <w:trPr>
          <w:trHeight w:val="1114"/>
        </w:trPr>
        <w:tc>
          <w:tcPr>
            <w:tcW w:w="1866" w:type="dxa"/>
            <w:vMerge/>
            <w:shd w:val="clear" w:color="auto" w:fill="auto"/>
          </w:tcPr>
          <w:p w14:paraId="520B0676" w14:textId="77777777" w:rsidR="00B96D83" w:rsidRPr="009D3BF6" w:rsidRDefault="00B96D83" w:rsidP="00B96D83">
            <w:pPr>
              <w:rPr>
                <w:rFonts w:cstheme="minorHAnsi"/>
                <w:b/>
                <w:bCs/>
                <w:sz w:val="20"/>
                <w:szCs w:val="20"/>
              </w:rPr>
            </w:pPr>
          </w:p>
        </w:tc>
        <w:tc>
          <w:tcPr>
            <w:tcW w:w="5441" w:type="dxa"/>
            <w:vMerge/>
            <w:shd w:val="clear" w:color="auto" w:fill="auto"/>
          </w:tcPr>
          <w:p w14:paraId="0C03C92E"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08499F83" w14:textId="77777777" w:rsidR="00B96D83" w:rsidRPr="009D3BF6" w:rsidRDefault="00B96D83" w:rsidP="00B96D83">
            <w:pPr>
              <w:jc w:val="both"/>
              <w:rPr>
                <w:rFonts w:cstheme="minorHAnsi"/>
                <w:b/>
                <w:bCs/>
                <w:sz w:val="20"/>
                <w:szCs w:val="20"/>
              </w:rPr>
            </w:pPr>
          </w:p>
        </w:tc>
        <w:tc>
          <w:tcPr>
            <w:tcW w:w="1553" w:type="dxa"/>
            <w:vMerge/>
          </w:tcPr>
          <w:p w14:paraId="0B79281B" w14:textId="77777777" w:rsidR="00B96D83" w:rsidRPr="009D3BF6" w:rsidRDefault="00B96D83" w:rsidP="00B96D83">
            <w:pPr>
              <w:jc w:val="both"/>
              <w:rPr>
                <w:rFonts w:cstheme="minorHAnsi"/>
                <w:sz w:val="20"/>
                <w:szCs w:val="20"/>
              </w:rPr>
            </w:pPr>
          </w:p>
        </w:tc>
        <w:tc>
          <w:tcPr>
            <w:tcW w:w="2322" w:type="dxa"/>
          </w:tcPr>
          <w:p w14:paraId="5CB3BD9B" w14:textId="7886E7EF" w:rsidR="00B96D83" w:rsidRPr="009D3BF6" w:rsidRDefault="00B96D83" w:rsidP="00B96D83">
            <w:pPr>
              <w:jc w:val="both"/>
              <w:rPr>
                <w:rFonts w:cstheme="minorHAnsi"/>
                <w:sz w:val="20"/>
                <w:szCs w:val="20"/>
              </w:rPr>
            </w:pPr>
            <w:r w:rsidRPr="009D3BF6">
              <w:rPr>
                <w:rFonts w:cstheme="minorHAnsi"/>
                <w:sz w:val="20"/>
                <w:szCs w:val="20"/>
              </w:rPr>
              <w:t>RCR 63</w:t>
            </w:r>
          </w:p>
          <w:p w14:paraId="42043A2C" w14:textId="3D46B5A8" w:rsidR="00B96D83" w:rsidRPr="009D3BF6" w:rsidRDefault="00B96D83" w:rsidP="00B96D83">
            <w:pPr>
              <w:jc w:val="both"/>
              <w:rPr>
                <w:rFonts w:cstheme="minorHAnsi"/>
                <w:sz w:val="20"/>
                <w:szCs w:val="20"/>
              </w:rPr>
            </w:pPr>
            <w:r w:rsidRPr="009D3BF6">
              <w:rPr>
                <w:rFonts w:cstheme="minorHAnsi"/>
                <w:sz w:val="20"/>
                <w:szCs w:val="20"/>
              </w:rPr>
              <w:t>Numarul anual de utilizatorii ai liniilor de tramvai si de metrou noi/modernizate</w:t>
            </w:r>
          </w:p>
        </w:tc>
        <w:tc>
          <w:tcPr>
            <w:tcW w:w="1427" w:type="dxa"/>
          </w:tcPr>
          <w:p w14:paraId="373883D3" w14:textId="7CDE782C" w:rsidR="00B96D83" w:rsidRPr="009D3BF6" w:rsidRDefault="00696685" w:rsidP="00B96D83">
            <w:pPr>
              <w:jc w:val="both"/>
              <w:rPr>
                <w:rFonts w:cstheme="minorHAnsi"/>
                <w:sz w:val="20"/>
                <w:szCs w:val="20"/>
              </w:rPr>
            </w:pPr>
            <w:r w:rsidRPr="00696685">
              <w:rPr>
                <w:rFonts w:cstheme="minorHAnsi"/>
                <w:sz w:val="20"/>
                <w:szCs w:val="20"/>
              </w:rPr>
              <w:t>104.828.000</w:t>
            </w:r>
          </w:p>
        </w:tc>
      </w:tr>
      <w:tr w:rsidR="00B96D83" w:rsidRPr="009D3BF6" w14:paraId="392AB420" w14:textId="77777777" w:rsidTr="00AF1C9C">
        <w:trPr>
          <w:trHeight w:val="1114"/>
        </w:trPr>
        <w:tc>
          <w:tcPr>
            <w:tcW w:w="1866" w:type="dxa"/>
            <w:vMerge/>
            <w:shd w:val="clear" w:color="auto" w:fill="auto"/>
          </w:tcPr>
          <w:p w14:paraId="63F3D48A" w14:textId="77777777" w:rsidR="00B96D83" w:rsidRPr="009D3BF6" w:rsidRDefault="00B96D83" w:rsidP="00B96D83">
            <w:pPr>
              <w:rPr>
                <w:rFonts w:cstheme="minorHAnsi"/>
                <w:b/>
                <w:bCs/>
                <w:sz w:val="20"/>
                <w:szCs w:val="20"/>
              </w:rPr>
            </w:pPr>
          </w:p>
        </w:tc>
        <w:tc>
          <w:tcPr>
            <w:tcW w:w="5441" w:type="dxa"/>
            <w:vMerge/>
            <w:shd w:val="clear" w:color="auto" w:fill="auto"/>
          </w:tcPr>
          <w:p w14:paraId="1C2DA6B9" w14:textId="77777777" w:rsidR="00B96D83" w:rsidRPr="009D3BF6" w:rsidRDefault="00B96D83" w:rsidP="00B96D83">
            <w:pPr>
              <w:pStyle w:val="ListParagraph"/>
              <w:numPr>
                <w:ilvl w:val="0"/>
                <w:numId w:val="34"/>
              </w:numPr>
              <w:spacing w:before="120"/>
              <w:jc w:val="both"/>
              <w:rPr>
                <w:rFonts w:cstheme="minorHAnsi"/>
                <w:b/>
                <w:bCs/>
                <w:sz w:val="20"/>
                <w:szCs w:val="20"/>
              </w:rPr>
            </w:pPr>
          </w:p>
        </w:tc>
        <w:tc>
          <w:tcPr>
            <w:tcW w:w="2661" w:type="dxa"/>
            <w:vMerge/>
          </w:tcPr>
          <w:p w14:paraId="1E61D2F6" w14:textId="77777777" w:rsidR="00B96D83" w:rsidRPr="009D3BF6" w:rsidRDefault="00B96D83" w:rsidP="00B96D83">
            <w:pPr>
              <w:jc w:val="both"/>
              <w:rPr>
                <w:rFonts w:cstheme="minorHAnsi"/>
                <w:b/>
                <w:bCs/>
                <w:sz w:val="20"/>
                <w:szCs w:val="20"/>
              </w:rPr>
            </w:pPr>
          </w:p>
        </w:tc>
        <w:tc>
          <w:tcPr>
            <w:tcW w:w="1553" w:type="dxa"/>
            <w:vMerge/>
          </w:tcPr>
          <w:p w14:paraId="29E6F359" w14:textId="77777777" w:rsidR="00B96D83" w:rsidRPr="009D3BF6" w:rsidRDefault="00B96D83" w:rsidP="00B96D83">
            <w:pPr>
              <w:jc w:val="both"/>
              <w:rPr>
                <w:rFonts w:cstheme="minorHAnsi"/>
                <w:sz w:val="20"/>
                <w:szCs w:val="20"/>
              </w:rPr>
            </w:pPr>
          </w:p>
        </w:tc>
        <w:tc>
          <w:tcPr>
            <w:tcW w:w="2322" w:type="dxa"/>
          </w:tcPr>
          <w:p w14:paraId="074FDEF7" w14:textId="0F94FCCE" w:rsidR="00B96D83" w:rsidRPr="009D3BF6" w:rsidRDefault="00B96D83" w:rsidP="00B96D83">
            <w:pPr>
              <w:jc w:val="both"/>
              <w:rPr>
                <w:rFonts w:cstheme="minorHAnsi"/>
                <w:sz w:val="20"/>
                <w:szCs w:val="20"/>
              </w:rPr>
            </w:pPr>
            <w:r w:rsidRPr="009D3BF6">
              <w:rPr>
                <w:rFonts w:cstheme="minorHAnsi"/>
                <w:sz w:val="20"/>
                <w:szCs w:val="20"/>
              </w:rPr>
              <w:t>RCR 64</w:t>
            </w:r>
          </w:p>
          <w:p w14:paraId="1C1257DB" w14:textId="6E4C7C77" w:rsidR="00B96D83" w:rsidRPr="009D3BF6" w:rsidRDefault="00B96D83" w:rsidP="00B96D83">
            <w:pPr>
              <w:jc w:val="both"/>
              <w:rPr>
                <w:rFonts w:cstheme="minorHAnsi"/>
                <w:sz w:val="20"/>
                <w:szCs w:val="20"/>
              </w:rPr>
            </w:pPr>
            <w:r w:rsidRPr="009D3BF6">
              <w:rPr>
                <w:rFonts w:cstheme="minorHAnsi"/>
                <w:sz w:val="20"/>
                <w:szCs w:val="20"/>
              </w:rPr>
              <w:t>Numarul anual de utilizatori ai pistelor ciclabile</w:t>
            </w:r>
          </w:p>
        </w:tc>
        <w:tc>
          <w:tcPr>
            <w:tcW w:w="1427" w:type="dxa"/>
          </w:tcPr>
          <w:p w14:paraId="06C11AB8" w14:textId="782E6958" w:rsidR="00B96D83" w:rsidRPr="009D3BF6" w:rsidRDefault="00696685" w:rsidP="00B96D83">
            <w:pPr>
              <w:jc w:val="both"/>
              <w:rPr>
                <w:rFonts w:cstheme="minorHAnsi"/>
                <w:sz w:val="20"/>
                <w:szCs w:val="20"/>
              </w:rPr>
            </w:pPr>
            <w:r w:rsidRPr="00696685">
              <w:rPr>
                <w:rFonts w:cstheme="minorHAnsi"/>
                <w:sz w:val="20"/>
                <w:szCs w:val="20"/>
              </w:rPr>
              <w:t>17.890</w:t>
            </w:r>
          </w:p>
        </w:tc>
      </w:tr>
      <w:tr w:rsidR="003B4BFC" w:rsidRPr="009D3BF6" w14:paraId="0E30C54A" w14:textId="4D7FF559" w:rsidTr="00AF1C9C">
        <w:trPr>
          <w:trHeight w:val="344"/>
        </w:trPr>
        <w:tc>
          <w:tcPr>
            <w:tcW w:w="11521" w:type="dxa"/>
            <w:gridSpan w:val="4"/>
          </w:tcPr>
          <w:p w14:paraId="0947450D" w14:textId="7F5C2321" w:rsidR="00B96D83" w:rsidRPr="009D3BF6" w:rsidRDefault="00645C7B" w:rsidP="00B96D83">
            <w:pPr>
              <w:jc w:val="both"/>
              <w:rPr>
                <w:rFonts w:cstheme="minorHAnsi"/>
                <w:b/>
                <w:bCs/>
                <w:highlight w:val="cyan"/>
              </w:rPr>
            </w:pPr>
            <w:r w:rsidRPr="009D3BF6">
              <w:rPr>
                <w:rFonts w:cstheme="minorHAnsi"/>
                <w:b/>
                <w:bCs/>
                <w:highlight w:val="cyan"/>
              </w:rPr>
              <w:t>Prioritatea 5</w:t>
            </w:r>
            <w:r w:rsidR="00B96D83" w:rsidRPr="009D3BF6">
              <w:rPr>
                <w:rFonts w:cstheme="minorHAnsi"/>
                <w:b/>
                <w:bCs/>
                <w:highlight w:val="cyan"/>
              </w:rPr>
              <w:t>. Nord-Est - o regiune mai accesibilă</w:t>
            </w:r>
          </w:p>
        </w:tc>
        <w:tc>
          <w:tcPr>
            <w:tcW w:w="2322" w:type="dxa"/>
          </w:tcPr>
          <w:p w14:paraId="375E3A73" w14:textId="77777777" w:rsidR="00B96D83" w:rsidRPr="009D3BF6" w:rsidRDefault="00B96D83" w:rsidP="00B96D83">
            <w:pPr>
              <w:jc w:val="both"/>
              <w:rPr>
                <w:rFonts w:cstheme="minorHAnsi"/>
                <w:b/>
                <w:bCs/>
                <w:highlight w:val="cyan"/>
              </w:rPr>
            </w:pPr>
          </w:p>
        </w:tc>
        <w:tc>
          <w:tcPr>
            <w:tcW w:w="1427" w:type="dxa"/>
          </w:tcPr>
          <w:p w14:paraId="40F43884" w14:textId="77777777" w:rsidR="00B96D83" w:rsidRPr="009D3BF6" w:rsidRDefault="00B96D83" w:rsidP="00B96D83">
            <w:pPr>
              <w:jc w:val="both"/>
              <w:rPr>
                <w:rFonts w:cstheme="minorHAnsi"/>
                <w:b/>
                <w:bCs/>
                <w:highlight w:val="cyan"/>
              </w:rPr>
            </w:pPr>
          </w:p>
        </w:tc>
      </w:tr>
      <w:tr w:rsidR="003B4BFC" w:rsidRPr="009D3BF6" w14:paraId="2C1868F4" w14:textId="7428E9FB" w:rsidTr="00AF1C9C">
        <w:trPr>
          <w:trHeight w:val="344"/>
        </w:trPr>
        <w:tc>
          <w:tcPr>
            <w:tcW w:w="1866" w:type="dxa"/>
            <w:vAlign w:val="center"/>
          </w:tcPr>
          <w:p w14:paraId="37053DE0" w14:textId="26BB1B03" w:rsidR="003B4BFC" w:rsidRPr="009D3BF6" w:rsidRDefault="003B4BFC" w:rsidP="003B4BFC">
            <w:pPr>
              <w:rPr>
                <w:rFonts w:cstheme="minorHAnsi"/>
                <w:b/>
                <w:bCs/>
                <w:sz w:val="22"/>
                <w:szCs w:val="22"/>
              </w:rPr>
            </w:pPr>
            <w:r w:rsidRPr="009D3BF6">
              <w:rPr>
                <w:rFonts w:cstheme="minorHAnsi"/>
                <w:b/>
                <w:bCs/>
                <w:sz w:val="22"/>
                <w:szCs w:val="22"/>
              </w:rPr>
              <w:t>Obiectiv Specific FEDR</w:t>
            </w:r>
          </w:p>
        </w:tc>
        <w:tc>
          <w:tcPr>
            <w:tcW w:w="5441" w:type="dxa"/>
            <w:vAlign w:val="center"/>
          </w:tcPr>
          <w:p w14:paraId="5F237C9C" w14:textId="40757878"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6F705C63" w14:textId="5416385E"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553" w:type="dxa"/>
          </w:tcPr>
          <w:p w14:paraId="44953B80" w14:textId="5E8125B0"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384634E1" w14:textId="555DD32C"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27" w:type="dxa"/>
          </w:tcPr>
          <w:p w14:paraId="60A52DB4" w14:textId="0B7B14A2"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3B4BFC" w:rsidRPr="009D3BF6" w14:paraId="5BB461FC" w14:textId="3BD74568" w:rsidTr="00AF1C9C">
        <w:trPr>
          <w:trHeight w:val="2230"/>
        </w:trPr>
        <w:tc>
          <w:tcPr>
            <w:tcW w:w="1866" w:type="dxa"/>
            <w:vMerge w:val="restart"/>
          </w:tcPr>
          <w:p w14:paraId="7DCC7595" w14:textId="60AA126D" w:rsidR="003B4BFC" w:rsidRPr="009D3BF6" w:rsidRDefault="003B4BFC" w:rsidP="00B96D83">
            <w:pPr>
              <w:rPr>
                <w:rFonts w:cstheme="minorHAnsi"/>
                <w:sz w:val="20"/>
                <w:szCs w:val="20"/>
              </w:rPr>
            </w:pPr>
            <w:r w:rsidRPr="00596AA1">
              <w:rPr>
                <w:rFonts w:cstheme="minorHAnsi"/>
                <w:b/>
                <w:bCs/>
                <w:sz w:val="20"/>
                <w:szCs w:val="20"/>
              </w:rPr>
              <w:t>c (iii)</w:t>
            </w:r>
            <w:r w:rsidRPr="00596AA1">
              <w:rPr>
                <w:rFonts w:cstheme="minorHAnsi"/>
                <w:sz w:val="20"/>
                <w:szCs w:val="20"/>
              </w:rPr>
              <w:t xml:space="preserve"> </w:t>
            </w:r>
            <w:r w:rsidRPr="00596AA1">
              <w:rPr>
                <w:rFonts w:cstheme="minorHAnsi"/>
                <w:b/>
                <w:bCs/>
                <w:sz w:val="20"/>
                <w:szCs w:val="20"/>
              </w:rPr>
              <w:t>Dezvoltarea unei mobilități naționale, regionale si locale durabile, reziliente in fata schimbărilor climatice, inteligente si intermodale, inclusiv îmbunătățirea accesului la TEN-T si a mobilității transfrontaliere</w:t>
            </w:r>
          </w:p>
        </w:tc>
        <w:tc>
          <w:tcPr>
            <w:tcW w:w="5441" w:type="dxa"/>
            <w:vMerge w:val="restart"/>
          </w:tcPr>
          <w:p w14:paraId="2E507FDA" w14:textId="77F48535"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Modernizarea, construirea de legături rutiere secundare către rețeaua rutieră și nodurile TEN-T </w:t>
            </w:r>
          </w:p>
          <w:p w14:paraId="25A39291" w14:textId="2839C509" w:rsidR="003B4BFC" w:rsidRPr="00915117" w:rsidRDefault="003B4BFC" w:rsidP="00915117">
            <w:pPr>
              <w:pStyle w:val="ListParagraph"/>
              <w:numPr>
                <w:ilvl w:val="0"/>
                <w:numId w:val="43"/>
              </w:numPr>
              <w:spacing w:before="120"/>
              <w:jc w:val="both"/>
              <w:rPr>
                <w:rFonts w:cstheme="minorHAnsi"/>
                <w:b/>
                <w:bCs/>
                <w:sz w:val="20"/>
                <w:szCs w:val="20"/>
              </w:rPr>
            </w:pPr>
            <w:r w:rsidRPr="00915117">
              <w:rPr>
                <w:rFonts w:cstheme="minorHAnsi"/>
                <w:b/>
                <w:bCs/>
                <w:sz w:val="20"/>
                <w:szCs w:val="20"/>
              </w:rPr>
              <w:t xml:space="preserve">Dezvoltarea de soluții pentru descongestionarea/fluidizarea traficului </w:t>
            </w:r>
          </w:p>
          <w:p w14:paraId="09199A39" w14:textId="77777777" w:rsidR="003B4BFC" w:rsidRPr="009D3BF6" w:rsidRDefault="003B4BFC" w:rsidP="00B96D83">
            <w:pPr>
              <w:pStyle w:val="ListParagraph"/>
              <w:rPr>
                <w:rFonts w:cstheme="minorHAnsi"/>
                <w:sz w:val="20"/>
                <w:szCs w:val="20"/>
              </w:rPr>
            </w:pPr>
          </w:p>
          <w:p w14:paraId="0B60C606" w14:textId="75567A10" w:rsidR="003B4BFC" w:rsidRPr="009D3BF6" w:rsidRDefault="003B4BFC" w:rsidP="00B96D83">
            <w:pPr>
              <w:jc w:val="both"/>
              <w:rPr>
                <w:rFonts w:cstheme="minorHAnsi"/>
                <w:b/>
                <w:bCs/>
                <w:sz w:val="20"/>
                <w:szCs w:val="20"/>
              </w:rPr>
            </w:pPr>
            <w:r w:rsidRPr="009D3BF6">
              <w:rPr>
                <w:rFonts w:cstheme="minorHAnsi"/>
                <w:b/>
                <w:bCs/>
                <w:sz w:val="20"/>
                <w:szCs w:val="20"/>
              </w:rPr>
              <w:t xml:space="preserve">Exemple de acțiuni: </w:t>
            </w:r>
          </w:p>
          <w:p w14:paraId="24CF01CF"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modernizarea, construirea drumurilor judetene care se constituie in legaturi rutiere secundare catre reteaua rutiera si nodurile TEN-T, construirea unor noi segmente de drum judetean pentru conectarea la autostrazi sau drumuri expres;</w:t>
            </w:r>
          </w:p>
          <w:p w14:paraId="34852EA1"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constructia variantelor ocolitoare cu statut de drum judetean ce vor face parte din drumul judetean, construirea/realizarea de elemente pentru cresterea sigurantei circulatiei, semnalisticii aferente;  </w:t>
            </w:r>
          </w:p>
          <w:p w14:paraId="745A9473"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lastRenderedPageBreak/>
              <w:t xml:space="preserve">constructia variantelor ocolitoare urbane, construirea/realizarea de elemente pentru cresterea sigurantei circulatiei, semnalisticii aferente;  </w:t>
            </w:r>
          </w:p>
          <w:p w14:paraId="51FE084C" w14:textId="77777777"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construirea, modernizarea, reabilitarea de pasaje/noduri rutiere si construirea pasarelelor pietonale; </w:t>
            </w:r>
          </w:p>
          <w:p w14:paraId="7011818D" w14:textId="77777777" w:rsidR="003B4BFC" w:rsidRDefault="003B4BFC" w:rsidP="001C6D9E">
            <w:pPr>
              <w:jc w:val="both"/>
              <w:rPr>
                <w:rFonts w:eastAsia="SimSun" w:cs="Times New Roman"/>
                <w:sz w:val="20"/>
                <w:szCs w:val="20"/>
              </w:rPr>
            </w:pPr>
          </w:p>
          <w:p w14:paraId="0FE82A90" w14:textId="77777777" w:rsidR="001C6D9E" w:rsidRPr="001C6D9E" w:rsidRDefault="001C6D9E" w:rsidP="001C6D9E">
            <w:pPr>
              <w:jc w:val="both"/>
              <w:rPr>
                <w:rFonts w:eastAsia="SimSun" w:cs="Times New Roman"/>
                <w:sz w:val="20"/>
                <w:szCs w:val="20"/>
              </w:rPr>
            </w:pPr>
            <w:r w:rsidRPr="001C6D9E">
              <w:rPr>
                <w:rFonts w:eastAsia="SimSun" w:cs="Times New Roman"/>
                <w:sz w:val="20"/>
                <w:szCs w:val="20"/>
              </w:rPr>
              <w:t>In plus, ca parte a proiectelor de modernizare/fluidizare trafic, vor fi avute in vedere si urmatoarele actiuni:</w:t>
            </w:r>
          </w:p>
          <w:p w14:paraId="58B5848B" w14:textId="25ED0CEC"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construirea/modernizarea de statii si alveole (in cazul in care proiectul vizeaza un drum judetean/traseu deservit de transportul public de calatori) pentru transport public pe traseul drumului judetean;</w:t>
            </w:r>
          </w:p>
          <w:p w14:paraId="46AAA51B" w14:textId="5ED436B4"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statii de incarcare electrica;</w:t>
            </w:r>
          </w:p>
          <w:p w14:paraId="1B8CEA22" w14:textId="50E221F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investitii pentru cresterea sigurantei rutiere: masuri de siguranta pasiva (atenuatori de impact si parapete de ghidare), semnalizarea acustica si vizuala a sectoarelor de drum periculoase si obstacolelor prin utilizarea energiei verzi, construire de pasaje denivelate, construire/amenajare de sensuri giratorii, masuri de prevenire a incidentelor/accidentelor cauzate de fauna salbatica (pasaje, tunele, casete betonate, canale pentru amfibieni etc.),etc;</w:t>
            </w:r>
          </w:p>
          <w:p w14:paraId="07FECE5B" w14:textId="16B7CB78"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 xml:space="preserve">realizarea de investitii destinate sigurantei rutiere pentru pietoni si biciclisti; </w:t>
            </w:r>
          </w:p>
          <w:p w14:paraId="553F2EC8" w14:textId="03086FED" w:rsidR="001C6D9E" w:rsidRP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realizarea de aliniamente de arbori situate de-a lungul cailor de transport si parapeti pentru protectie, aparari de maluri si consolidari de versanti, realizarea de investitii suplimentare pentru protectia drumului respectiv fata de efectele generate de conditii meteorologice extreme, efect al schimbarilor climatice.</w:t>
            </w:r>
          </w:p>
          <w:p w14:paraId="22F417B7" w14:textId="77777777" w:rsidR="001C6D9E" w:rsidRDefault="001C6D9E" w:rsidP="001C6D9E">
            <w:pPr>
              <w:numPr>
                <w:ilvl w:val="0"/>
                <w:numId w:val="4"/>
              </w:numPr>
              <w:jc w:val="both"/>
              <w:rPr>
                <w:rFonts w:eastAsia="SimSun" w:cs="Times New Roman"/>
                <w:sz w:val="20"/>
                <w:szCs w:val="20"/>
              </w:rPr>
            </w:pPr>
            <w:r w:rsidRPr="001C6D9E">
              <w:rPr>
                <w:rFonts w:eastAsia="SimSun" w:cs="Times New Roman"/>
                <w:sz w:val="20"/>
                <w:szCs w:val="20"/>
              </w:rPr>
              <w:t>reducerea impactului asupra ariilor protejate prin realizarea/refacerea coridoarelor ecologice, in scopul asigurarii conectivitatii laterale  pentru speciile de carnivore mari, ungulate salbatice, dar si amfibieni, reptile sau mamifere mici (ex. pasaje, tunele, casete betonate, canale pentru amfibieni etc.)</w:t>
            </w:r>
          </w:p>
          <w:p w14:paraId="3FEB390D" w14:textId="77777777" w:rsidR="007404A6" w:rsidRDefault="007404A6" w:rsidP="007404A6">
            <w:pPr>
              <w:jc w:val="both"/>
              <w:rPr>
                <w:rFonts w:eastAsia="SimSun" w:cs="Times New Roman"/>
                <w:sz w:val="20"/>
                <w:szCs w:val="20"/>
              </w:rPr>
            </w:pPr>
          </w:p>
          <w:p w14:paraId="01E57F1C" w14:textId="77777777" w:rsidR="007404A6" w:rsidRDefault="007404A6" w:rsidP="007404A6">
            <w:pPr>
              <w:jc w:val="both"/>
              <w:rPr>
                <w:rFonts w:eastAsia="SimSun" w:cs="Times New Roman"/>
                <w:sz w:val="20"/>
                <w:szCs w:val="20"/>
              </w:rPr>
            </w:pPr>
          </w:p>
          <w:p w14:paraId="1DE1A980" w14:textId="77777777" w:rsidR="007404A6" w:rsidRDefault="007404A6" w:rsidP="007404A6">
            <w:pPr>
              <w:jc w:val="both"/>
              <w:rPr>
                <w:rFonts w:eastAsia="SimSun" w:cs="Times New Roman"/>
                <w:sz w:val="20"/>
                <w:szCs w:val="20"/>
              </w:rPr>
            </w:pPr>
          </w:p>
          <w:p w14:paraId="27C7C393" w14:textId="5C49FFA8" w:rsidR="007404A6" w:rsidRPr="009D3BF6" w:rsidRDefault="007404A6" w:rsidP="007404A6">
            <w:pPr>
              <w:jc w:val="both"/>
              <w:rPr>
                <w:rFonts w:eastAsia="SimSun" w:cs="Times New Roman"/>
                <w:sz w:val="20"/>
                <w:szCs w:val="20"/>
              </w:rPr>
            </w:pPr>
          </w:p>
        </w:tc>
        <w:tc>
          <w:tcPr>
            <w:tcW w:w="2661" w:type="dxa"/>
            <w:vMerge w:val="restart"/>
          </w:tcPr>
          <w:p w14:paraId="57F0669A" w14:textId="479F1BE9" w:rsidR="00D013EE" w:rsidRPr="00D013EE" w:rsidRDefault="00D013EE" w:rsidP="00D013EE">
            <w:pPr>
              <w:jc w:val="both"/>
              <w:rPr>
                <w:rFonts w:cstheme="minorHAnsi"/>
                <w:b/>
                <w:bCs/>
                <w:sz w:val="20"/>
                <w:szCs w:val="20"/>
              </w:rPr>
            </w:pPr>
            <w:r>
              <w:rPr>
                <w:rFonts w:cstheme="minorHAnsi"/>
                <w:b/>
                <w:bCs/>
                <w:sz w:val="20"/>
                <w:szCs w:val="20"/>
              </w:rPr>
              <w:lastRenderedPageBreak/>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3B4BFC" w:rsidRPr="00D013EE" w:rsidRDefault="00D013EE" w:rsidP="00D013EE">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553" w:type="dxa"/>
            <w:vMerge w:val="restart"/>
          </w:tcPr>
          <w:p w14:paraId="1ECC595F" w14:textId="7C560181" w:rsidR="003B4BFC" w:rsidRDefault="003B4BFC" w:rsidP="00B96D83">
            <w:pPr>
              <w:jc w:val="both"/>
              <w:rPr>
                <w:rFonts w:cstheme="minorHAnsi"/>
                <w:b/>
                <w:bCs/>
              </w:rPr>
            </w:pPr>
            <w:r w:rsidRPr="00735B6D">
              <w:rPr>
                <w:rFonts w:cstheme="minorHAnsi"/>
                <w:b/>
                <w:bCs/>
              </w:rPr>
              <w:t>1</w:t>
            </w:r>
            <w:r w:rsidR="006C1DAB" w:rsidRPr="00735B6D">
              <w:rPr>
                <w:rFonts w:cstheme="minorHAnsi"/>
                <w:b/>
                <w:bCs/>
              </w:rPr>
              <w:t>5</w:t>
            </w:r>
            <w:r w:rsidR="007B64B7">
              <w:rPr>
                <w:rFonts w:cstheme="minorHAnsi"/>
                <w:b/>
                <w:bCs/>
              </w:rPr>
              <w:t>4</w:t>
            </w:r>
            <w:r w:rsidRPr="00735B6D">
              <w:rPr>
                <w:rFonts w:cstheme="minorHAnsi"/>
                <w:b/>
                <w:bCs/>
              </w:rPr>
              <w:t>,</w:t>
            </w:r>
            <w:r w:rsidR="007B64B7">
              <w:rPr>
                <w:rFonts w:cstheme="minorHAnsi"/>
                <w:b/>
                <w:bCs/>
              </w:rPr>
              <w:t>84</w:t>
            </w:r>
          </w:p>
          <w:p w14:paraId="68B5F765" w14:textId="77777777" w:rsidR="009A2A3A" w:rsidRDefault="009A2A3A" w:rsidP="00B96D83">
            <w:pPr>
              <w:jc w:val="both"/>
              <w:rPr>
                <w:rFonts w:cstheme="minorHAnsi"/>
                <w:b/>
                <w:bCs/>
              </w:rPr>
            </w:pPr>
          </w:p>
          <w:p w14:paraId="567B8544" w14:textId="0ECFDBA8" w:rsidR="009A2A3A" w:rsidRPr="009D3BF6" w:rsidRDefault="009A2A3A" w:rsidP="00B96D83">
            <w:pPr>
              <w:jc w:val="both"/>
              <w:rPr>
                <w:rFonts w:cstheme="minorHAnsi"/>
                <w:b/>
                <w:bCs/>
              </w:rPr>
            </w:pPr>
          </w:p>
        </w:tc>
        <w:tc>
          <w:tcPr>
            <w:tcW w:w="2322" w:type="dxa"/>
          </w:tcPr>
          <w:p w14:paraId="7614D3BD" w14:textId="7FE4879D" w:rsidR="003B4BFC" w:rsidRPr="009D3BF6" w:rsidRDefault="003B4BFC" w:rsidP="00B96D83">
            <w:pPr>
              <w:jc w:val="both"/>
              <w:rPr>
                <w:rFonts w:cstheme="minorHAnsi"/>
                <w:sz w:val="20"/>
                <w:szCs w:val="20"/>
              </w:rPr>
            </w:pPr>
            <w:r w:rsidRPr="009D3BF6">
              <w:rPr>
                <w:rFonts w:cstheme="minorHAnsi"/>
                <w:sz w:val="20"/>
                <w:szCs w:val="20"/>
              </w:rPr>
              <w:t>RCO 44</w:t>
            </w:r>
          </w:p>
          <w:p w14:paraId="3178BE92" w14:textId="2AD986CB" w:rsidR="003B4BFC" w:rsidRPr="009D3BF6" w:rsidRDefault="003B4BFC" w:rsidP="00B96D83">
            <w:pPr>
              <w:jc w:val="both"/>
              <w:rPr>
                <w:rFonts w:cstheme="minorHAnsi"/>
                <w:sz w:val="20"/>
                <w:szCs w:val="20"/>
              </w:rPr>
            </w:pPr>
            <w:r w:rsidRPr="009D3BF6">
              <w:rPr>
                <w:rFonts w:cstheme="minorHAnsi"/>
                <w:sz w:val="20"/>
                <w:szCs w:val="20"/>
              </w:rPr>
              <w:t>Lungimea drumurilor noi care beneficiaza de sprijin – altele</w:t>
            </w:r>
          </w:p>
        </w:tc>
        <w:tc>
          <w:tcPr>
            <w:tcW w:w="1427" w:type="dxa"/>
          </w:tcPr>
          <w:p w14:paraId="4C8E79A7" w14:textId="57F4C08E" w:rsidR="003B4BFC" w:rsidRPr="009D3BF6" w:rsidRDefault="003B4BFC" w:rsidP="00B96D83">
            <w:pPr>
              <w:jc w:val="both"/>
              <w:rPr>
                <w:rFonts w:cstheme="minorHAnsi"/>
                <w:sz w:val="20"/>
                <w:szCs w:val="20"/>
              </w:rPr>
            </w:pPr>
            <w:r w:rsidRPr="009D3BF6">
              <w:rPr>
                <w:rFonts w:cstheme="minorHAnsi"/>
                <w:sz w:val="20"/>
                <w:szCs w:val="20"/>
              </w:rPr>
              <w:t>73 km</w:t>
            </w:r>
          </w:p>
        </w:tc>
      </w:tr>
      <w:tr w:rsidR="003B4BFC" w:rsidRPr="009D3BF6" w14:paraId="6566E50B" w14:textId="77777777" w:rsidTr="00AF1C9C">
        <w:trPr>
          <w:trHeight w:val="2228"/>
        </w:trPr>
        <w:tc>
          <w:tcPr>
            <w:tcW w:w="1866" w:type="dxa"/>
            <w:vMerge/>
          </w:tcPr>
          <w:p w14:paraId="3040ECF3" w14:textId="77777777" w:rsidR="003B4BFC" w:rsidRPr="009D3BF6" w:rsidRDefault="003B4BFC" w:rsidP="00B96D83">
            <w:pPr>
              <w:rPr>
                <w:rFonts w:cstheme="minorHAnsi"/>
                <w:b/>
                <w:bCs/>
                <w:sz w:val="20"/>
                <w:szCs w:val="20"/>
              </w:rPr>
            </w:pPr>
          </w:p>
        </w:tc>
        <w:tc>
          <w:tcPr>
            <w:tcW w:w="5441" w:type="dxa"/>
            <w:vMerge/>
          </w:tcPr>
          <w:p w14:paraId="45CEEE49"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E982F5A" w14:textId="77777777" w:rsidR="003B4BFC" w:rsidRPr="009D3BF6" w:rsidRDefault="003B4BFC" w:rsidP="00B96D83">
            <w:pPr>
              <w:jc w:val="both"/>
              <w:rPr>
                <w:rFonts w:cstheme="minorHAnsi"/>
                <w:b/>
                <w:bCs/>
                <w:sz w:val="20"/>
                <w:szCs w:val="20"/>
              </w:rPr>
            </w:pPr>
          </w:p>
        </w:tc>
        <w:tc>
          <w:tcPr>
            <w:tcW w:w="1553" w:type="dxa"/>
            <w:vMerge/>
          </w:tcPr>
          <w:p w14:paraId="1F5D5874" w14:textId="77777777" w:rsidR="003B4BFC" w:rsidRPr="009D3BF6" w:rsidRDefault="003B4BFC" w:rsidP="00B96D83">
            <w:pPr>
              <w:jc w:val="both"/>
              <w:rPr>
                <w:rFonts w:cstheme="minorHAnsi"/>
                <w:b/>
                <w:bCs/>
              </w:rPr>
            </w:pPr>
          </w:p>
        </w:tc>
        <w:tc>
          <w:tcPr>
            <w:tcW w:w="2322" w:type="dxa"/>
          </w:tcPr>
          <w:p w14:paraId="3CE2927D" w14:textId="243F8622" w:rsidR="003B4BFC" w:rsidRPr="009D3BF6" w:rsidRDefault="003B4BFC" w:rsidP="00B96D83">
            <w:pPr>
              <w:jc w:val="both"/>
              <w:rPr>
                <w:rFonts w:cstheme="minorHAnsi"/>
                <w:sz w:val="20"/>
                <w:szCs w:val="20"/>
              </w:rPr>
            </w:pPr>
            <w:r w:rsidRPr="009D3BF6">
              <w:rPr>
                <w:rFonts w:cstheme="minorHAnsi"/>
                <w:sz w:val="20"/>
                <w:szCs w:val="20"/>
              </w:rPr>
              <w:t>RCO 46</w:t>
            </w:r>
          </w:p>
          <w:p w14:paraId="5B171BED" w14:textId="797FF4E3" w:rsidR="003B4BFC" w:rsidRPr="009D3BF6" w:rsidRDefault="003B4BFC" w:rsidP="00B96D83">
            <w:pPr>
              <w:jc w:val="both"/>
              <w:rPr>
                <w:rFonts w:cstheme="minorHAnsi"/>
                <w:sz w:val="20"/>
                <w:szCs w:val="20"/>
              </w:rPr>
            </w:pPr>
            <w:r w:rsidRPr="009D3BF6">
              <w:rPr>
                <w:rFonts w:cstheme="minorHAnsi"/>
                <w:sz w:val="20"/>
                <w:szCs w:val="20"/>
              </w:rPr>
              <w:t>Lungimea drumurilor reconstruite sau modernizate – altele</w:t>
            </w:r>
          </w:p>
        </w:tc>
        <w:tc>
          <w:tcPr>
            <w:tcW w:w="1427" w:type="dxa"/>
          </w:tcPr>
          <w:p w14:paraId="20973F5F" w14:textId="3A670731" w:rsidR="003B4BFC" w:rsidRPr="009D3BF6" w:rsidRDefault="003B4BFC" w:rsidP="00B96D83">
            <w:pPr>
              <w:jc w:val="both"/>
              <w:rPr>
                <w:rFonts w:cstheme="minorHAnsi"/>
                <w:sz w:val="20"/>
                <w:szCs w:val="20"/>
              </w:rPr>
            </w:pPr>
            <w:r w:rsidRPr="009D3BF6">
              <w:rPr>
                <w:rFonts w:cstheme="minorHAnsi"/>
                <w:sz w:val="20"/>
                <w:szCs w:val="20"/>
              </w:rPr>
              <w:t>33</w:t>
            </w:r>
            <w:r w:rsidR="007B64B7">
              <w:rPr>
                <w:rFonts w:cstheme="minorHAnsi"/>
                <w:sz w:val="20"/>
                <w:szCs w:val="20"/>
              </w:rPr>
              <w:t>2</w:t>
            </w:r>
            <w:r w:rsidRPr="009D3BF6">
              <w:rPr>
                <w:rFonts w:cstheme="minorHAnsi"/>
                <w:sz w:val="20"/>
                <w:szCs w:val="20"/>
              </w:rPr>
              <w:t xml:space="preserve"> km</w:t>
            </w:r>
          </w:p>
        </w:tc>
      </w:tr>
      <w:tr w:rsidR="003B4BFC" w:rsidRPr="009D3BF6" w14:paraId="13BD59A1" w14:textId="77777777" w:rsidTr="00AF1C9C">
        <w:trPr>
          <w:trHeight w:val="2228"/>
        </w:trPr>
        <w:tc>
          <w:tcPr>
            <w:tcW w:w="1866" w:type="dxa"/>
            <w:vMerge/>
          </w:tcPr>
          <w:p w14:paraId="376DC66A" w14:textId="77777777" w:rsidR="003B4BFC" w:rsidRPr="009D3BF6" w:rsidRDefault="003B4BFC" w:rsidP="00B96D83">
            <w:pPr>
              <w:rPr>
                <w:rFonts w:cstheme="minorHAnsi"/>
                <w:b/>
                <w:bCs/>
                <w:sz w:val="20"/>
                <w:szCs w:val="20"/>
              </w:rPr>
            </w:pPr>
          </w:p>
        </w:tc>
        <w:tc>
          <w:tcPr>
            <w:tcW w:w="5441" w:type="dxa"/>
            <w:vMerge/>
          </w:tcPr>
          <w:p w14:paraId="0961AE2C" w14:textId="77777777" w:rsidR="003B4BFC" w:rsidRPr="009D3BF6" w:rsidRDefault="003B4BFC" w:rsidP="003178A1">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363836A" w14:textId="77777777" w:rsidR="003B4BFC" w:rsidRPr="009D3BF6" w:rsidRDefault="003B4BFC" w:rsidP="00B96D83">
            <w:pPr>
              <w:jc w:val="both"/>
              <w:rPr>
                <w:rFonts w:cstheme="minorHAnsi"/>
                <w:b/>
                <w:bCs/>
                <w:sz w:val="20"/>
                <w:szCs w:val="20"/>
              </w:rPr>
            </w:pPr>
          </w:p>
        </w:tc>
        <w:tc>
          <w:tcPr>
            <w:tcW w:w="1553" w:type="dxa"/>
            <w:vMerge/>
          </w:tcPr>
          <w:p w14:paraId="1BB51A2E" w14:textId="77777777" w:rsidR="003B4BFC" w:rsidRPr="009D3BF6" w:rsidRDefault="003B4BFC" w:rsidP="00B96D83">
            <w:pPr>
              <w:jc w:val="both"/>
              <w:rPr>
                <w:rFonts w:cstheme="minorHAnsi"/>
                <w:b/>
                <w:bCs/>
              </w:rPr>
            </w:pPr>
          </w:p>
        </w:tc>
        <w:tc>
          <w:tcPr>
            <w:tcW w:w="2322" w:type="dxa"/>
          </w:tcPr>
          <w:p w14:paraId="14597D33" w14:textId="7AC884A7" w:rsidR="003B4BFC" w:rsidRPr="009D3BF6" w:rsidRDefault="003B4BFC" w:rsidP="00B96D83">
            <w:pPr>
              <w:jc w:val="both"/>
              <w:rPr>
                <w:rFonts w:cstheme="minorHAnsi"/>
                <w:sz w:val="20"/>
                <w:szCs w:val="20"/>
              </w:rPr>
            </w:pPr>
            <w:r w:rsidRPr="009D3BF6">
              <w:rPr>
                <w:rFonts w:cstheme="minorHAnsi"/>
                <w:sz w:val="20"/>
                <w:szCs w:val="20"/>
              </w:rPr>
              <w:t>RCR 55</w:t>
            </w:r>
          </w:p>
          <w:p w14:paraId="0DBA11AF" w14:textId="1AF06B85" w:rsidR="003B4BFC" w:rsidRPr="009D3BF6" w:rsidRDefault="003B4BFC" w:rsidP="00B96D83">
            <w:pPr>
              <w:jc w:val="both"/>
              <w:rPr>
                <w:rFonts w:cstheme="minorHAnsi"/>
                <w:sz w:val="20"/>
                <w:szCs w:val="20"/>
              </w:rPr>
            </w:pPr>
            <w:r w:rsidRPr="009D3BF6">
              <w:rPr>
                <w:rFonts w:cstheme="minorHAnsi"/>
                <w:sz w:val="20"/>
                <w:szCs w:val="20"/>
              </w:rPr>
              <w:t>Utilizatori de drumuri nou construite, reconstruite sau modernizate</w:t>
            </w:r>
          </w:p>
        </w:tc>
        <w:tc>
          <w:tcPr>
            <w:tcW w:w="1427" w:type="dxa"/>
          </w:tcPr>
          <w:p w14:paraId="3645182D" w14:textId="1805E553" w:rsidR="003B4BFC" w:rsidRPr="009D3BF6" w:rsidRDefault="006023D5" w:rsidP="00B96D83">
            <w:pPr>
              <w:jc w:val="both"/>
              <w:rPr>
                <w:rFonts w:cstheme="minorHAnsi"/>
                <w:sz w:val="20"/>
                <w:szCs w:val="20"/>
              </w:rPr>
            </w:pPr>
            <w:r w:rsidRPr="006023D5">
              <w:rPr>
                <w:rFonts w:cstheme="minorHAnsi"/>
                <w:sz w:val="20"/>
                <w:szCs w:val="20"/>
              </w:rPr>
              <w:t>12.</w:t>
            </w:r>
            <w:r w:rsidR="007B64B7">
              <w:rPr>
                <w:rFonts w:cstheme="minorHAnsi"/>
                <w:sz w:val="20"/>
                <w:szCs w:val="20"/>
              </w:rPr>
              <w:t>325.204</w:t>
            </w:r>
          </w:p>
        </w:tc>
      </w:tr>
      <w:tr w:rsidR="003B4BFC" w:rsidRPr="009D3BF6" w14:paraId="5B1CAC16" w14:textId="10DDD177" w:rsidTr="00AF1C9C">
        <w:trPr>
          <w:trHeight w:val="344"/>
        </w:trPr>
        <w:tc>
          <w:tcPr>
            <w:tcW w:w="11521" w:type="dxa"/>
            <w:gridSpan w:val="4"/>
            <w:vAlign w:val="center"/>
          </w:tcPr>
          <w:p w14:paraId="253E1E49" w14:textId="63B78237" w:rsidR="00B96D83" w:rsidRPr="009D3BF6" w:rsidRDefault="003B4BFC" w:rsidP="00B96D83">
            <w:pPr>
              <w:jc w:val="both"/>
              <w:rPr>
                <w:rFonts w:cstheme="minorHAnsi"/>
                <w:b/>
                <w:bCs/>
                <w:highlight w:val="cyan"/>
              </w:rPr>
            </w:pPr>
            <w:r w:rsidRPr="009D3BF6">
              <w:rPr>
                <w:rFonts w:cstheme="minorHAnsi"/>
                <w:b/>
                <w:bCs/>
                <w:color w:val="000000"/>
                <w:highlight w:val="cyan"/>
              </w:rPr>
              <w:lastRenderedPageBreak/>
              <w:t>Prioritatea</w:t>
            </w:r>
            <w:r w:rsidR="00B96D83" w:rsidRPr="009D3BF6">
              <w:rPr>
                <w:rFonts w:cstheme="minorHAnsi"/>
                <w:b/>
                <w:bCs/>
                <w:color w:val="000000"/>
                <w:highlight w:val="cyan"/>
              </w:rPr>
              <w:t xml:space="preserve"> </w:t>
            </w:r>
            <w:r w:rsidRPr="009D3BF6">
              <w:rPr>
                <w:rFonts w:cstheme="minorHAnsi"/>
                <w:b/>
                <w:bCs/>
                <w:color w:val="000000"/>
                <w:highlight w:val="cyan"/>
              </w:rPr>
              <w:t>6</w:t>
            </w:r>
            <w:r w:rsidR="00B96D83" w:rsidRPr="009D3BF6">
              <w:rPr>
                <w:rFonts w:cstheme="minorHAnsi"/>
                <w:b/>
                <w:bCs/>
                <w:color w:val="000000"/>
                <w:highlight w:val="cyan"/>
              </w:rPr>
              <w:t>. Nord-Est - o regiune educată</w:t>
            </w:r>
          </w:p>
        </w:tc>
        <w:tc>
          <w:tcPr>
            <w:tcW w:w="2322" w:type="dxa"/>
          </w:tcPr>
          <w:p w14:paraId="5C98081E" w14:textId="77777777" w:rsidR="00B96D83" w:rsidRPr="009D3BF6" w:rsidRDefault="00B96D83" w:rsidP="00B96D83">
            <w:pPr>
              <w:jc w:val="both"/>
              <w:rPr>
                <w:rFonts w:cstheme="minorHAnsi"/>
                <w:b/>
                <w:bCs/>
                <w:color w:val="000000"/>
                <w:highlight w:val="cyan"/>
              </w:rPr>
            </w:pPr>
          </w:p>
        </w:tc>
        <w:tc>
          <w:tcPr>
            <w:tcW w:w="1427" w:type="dxa"/>
          </w:tcPr>
          <w:p w14:paraId="28B974E2" w14:textId="77777777" w:rsidR="00B96D83" w:rsidRPr="009D3BF6" w:rsidRDefault="00B96D83" w:rsidP="00B96D83">
            <w:pPr>
              <w:jc w:val="both"/>
              <w:rPr>
                <w:rFonts w:cstheme="minorHAnsi"/>
                <w:b/>
                <w:bCs/>
                <w:color w:val="000000"/>
                <w:highlight w:val="cyan"/>
              </w:rPr>
            </w:pPr>
          </w:p>
        </w:tc>
      </w:tr>
      <w:tr w:rsidR="003B4BFC" w:rsidRPr="009D3BF6" w14:paraId="59E3CCC7" w14:textId="6DC5D3D9" w:rsidTr="00AF1C9C">
        <w:trPr>
          <w:trHeight w:val="344"/>
        </w:trPr>
        <w:tc>
          <w:tcPr>
            <w:tcW w:w="1866" w:type="dxa"/>
            <w:vAlign w:val="center"/>
          </w:tcPr>
          <w:p w14:paraId="3DC93BFD" w14:textId="4DE13195" w:rsidR="003B4BFC" w:rsidRPr="009D3BF6" w:rsidRDefault="003B4BFC" w:rsidP="00AE0281">
            <w:pPr>
              <w:rPr>
                <w:rFonts w:cstheme="minorHAnsi"/>
                <w:b/>
                <w:bCs/>
                <w:color w:val="000000"/>
                <w:sz w:val="22"/>
                <w:szCs w:val="22"/>
              </w:rPr>
            </w:pPr>
            <w:r w:rsidRPr="00AE0281">
              <w:rPr>
                <w:rFonts w:cstheme="minorHAnsi"/>
                <w:b/>
                <w:bCs/>
                <w:sz w:val="22"/>
                <w:szCs w:val="22"/>
              </w:rPr>
              <w:t>Obiectiv Specific FEDR</w:t>
            </w:r>
          </w:p>
        </w:tc>
        <w:tc>
          <w:tcPr>
            <w:tcW w:w="5441" w:type="dxa"/>
            <w:vAlign w:val="center"/>
          </w:tcPr>
          <w:p w14:paraId="6C0F2E1A" w14:textId="32607C5A" w:rsidR="003B4BFC" w:rsidRPr="009D3BF6" w:rsidRDefault="003B4BFC" w:rsidP="003B4BFC">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1D688971" w14:textId="0D772DFB" w:rsidR="003B4BFC" w:rsidRPr="009D3BF6" w:rsidRDefault="001B338D" w:rsidP="003B4BFC">
            <w:pPr>
              <w:jc w:val="both"/>
              <w:rPr>
                <w:rFonts w:cstheme="minorHAnsi"/>
                <w:b/>
                <w:bCs/>
                <w:sz w:val="22"/>
                <w:szCs w:val="22"/>
              </w:rPr>
            </w:pPr>
            <w:r w:rsidRPr="001B338D">
              <w:rPr>
                <w:rFonts w:cstheme="minorHAnsi"/>
                <w:b/>
                <w:bCs/>
                <w:sz w:val="22"/>
                <w:szCs w:val="22"/>
              </w:rPr>
              <w:t>Grup țintă</w:t>
            </w:r>
          </w:p>
        </w:tc>
        <w:tc>
          <w:tcPr>
            <w:tcW w:w="1553" w:type="dxa"/>
          </w:tcPr>
          <w:p w14:paraId="4E6D8067" w14:textId="766B855B" w:rsidR="003B4BFC" w:rsidRPr="009D3BF6" w:rsidRDefault="003B4BFC" w:rsidP="003B4BFC">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6C4DF868" w14:textId="00984197" w:rsidR="003B4BFC" w:rsidRPr="009D3BF6" w:rsidRDefault="003B4BFC" w:rsidP="003B4BFC">
            <w:pPr>
              <w:jc w:val="both"/>
              <w:rPr>
                <w:rFonts w:cstheme="minorHAnsi"/>
                <w:b/>
                <w:bCs/>
                <w:sz w:val="22"/>
                <w:szCs w:val="22"/>
              </w:rPr>
            </w:pPr>
            <w:r w:rsidRPr="009D3BF6">
              <w:rPr>
                <w:rFonts w:cstheme="minorHAnsi"/>
                <w:b/>
                <w:bCs/>
                <w:sz w:val="22"/>
                <w:szCs w:val="22"/>
              </w:rPr>
              <w:t>Indicatori</w:t>
            </w:r>
          </w:p>
        </w:tc>
        <w:tc>
          <w:tcPr>
            <w:tcW w:w="1427" w:type="dxa"/>
          </w:tcPr>
          <w:p w14:paraId="595D0C30" w14:textId="6C18DC33" w:rsidR="003B4BFC" w:rsidRPr="009D3BF6" w:rsidRDefault="003B4BFC" w:rsidP="003B4BFC">
            <w:pPr>
              <w:jc w:val="both"/>
              <w:rPr>
                <w:rFonts w:cstheme="minorHAnsi"/>
                <w:b/>
                <w:bCs/>
                <w:sz w:val="22"/>
                <w:szCs w:val="22"/>
              </w:rPr>
            </w:pPr>
            <w:r w:rsidRPr="009D3BF6">
              <w:rPr>
                <w:rFonts w:cstheme="minorHAnsi"/>
                <w:b/>
                <w:bCs/>
                <w:sz w:val="22"/>
                <w:szCs w:val="22"/>
              </w:rPr>
              <w:t>Țintă 2029</w:t>
            </w:r>
          </w:p>
        </w:tc>
      </w:tr>
      <w:tr w:rsidR="00845710" w:rsidRPr="009D3BF6" w14:paraId="711F3013" w14:textId="61A97E0E" w:rsidTr="00AF1C9C">
        <w:trPr>
          <w:trHeight w:val="2940"/>
        </w:trPr>
        <w:tc>
          <w:tcPr>
            <w:tcW w:w="1866" w:type="dxa"/>
            <w:vMerge w:val="restart"/>
          </w:tcPr>
          <w:p w14:paraId="28EFD798" w14:textId="5BB1D418" w:rsidR="00845710" w:rsidRPr="00E56B67" w:rsidRDefault="00845710" w:rsidP="00B96D83">
            <w:pPr>
              <w:rPr>
                <w:rFonts w:cstheme="minorHAnsi"/>
                <w:b/>
                <w:bCs/>
                <w:sz w:val="20"/>
                <w:szCs w:val="20"/>
              </w:rPr>
            </w:pPr>
            <w:r w:rsidRPr="00E56B67">
              <w:rPr>
                <w:rFonts w:cstheme="minorHAnsi"/>
                <w:b/>
                <w:bCs/>
                <w:sz w:val="20"/>
                <w:szCs w:val="20"/>
              </w:rPr>
              <w:t>d (ii) îmbunătățirea accesului la servicii de calitate si favorabile incluziunii in educație, formare si învățarea pe tot parcursul vieții prin dezvoltarea infrastructurii;</w:t>
            </w:r>
          </w:p>
        </w:tc>
        <w:tc>
          <w:tcPr>
            <w:tcW w:w="5441" w:type="dxa"/>
            <w:vMerge w:val="restart"/>
          </w:tcPr>
          <w:p w14:paraId="3C83EE8E" w14:textId="75B64205"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timpuriu (antepre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ș</w:t>
            </w:r>
            <w:r w:rsidRPr="00E56B67">
              <w:rPr>
                <w:rFonts w:cstheme="minorHAnsi"/>
                <w:b/>
                <w:bCs/>
                <w:sz w:val="20"/>
                <w:szCs w:val="20"/>
              </w:rPr>
              <w:t>i pre</w:t>
            </w:r>
            <w:r w:rsidR="00915117" w:rsidRPr="00E56B67">
              <w:rPr>
                <w:rFonts w:cstheme="minorHAnsi"/>
                <w:b/>
                <w:bCs/>
                <w:sz w:val="20"/>
                <w:szCs w:val="20"/>
              </w:rPr>
              <w:t>ș</w:t>
            </w:r>
            <w:r w:rsidRPr="00E56B67">
              <w:rPr>
                <w:rFonts w:cstheme="minorHAnsi"/>
                <w:b/>
                <w:bCs/>
                <w:sz w:val="20"/>
                <w:szCs w:val="20"/>
              </w:rPr>
              <w:t xml:space="preserve">colar), </w:t>
            </w:r>
            <w:r w:rsidR="00915117" w:rsidRPr="00E56B67">
              <w:rPr>
                <w:rFonts w:cstheme="minorHAnsi"/>
                <w:b/>
                <w:bCs/>
                <w:sz w:val="20"/>
                <w:szCs w:val="20"/>
              </w:rPr>
              <w:t>învățământ</w:t>
            </w:r>
            <w:r w:rsidRPr="00E56B67">
              <w:rPr>
                <w:rFonts w:cstheme="minorHAnsi"/>
                <w:b/>
                <w:bCs/>
                <w:sz w:val="20"/>
                <w:szCs w:val="20"/>
              </w:rPr>
              <w:t xml:space="preserve"> primar și gimnazial</w:t>
            </w:r>
          </w:p>
          <w:p w14:paraId="58FCFBC2" w14:textId="028284CD"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 xml:space="preserve">Dezvoltarea infrastructurii </w:t>
            </w:r>
            <w:r w:rsidR="00915117" w:rsidRPr="00E56B67">
              <w:rPr>
                <w:rFonts w:cstheme="minorHAnsi"/>
                <w:b/>
                <w:bCs/>
                <w:sz w:val="20"/>
                <w:szCs w:val="20"/>
              </w:rPr>
              <w:t>educaționale</w:t>
            </w:r>
            <w:r w:rsidRPr="00E56B67">
              <w:rPr>
                <w:rFonts w:cstheme="minorHAnsi"/>
                <w:b/>
                <w:bCs/>
                <w:sz w:val="20"/>
                <w:szCs w:val="20"/>
              </w:rPr>
              <w:t xml:space="preserve"> pentru </w:t>
            </w:r>
            <w:r w:rsidR="00915117" w:rsidRPr="00E56B67">
              <w:rPr>
                <w:rFonts w:cstheme="minorHAnsi"/>
                <w:b/>
                <w:bCs/>
                <w:sz w:val="20"/>
                <w:szCs w:val="20"/>
              </w:rPr>
              <w:t>învățământ</w:t>
            </w:r>
            <w:r w:rsidRPr="00E56B67">
              <w:rPr>
                <w:rFonts w:cstheme="minorHAnsi"/>
                <w:b/>
                <w:bCs/>
                <w:sz w:val="20"/>
                <w:szCs w:val="20"/>
              </w:rPr>
              <w:t xml:space="preserve"> secundar superior, filiera </w:t>
            </w:r>
            <w:r w:rsidR="00915117" w:rsidRPr="00E56B67">
              <w:rPr>
                <w:rFonts w:cstheme="minorHAnsi"/>
                <w:b/>
                <w:bCs/>
                <w:sz w:val="20"/>
                <w:szCs w:val="20"/>
              </w:rPr>
              <w:t>vocațională</w:t>
            </w:r>
            <w:r w:rsidRPr="00E56B67">
              <w:rPr>
                <w:rFonts w:cstheme="minorHAnsi"/>
                <w:b/>
                <w:bCs/>
                <w:sz w:val="20"/>
                <w:szCs w:val="20"/>
              </w:rPr>
              <w:t xml:space="preserve"> si tehnologica si </w:t>
            </w:r>
            <w:r w:rsidR="00915117" w:rsidRPr="00E56B67">
              <w:rPr>
                <w:rFonts w:cstheme="minorHAnsi"/>
                <w:b/>
                <w:bCs/>
                <w:sz w:val="20"/>
                <w:szCs w:val="20"/>
              </w:rPr>
              <w:t>învățământ</w:t>
            </w:r>
            <w:r w:rsidRPr="00E56B67">
              <w:rPr>
                <w:rFonts w:cstheme="minorHAnsi"/>
                <w:b/>
                <w:bCs/>
                <w:sz w:val="20"/>
                <w:szCs w:val="20"/>
              </w:rPr>
              <w:t xml:space="preserve"> profesional, inclusiv cel dual;</w:t>
            </w:r>
          </w:p>
          <w:p w14:paraId="7C5329A0" w14:textId="59B2174C" w:rsidR="00845710" w:rsidRPr="00E56B67" w:rsidRDefault="00845710" w:rsidP="00915117">
            <w:pPr>
              <w:pStyle w:val="ListParagraph"/>
              <w:numPr>
                <w:ilvl w:val="0"/>
                <w:numId w:val="44"/>
              </w:numPr>
              <w:spacing w:before="120"/>
              <w:jc w:val="both"/>
              <w:rPr>
                <w:rFonts w:cstheme="minorHAnsi"/>
                <w:b/>
                <w:bCs/>
                <w:sz w:val="20"/>
                <w:szCs w:val="20"/>
              </w:rPr>
            </w:pPr>
            <w:r w:rsidRPr="00E56B67">
              <w:rPr>
                <w:rFonts w:cstheme="minorHAnsi"/>
                <w:b/>
                <w:bCs/>
                <w:sz w:val="20"/>
                <w:szCs w:val="20"/>
              </w:rPr>
              <w:t>Dezvoltarea infrastructurii de învățământ universitar.</w:t>
            </w:r>
          </w:p>
          <w:p w14:paraId="1CE091FF" w14:textId="77777777" w:rsidR="00845710" w:rsidRPr="00E56B67" w:rsidRDefault="00845710" w:rsidP="00B96D83">
            <w:pPr>
              <w:jc w:val="both"/>
              <w:rPr>
                <w:rFonts w:cstheme="minorHAnsi"/>
                <w:b/>
                <w:bCs/>
                <w:sz w:val="20"/>
                <w:szCs w:val="20"/>
              </w:rPr>
            </w:pPr>
          </w:p>
          <w:p w14:paraId="49C9ACF4" w14:textId="6E4DABDD" w:rsidR="00845710" w:rsidRPr="00E56B67" w:rsidRDefault="00845710" w:rsidP="00B96D83">
            <w:pPr>
              <w:jc w:val="both"/>
              <w:rPr>
                <w:rFonts w:cstheme="minorHAnsi"/>
                <w:b/>
                <w:bCs/>
                <w:sz w:val="20"/>
                <w:szCs w:val="20"/>
              </w:rPr>
            </w:pPr>
            <w:r w:rsidRPr="00E56B67">
              <w:rPr>
                <w:rFonts w:cstheme="minorHAnsi"/>
                <w:b/>
                <w:bCs/>
                <w:sz w:val="20"/>
                <w:szCs w:val="20"/>
              </w:rPr>
              <w:t xml:space="preserve">Exemple de acțiuni: </w:t>
            </w:r>
          </w:p>
          <w:p w14:paraId="5AF9550F" w14:textId="1741B870"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extinderea si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educația</w:t>
            </w:r>
            <w:r w:rsidR="00845710" w:rsidRPr="00E56B67">
              <w:rPr>
                <w:sz w:val="20"/>
                <w:szCs w:val="20"/>
              </w:rPr>
              <w:t xml:space="preserve"> timpurie </w:t>
            </w:r>
            <w:r w:rsidRPr="00E56B67">
              <w:rPr>
                <w:sz w:val="20"/>
                <w:szCs w:val="20"/>
              </w:rPr>
              <w:t>antepreșcolară</w:t>
            </w:r>
            <w:r w:rsidR="00845710" w:rsidRPr="00E56B67">
              <w:rPr>
                <w:sz w:val="20"/>
                <w:szCs w:val="20"/>
              </w:rPr>
              <w:t xml:space="preserve"> (</w:t>
            </w:r>
            <w:r w:rsidRPr="00E56B67">
              <w:rPr>
                <w:sz w:val="20"/>
                <w:szCs w:val="20"/>
              </w:rPr>
              <w:t>creșe</w:t>
            </w:r>
            <w:r w:rsidR="00845710" w:rsidRPr="00E56B67">
              <w:rPr>
                <w:sz w:val="20"/>
                <w:szCs w:val="20"/>
              </w:rPr>
              <w:t xml:space="preserve">) si </w:t>
            </w:r>
            <w:r w:rsidRPr="00E56B67">
              <w:rPr>
                <w:sz w:val="20"/>
                <w:szCs w:val="20"/>
              </w:rPr>
              <w:t>preșcolară</w:t>
            </w:r>
            <w:r w:rsidR="00845710" w:rsidRPr="00E56B67">
              <w:rPr>
                <w:sz w:val="20"/>
                <w:szCs w:val="20"/>
              </w:rPr>
              <w:t xml:space="preserve"> (</w:t>
            </w:r>
            <w:r w:rsidRPr="00E56B67">
              <w:rPr>
                <w:sz w:val="20"/>
                <w:szCs w:val="20"/>
              </w:rPr>
              <w:t>grădinițe</w:t>
            </w:r>
            <w:r w:rsidR="00845710" w:rsidRPr="00E56B67">
              <w:rPr>
                <w:sz w:val="20"/>
                <w:szCs w:val="20"/>
              </w:rPr>
              <w:t>) in mediul urban si rural;</w:t>
            </w:r>
          </w:p>
          <w:p w14:paraId="2A4104A1" w14:textId="60BF7991"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extinderea si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învățământul</w:t>
            </w:r>
            <w:r w:rsidR="00845710" w:rsidRPr="00E56B67">
              <w:rPr>
                <w:sz w:val="20"/>
                <w:szCs w:val="20"/>
              </w:rPr>
              <w:t xml:space="preserve"> general obligatoriu in mediul urban si rural;</w:t>
            </w:r>
          </w:p>
          <w:p w14:paraId="1B5B68B6" w14:textId="5EEAD843"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lastRenderedPageBreak/>
              <w:t>construcția</w:t>
            </w:r>
            <w:r w:rsidR="00845710" w:rsidRPr="00E56B67">
              <w:rPr>
                <w:sz w:val="20"/>
                <w:szCs w:val="20"/>
              </w:rPr>
              <w:t xml:space="preserve">, reabilitarea, modernizarea, extinderea, echiparea (inclusiv accesibilizare pentru persoane cu </w:t>
            </w:r>
            <w:r w:rsidRPr="00E56B67">
              <w:rPr>
                <w:sz w:val="20"/>
                <w:szCs w:val="20"/>
              </w:rPr>
              <w:t>dizabilități</w:t>
            </w:r>
            <w:r w:rsidR="00845710" w:rsidRPr="00E56B67">
              <w:rPr>
                <w:sz w:val="20"/>
                <w:szCs w:val="20"/>
              </w:rPr>
              <w:t xml:space="preserve">, masuri de consolidare structurala in </w:t>
            </w:r>
            <w:r w:rsidRPr="00E56B67">
              <w:rPr>
                <w:sz w:val="20"/>
                <w:szCs w:val="20"/>
              </w:rPr>
              <w:t>funcție</w:t>
            </w:r>
            <w:r w:rsidR="00845710" w:rsidRPr="00E56B67">
              <w:rPr>
                <w:sz w:val="20"/>
                <w:szCs w:val="20"/>
              </w:rPr>
              <w:t xml:space="preserve"> de nivelul de expunere si vulnerabilitate la riscurile identificate.) infrastructurii </w:t>
            </w:r>
            <w:r w:rsidRPr="00E56B67">
              <w:rPr>
                <w:sz w:val="20"/>
                <w:szCs w:val="20"/>
              </w:rPr>
              <w:t>educaționale</w:t>
            </w:r>
            <w:r w:rsidR="00845710" w:rsidRPr="00E56B67">
              <w:rPr>
                <w:sz w:val="20"/>
                <w:szCs w:val="20"/>
              </w:rPr>
              <w:t xml:space="preserve"> pentru </w:t>
            </w:r>
            <w:r w:rsidRPr="00E56B67">
              <w:rPr>
                <w:sz w:val="20"/>
                <w:szCs w:val="20"/>
              </w:rPr>
              <w:t>învățământul</w:t>
            </w:r>
            <w:r w:rsidR="00845710" w:rsidRPr="00E56B67">
              <w:rPr>
                <w:sz w:val="20"/>
                <w:szCs w:val="20"/>
              </w:rPr>
              <w:t xml:space="preserve"> profesional si tehnic (licee tehnologice si scoli profesionale) si cel </w:t>
            </w:r>
            <w:r w:rsidRPr="00E56B67">
              <w:rPr>
                <w:sz w:val="20"/>
                <w:szCs w:val="20"/>
              </w:rPr>
              <w:t>vocațional</w:t>
            </w:r>
            <w:r w:rsidR="00845710" w:rsidRPr="00E56B67">
              <w:rPr>
                <w:sz w:val="20"/>
                <w:szCs w:val="20"/>
              </w:rPr>
              <w:t>, in mediul urban si rural;</w:t>
            </w:r>
          </w:p>
          <w:p w14:paraId="1CCCC7E4" w14:textId="0D290902" w:rsidR="00845710" w:rsidRPr="00E56B67" w:rsidRDefault="00915117" w:rsidP="00845710">
            <w:pPr>
              <w:pStyle w:val="ListParagraph"/>
              <w:numPr>
                <w:ilvl w:val="0"/>
                <w:numId w:val="4"/>
              </w:numPr>
              <w:autoSpaceDE w:val="0"/>
              <w:autoSpaceDN w:val="0"/>
              <w:adjustRightInd w:val="0"/>
              <w:spacing w:before="120"/>
              <w:jc w:val="both"/>
              <w:rPr>
                <w:sz w:val="20"/>
                <w:szCs w:val="20"/>
              </w:rPr>
            </w:pPr>
            <w:r w:rsidRPr="00E56B67">
              <w:rPr>
                <w:sz w:val="20"/>
                <w:szCs w:val="20"/>
              </w:rPr>
              <w:t>construcția</w:t>
            </w:r>
            <w:r w:rsidR="00845710" w:rsidRPr="00E56B67">
              <w:rPr>
                <w:sz w:val="20"/>
                <w:szCs w:val="20"/>
              </w:rPr>
              <w:t xml:space="preserve">, reabilitarea, modernizarea si dotarea infrastructurii sportive asociate </w:t>
            </w:r>
            <w:r w:rsidRPr="00E56B67">
              <w:rPr>
                <w:sz w:val="20"/>
                <w:szCs w:val="20"/>
              </w:rPr>
              <w:t>unităților</w:t>
            </w:r>
            <w:r w:rsidR="00845710" w:rsidRPr="00E56B67">
              <w:rPr>
                <w:sz w:val="20"/>
                <w:szCs w:val="20"/>
              </w:rPr>
              <w:t xml:space="preserve"> de </w:t>
            </w:r>
            <w:r w:rsidRPr="00E56B67">
              <w:rPr>
                <w:sz w:val="20"/>
                <w:szCs w:val="20"/>
              </w:rPr>
              <w:t>învățământ</w:t>
            </w:r>
            <w:r w:rsidR="00845710" w:rsidRPr="00E56B67">
              <w:rPr>
                <w:sz w:val="20"/>
                <w:szCs w:val="20"/>
              </w:rPr>
              <w:t xml:space="preserve">, inclusiv a centrelor de </w:t>
            </w:r>
            <w:r w:rsidRPr="00E56B67">
              <w:rPr>
                <w:sz w:val="20"/>
                <w:szCs w:val="20"/>
              </w:rPr>
              <w:t>pregătire</w:t>
            </w:r>
            <w:r w:rsidR="00845710" w:rsidRPr="00E56B67">
              <w:rPr>
                <w:sz w:val="20"/>
                <w:szCs w:val="20"/>
              </w:rPr>
              <w:t xml:space="preserve"> sportiv</w:t>
            </w:r>
            <w:r w:rsidRPr="00E56B67">
              <w:rPr>
                <w:sz w:val="20"/>
                <w:szCs w:val="20"/>
              </w:rPr>
              <w:t>ă</w:t>
            </w:r>
            <w:r w:rsidR="00845710" w:rsidRPr="00E56B67">
              <w:rPr>
                <w:sz w:val="20"/>
                <w:szCs w:val="20"/>
              </w:rPr>
              <w:t xml:space="preserve"> (inclusiv olimpice), stabilite pe </w:t>
            </w:r>
            <w:r w:rsidRPr="00E56B67">
              <w:rPr>
                <w:sz w:val="20"/>
                <w:szCs w:val="20"/>
              </w:rPr>
              <w:t>lângă</w:t>
            </w:r>
            <w:r w:rsidR="00845710" w:rsidRPr="00E56B67">
              <w:rPr>
                <w:sz w:val="20"/>
                <w:szCs w:val="20"/>
              </w:rPr>
              <w:t xml:space="preserve"> </w:t>
            </w:r>
            <w:r w:rsidRPr="00E56B67">
              <w:rPr>
                <w:sz w:val="20"/>
                <w:szCs w:val="20"/>
              </w:rPr>
              <w:t>ș</w:t>
            </w:r>
            <w:r w:rsidR="00845710" w:rsidRPr="00E56B67">
              <w:rPr>
                <w:sz w:val="20"/>
                <w:szCs w:val="20"/>
              </w:rPr>
              <w:t xml:space="preserve">coli sau </w:t>
            </w:r>
            <w:r w:rsidRPr="00E56B67">
              <w:rPr>
                <w:sz w:val="20"/>
                <w:szCs w:val="20"/>
              </w:rPr>
              <w:t>instituiți</w:t>
            </w:r>
            <w:r w:rsidR="00845710" w:rsidRPr="00E56B67">
              <w:rPr>
                <w:sz w:val="20"/>
                <w:szCs w:val="20"/>
              </w:rPr>
              <w:t xml:space="preserve"> de </w:t>
            </w:r>
            <w:r w:rsidRPr="00E56B67">
              <w:rPr>
                <w:sz w:val="20"/>
                <w:szCs w:val="20"/>
              </w:rPr>
              <w:t>învățământ</w:t>
            </w:r>
            <w:r w:rsidR="00845710" w:rsidRPr="00E56B67">
              <w:rPr>
                <w:sz w:val="20"/>
                <w:szCs w:val="20"/>
              </w:rPr>
              <w:t>);</w:t>
            </w:r>
          </w:p>
          <w:p w14:paraId="771D2B06" w14:textId="22CD509C"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E56B67">
              <w:rPr>
                <w:sz w:val="20"/>
                <w:szCs w:val="20"/>
              </w:rPr>
              <w:t xml:space="preserve">reabilitarea, modernizarea, extinderea si echiparea (inclusiv accesibilizare pentru persoane cu </w:t>
            </w:r>
            <w:r w:rsidR="00915117" w:rsidRPr="00E56B67">
              <w:rPr>
                <w:sz w:val="20"/>
                <w:szCs w:val="20"/>
              </w:rPr>
              <w:t>dizabilități</w:t>
            </w:r>
            <w:r w:rsidRPr="00E56B67">
              <w:rPr>
                <w:sz w:val="20"/>
                <w:szCs w:val="20"/>
              </w:rPr>
              <w:t>, m</w:t>
            </w:r>
            <w:r w:rsidR="00915117" w:rsidRPr="00E56B67">
              <w:rPr>
                <w:sz w:val="20"/>
                <w:szCs w:val="20"/>
              </w:rPr>
              <w:t>ă</w:t>
            </w:r>
            <w:r w:rsidRPr="00E56B67">
              <w:rPr>
                <w:sz w:val="20"/>
                <w:szCs w:val="20"/>
              </w:rPr>
              <w:t xml:space="preserve">suri de consolidare structurala in </w:t>
            </w:r>
            <w:r w:rsidR="00915117" w:rsidRPr="00E56B67">
              <w:rPr>
                <w:sz w:val="20"/>
                <w:szCs w:val="20"/>
              </w:rPr>
              <w:t>funcție</w:t>
            </w:r>
            <w:r w:rsidRPr="00E56B67">
              <w:rPr>
                <w:sz w:val="20"/>
                <w:szCs w:val="20"/>
              </w:rPr>
              <w:t xml:space="preserve"> de nivelul de expunere si vulnerabilitate la riscurile identificate.) infrastructurii </w:t>
            </w:r>
            <w:r w:rsidR="00915117" w:rsidRPr="00E56B67">
              <w:rPr>
                <w:sz w:val="20"/>
                <w:szCs w:val="20"/>
              </w:rPr>
              <w:t>educaționale</w:t>
            </w:r>
            <w:r w:rsidRPr="00E56B67">
              <w:rPr>
                <w:sz w:val="20"/>
                <w:szCs w:val="20"/>
              </w:rPr>
              <w:t xml:space="preserve"> universitare, inclusiv case de cultura ale </w:t>
            </w:r>
            <w:r w:rsidR="00915117" w:rsidRPr="00E56B67">
              <w:rPr>
                <w:sz w:val="20"/>
                <w:szCs w:val="20"/>
              </w:rPr>
              <w:t>studenților</w:t>
            </w:r>
            <w:r w:rsidRPr="00E56B67">
              <w:rPr>
                <w:sz w:val="20"/>
                <w:szCs w:val="20"/>
              </w:rPr>
              <w:t>;</w:t>
            </w:r>
          </w:p>
          <w:p w14:paraId="35088409" w14:textId="6525607A" w:rsidR="00845710" w:rsidRPr="00E56B67" w:rsidRDefault="00845710" w:rsidP="00845710">
            <w:pPr>
              <w:pStyle w:val="ListParagraph"/>
              <w:numPr>
                <w:ilvl w:val="0"/>
                <w:numId w:val="4"/>
              </w:numPr>
              <w:autoSpaceDE w:val="0"/>
              <w:autoSpaceDN w:val="0"/>
              <w:adjustRightInd w:val="0"/>
              <w:spacing w:before="120"/>
              <w:jc w:val="both"/>
              <w:rPr>
                <w:sz w:val="20"/>
                <w:szCs w:val="20"/>
                <w:lang w:val="it-IT"/>
              </w:rPr>
            </w:pPr>
            <w:r w:rsidRPr="00E56B67">
              <w:rPr>
                <w:sz w:val="20"/>
                <w:szCs w:val="20"/>
                <w:lang w:val="it-IT"/>
              </w:rPr>
              <w:t>achizi</w:t>
            </w:r>
            <w:r w:rsidR="00915117" w:rsidRPr="00E56B67">
              <w:rPr>
                <w:sz w:val="20"/>
                <w:szCs w:val="20"/>
                <w:lang w:val="it-IT"/>
              </w:rPr>
              <w:t>ț</w:t>
            </w:r>
            <w:r w:rsidRPr="00E56B67">
              <w:rPr>
                <w:sz w:val="20"/>
                <w:szCs w:val="20"/>
                <w:lang w:val="it-IT"/>
              </w:rPr>
              <w:t xml:space="preserve">ionare de microbuze/autobuze/autocare </w:t>
            </w:r>
            <w:r w:rsidR="00915117" w:rsidRPr="00E56B67">
              <w:rPr>
                <w:sz w:val="20"/>
                <w:szCs w:val="20"/>
                <w:lang w:val="it-IT"/>
              </w:rPr>
              <w:t>ș</w:t>
            </w:r>
            <w:r w:rsidRPr="00E56B67">
              <w:rPr>
                <w:sz w:val="20"/>
                <w:szCs w:val="20"/>
                <w:lang w:val="it-IT"/>
              </w:rPr>
              <w:t>colare electrice (echipate pentru transportul elevilor cu dizabilitati locomotorii) pentru transportul elevilor domiciliati in localitatile rurale din zonele limitrofe comunelor, ora</w:t>
            </w:r>
            <w:r w:rsidR="00915117" w:rsidRPr="00E56B67">
              <w:rPr>
                <w:sz w:val="20"/>
                <w:szCs w:val="20"/>
                <w:lang w:val="it-IT"/>
              </w:rPr>
              <w:t>ș</w:t>
            </w:r>
            <w:r w:rsidRPr="00E56B67">
              <w:rPr>
                <w:sz w:val="20"/>
                <w:szCs w:val="20"/>
                <w:lang w:val="it-IT"/>
              </w:rPr>
              <w:t xml:space="preserve">elor, municipiilor, precum si din zonele rurale izolate, inclusiv infrastructura de incarcare electrica la nivel de unitate scolara - </w:t>
            </w:r>
            <w:r w:rsidRPr="00E56B67">
              <w:rPr>
                <w:sz w:val="20"/>
                <w:szCs w:val="20"/>
              </w:rPr>
              <w:t xml:space="preserve">acest tip de actiune poate fi doar parte componenta a unui proiect de tip </w:t>
            </w:r>
            <w:r w:rsidR="00915117" w:rsidRPr="00E56B67">
              <w:rPr>
                <w:sz w:val="20"/>
                <w:szCs w:val="20"/>
              </w:rPr>
              <w:t>investiții</w:t>
            </w:r>
            <w:r w:rsidRPr="00E56B67">
              <w:rPr>
                <w:sz w:val="20"/>
                <w:szCs w:val="20"/>
              </w:rPr>
              <w:t xml:space="preserve"> in infrastructura educationala;</w:t>
            </w:r>
          </w:p>
          <w:p w14:paraId="22BE14AE" w14:textId="6B63C45B" w:rsidR="00845710" w:rsidRPr="00E56B67" w:rsidRDefault="00845710" w:rsidP="00845710">
            <w:pPr>
              <w:pStyle w:val="ListParagraph"/>
              <w:numPr>
                <w:ilvl w:val="0"/>
                <w:numId w:val="4"/>
              </w:numPr>
              <w:snapToGrid w:val="0"/>
              <w:spacing w:before="120"/>
              <w:jc w:val="both"/>
              <w:rPr>
                <w:sz w:val="20"/>
                <w:szCs w:val="20"/>
              </w:rPr>
            </w:pPr>
            <w:r w:rsidRPr="00E56B67">
              <w:rPr>
                <w:sz w:val="20"/>
                <w:szCs w:val="20"/>
              </w:rPr>
              <w:t xml:space="preserve">crearea si dezvoltarea de platforme digitale de comunicare si schimb de documente (inclusiv </w:t>
            </w:r>
            <w:r w:rsidR="00915117" w:rsidRPr="00E56B67">
              <w:rPr>
                <w:sz w:val="20"/>
                <w:szCs w:val="20"/>
              </w:rPr>
              <w:t>lecții</w:t>
            </w:r>
            <w:r w:rsidRPr="00E56B67">
              <w:rPr>
                <w:sz w:val="20"/>
                <w:szCs w:val="20"/>
              </w:rPr>
              <w:t xml:space="preserve"> digitalizate), baze de date si biblioteci virtuale pentru elevi si </w:t>
            </w:r>
            <w:r w:rsidR="00915117" w:rsidRPr="00E56B67">
              <w:rPr>
                <w:sz w:val="20"/>
                <w:szCs w:val="20"/>
              </w:rPr>
              <w:t>studenți</w:t>
            </w:r>
            <w:r w:rsidRPr="00E56B67">
              <w:rPr>
                <w:sz w:val="20"/>
                <w:szCs w:val="20"/>
              </w:rPr>
              <w:t xml:space="preserve">, </w:t>
            </w:r>
            <w:r w:rsidR="00915117" w:rsidRPr="00E56B67">
              <w:rPr>
                <w:sz w:val="20"/>
                <w:szCs w:val="20"/>
              </w:rPr>
              <w:t>părinți</w:t>
            </w:r>
            <w:r w:rsidRPr="00E56B67">
              <w:rPr>
                <w:sz w:val="20"/>
                <w:szCs w:val="20"/>
              </w:rPr>
              <w:t xml:space="preserve"> si </w:t>
            </w:r>
            <w:r w:rsidR="00915117" w:rsidRPr="00E56B67">
              <w:rPr>
                <w:sz w:val="20"/>
                <w:szCs w:val="20"/>
              </w:rPr>
              <w:t>școală</w:t>
            </w:r>
            <w:r w:rsidRPr="00E56B67">
              <w:rPr>
                <w:sz w:val="20"/>
                <w:szCs w:val="20"/>
              </w:rPr>
              <w:t xml:space="preserve">, live streaming, dotarea cu echipamente si infrastructura de proiectare si mapare video - acest tip de </w:t>
            </w:r>
            <w:r w:rsidR="00915117" w:rsidRPr="00E56B67">
              <w:rPr>
                <w:sz w:val="20"/>
                <w:szCs w:val="20"/>
              </w:rPr>
              <w:t>acțiune</w:t>
            </w:r>
            <w:r w:rsidRPr="00E56B67">
              <w:rPr>
                <w:sz w:val="20"/>
                <w:szCs w:val="20"/>
              </w:rPr>
              <w:t xml:space="preserve"> poate fi doar parte componenta a unui proiect de tip </w:t>
            </w:r>
            <w:r w:rsidR="00915117" w:rsidRPr="00E56B67">
              <w:rPr>
                <w:sz w:val="20"/>
                <w:szCs w:val="20"/>
              </w:rPr>
              <w:t>investiție</w:t>
            </w:r>
            <w:r w:rsidRPr="00E56B67">
              <w:rPr>
                <w:sz w:val="20"/>
                <w:szCs w:val="20"/>
              </w:rPr>
              <w:t xml:space="preserve"> in infrastructura </w:t>
            </w:r>
            <w:r w:rsidR="00915117" w:rsidRPr="00E56B67">
              <w:rPr>
                <w:sz w:val="20"/>
                <w:szCs w:val="20"/>
              </w:rPr>
              <w:t>educațională</w:t>
            </w:r>
            <w:r w:rsidRPr="00E56B67">
              <w:rPr>
                <w:sz w:val="20"/>
                <w:szCs w:val="20"/>
              </w:rPr>
              <w:t>;</w:t>
            </w:r>
          </w:p>
          <w:p w14:paraId="5ADFF6CE" w14:textId="77777777" w:rsidR="00845710" w:rsidRDefault="00845710" w:rsidP="00845710">
            <w:pPr>
              <w:pStyle w:val="ListParagraph"/>
              <w:spacing w:before="120"/>
              <w:jc w:val="both"/>
              <w:rPr>
                <w:rFonts w:cstheme="minorHAnsi"/>
                <w:sz w:val="20"/>
                <w:szCs w:val="20"/>
              </w:rPr>
            </w:pPr>
          </w:p>
          <w:p w14:paraId="37AB9008" w14:textId="77777777" w:rsidR="007404A6" w:rsidRDefault="007404A6" w:rsidP="00845710">
            <w:pPr>
              <w:pStyle w:val="ListParagraph"/>
              <w:spacing w:before="120"/>
              <w:jc w:val="both"/>
              <w:rPr>
                <w:rFonts w:cstheme="minorHAnsi"/>
                <w:sz w:val="20"/>
                <w:szCs w:val="20"/>
              </w:rPr>
            </w:pPr>
          </w:p>
          <w:p w14:paraId="54439ABB" w14:textId="77777777" w:rsidR="007404A6" w:rsidRDefault="007404A6" w:rsidP="00845710">
            <w:pPr>
              <w:pStyle w:val="ListParagraph"/>
              <w:spacing w:before="120"/>
              <w:jc w:val="both"/>
              <w:rPr>
                <w:rFonts w:cstheme="minorHAnsi"/>
                <w:sz w:val="20"/>
                <w:szCs w:val="20"/>
              </w:rPr>
            </w:pPr>
          </w:p>
          <w:p w14:paraId="142EB637" w14:textId="4BC15E18" w:rsidR="007404A6" w:rsidRPr="00E56B67" w:rsidRDefault="007404A6" w:rsidP="00845710">
            <w:pPr>
              <w:pStyle w:val="ListParagraph"/>
              <w:spacing w:before="120"/>
              <w:jc w:val="both"/>
              <w:rPr>
                <w:rFonts w:cstheme="minorHAnsi"/>
                <w:sz w:val="20"/>
                <w:szCs w:val="20"/>
              </w:rPr>
            </w:pPr>
          </w:p>
        </w:tc>
        <w:tc>
          <w:tcPr>
            <w:tcW w:w="2661" w:type="dxa"/>
            <w:vMerge w:val="restart"/>
          </w:tcPr>
          <w:p w14:paraId="2E890DA2" w14:textId="06328255" w:rsidR="00B719C7" w:rsidRPr="00E56B67" w:rsidRDefault="00B719C7" w:rsidP="00B719C7">
            <w:pPr>
              <w:rPr>
                <w:rFonts w:cstheme="minorHAnsi"/>
                <w:b/>
                <w:bCs/>
                <w:sz w:val="20"/>
                <w:szCs w:val="20"/>
              </w:rPr>
            </w:pPr>
            <w:r w:rsidRPr="00E56B67">
              <w:rPr>
                <w:rFonts w:cstheme="minorHAnsi"/>
                <w:b/>
                <w:bCs/>
                <w:sz w:val="20"/>
                <w:szCs w:val="20"/>
              </w:rPr>
              <w:lastRenderedPageBreak/>
              <w:t>-Elevi, preșcolari (3-5 ani), copii (0-2 ani) care utilizează infrastructura de învățământ construită/ reabilitată/ modernizată/ extinsă/ echipată</w:t>
            </w:r>
          </w:p>
          <w:p w14:paraId="2B429F57" w14:textId="1FC56F43" w:rsidR="00845710" w:rsidRPr="00E56B67" w:rsidRDefault="00B719C7" w:rsidP="00B719C7">
            <w:pPr>
              <w:rPr>
                <w:rFonts w:cstheme="minorHAnsi"/>
                <w:b/>
                <w:bCs/>
                <w:sz w:val="20"/>
                <w:szCs w:val="20"/>
              </w:rPr>
            </w:pPr>
            <w:r w:rsidRPr="00E56B67">
              <w:rPr>
                <w:rFonts w:cstheme="minorHAnsi"/>
                <w:b/>
                <w:bCs/>
                <w:sz w:val="20"/>
                <w:szCs w:val="20"/>
              </w:rPr>
              <w:t>-Studenți care utilizează infrastructura de învățământ reabilitată/ modernizată/ extinsă/ echipată</w:t>
            </w:r>
          </w:p>
          <w:p w14:paraId="5F112735" w14:textId="77777777" w:rsidR="00845710" w:rsidRPr="00E56B67" w:rsidRDefault="00845710" w:rsidP="00B96D83">
            <w:pPr>
              <w:rPr>
                <w:rFonts w:cstheme="minorHAnsi"/>
                <w:b/>
                <w:bCs/>
                <w:sz w:val="20"/>
                <w:szCs w:val="20"/>
              </w:rPr>
            </w:pPr>
          </w:p>
        </w:tc>
        <w:tc>
          <w:tcPr>
            <w:tcW w:w="1553" w:type="dxa"/>
            <w:vMerge w:val="restart"/>
          </w:tcPr>
          <w:p w14:paraId="084C7867" w14:textId="77777777" w:rsidR="00845710" w:rsidRDefault="00845710" w:rsidP="00B96D83">
            <w:pPr>
              <w:jc w:val="both"/>
              <w:rPr>
                <w:rFonts w:cstheme="minorHAnsi"/>
                <w:b/>
                <w:bCs/>
              </w:rPr>
            </w:pPr>
            <w:r w:rsidRPr="00E56B67">
              <w:rPr>
                <w:rFonts w:cstheme="minorHAnsi"/>
                <w:b/>
                <w:bCs/>
              </w:rPr>
              <w:t>1</w:t>
            </w:r>
            <w:r w:rsidR="00B77085">
              <w:rPr>
                <w:rFonts w:cstheme="minorHAnsi"/>
                <w:b/>
                <w:bCs/>
              </w:rPr>
              <w:t>56</w:t>
            </w:r>
            <w:r w:rsidR="00E56BFD" w:rsidRPr="00E56B67">
              <w:rPr>
                <w:rFonts w:cstheme="minorHAnsi"/>
                <w:b/>
                <w:bCs/>
              </w:rPr>
              <w:t>,</w:t>
            </w:r>
            <w:r w:rsidR="00B77085">
              <w:rPr>
                <w:rFonts w:cstheme="minorHAnsi"/>
                <w:b/>
                <w:bCs/>
              </w:rPr>
              <w:t>19</w:t>
            </w:r>
          </w:p>
          <w:p w14:paraId="237A24D4" w14:textId="77777777" w:rsidR="00B76121" w:rsidRDefault="00B76121" w:rsidP="00B96D83">
            <w:pPr>
              <w:jc w:val="both"/>
              <w:rPr>
                <w:rFonts w:cstheme="minorHAnsi"/>
                <w:b/>
                <w:bCs/>
              </w:rPr>
            </w:pPr>
          </w:p>
          <w:p w14:paraId="301A042E" w14:textId="572A68B0" w:rsidR="00B76121" w:rsidRPr="00E56B67" w:rsidRDefault="00B76121" w:rsidP="00B96D83">
            <w:pPr>
              <w:jc w:val="both"/>
              <w:rPr>
                <w:rFonts w:cstheme="minorHAnsi"/>
                <w:b/>
                <w:bCs/>
              </w:rPr>
            </w:pPr>
          </w:p>
        </w:tc>
        <w:tc>
          <w:tcPr>
            <w:tcW w:w="2322" w:type="dxa"/>
          </w:tcPr>
          <w:p w14:paraId="28B4BE60" w14:textId="2A3496BF" w:rsidR="00E56BFD" w:rsidRPr="009D3BF6" w:rsidRDefault="00E56BFD" w:rsidP="00B96D83">
            <w:pPr>
              <w:jc w:val="both"/>
              <w:rPr>
                <w:rFonts w:cs="Times New Roman"/>
                <w:iCs/>
                <w:noProof/>
                <w:sz w:val="20"/>
              </w:rPr>
            </w:pPr>
            <w:r w:rsidRPr="009D3BF6">
              <w:rPr>
                <w:rFonts w:cs="Times New Roman"/>
                <w:iCs/>
                <w:noProof/>
                <w:sz w:val="20"/>
              </w:rPr>
              <w:t>RCO 66</w:t>
            </w:r>
          </w:p>
          <w:p w14:paraId="51A6C974" w14:textId="08A34ADB" w:rsidR="00845710" w:rsidRPr="009D3BF6" w:rsidRDefault="00E56BFD" w:rsidP="00B96D83">
            <w:pPr>
              <w:jc w:val="both"/>
              <w:rPr>
                <w:rFonts w:cstheme="minorHAnsi"/>
                <w:b/>
                <w:bCs/>
              </w:rPr>
            </w:pPr>
            <w:r w:rsidRPr="009D3BF6">
              <w:rPr>
                <w:rFonts w:cs="Times New Roman"/>
                <w:noProof/>
                <w:sz w:val="20"/>
              </w:rPr>
              <w:t>Capacitatea claselor din cadrul infrastructurilor pentru ingrijirea copiilor care beneficiaza de sprijin (noi sau modernizate)</w:t>
            </w:r>
          </w:p>
        </w:tc>
        <w:tc>
          <w:tcPr>
            <w:tcW w:w="1427" w:type="dxa"/>
          </w:tcPr>
          <w:p w14:paraId="3E55B926" w14:textId="1B17A95C" w:rsidR="00845710" w:rsidRPr="008633A1" w:rsidRDefault="008D63DF" w:rsidP="00B96D83">
            <w:pPr>
              <w:jc w:val="both"/>
              <w:rPr>
                <w:rFonts w:cstheme="minorHAnsi"/>
              </w:rPr>
            </w:pPr>
            <w:r w:rsidRPr="008D63DF">
              <w:rPr>
                <w:rFonts w:cs="Times New Roman"/>
                <w:sz w:val="20"/>
                <w:szCs w:val="20"/>
                <w:lang w:val="en-US"/>
              </w:rPr>
              <w:t>2.4</w:t>
            </w:r>
            <w:r w:rsidR="00A7620B">
              <w:rPr>
                <w:rFonts w:cs="Times New Roman"/>
                <w:sz w:val="20"/>
                <w:szCs w:val="20"/>
                <w:lang w:val="en-US"/>
              </w:rPr>
              <w:t>20</w:t>
            </w:r>
          </w:p>
        </w:tc>
      </w:tr>
      <w:tr w:rsidR="00845710" w:rsidRPr="009D3BF6" w14:paraId="30A6D7ED" w14:textId="77777777" w:rsidTr="00AF1C9C">
        <w:trPr>
          <w:trHeight w:val="2940"/>
        </w:trPr>
        <w:tc>
          <w:tcPr>
            <w:tcW w:w="1866" w:type="dxa"/>
            <w:vMerge/>
          </w:tcPr>
          <w:p w14:paraId="46DD479E" w14:textId="77777777" w:rsidR="00845710" w:rsidRPr="009D3BF6" w:rsidRDefault="00845710" w:rsidP="00B96D83">
            <w:pPr>
              <w:rPr>
                <w:rFonts w:cstheme="minorHAnsi"/>
                <w:b/>
                <w:bCs/>
                <w:sz w:val="20"/>
                <w:szCs w:val="20"/>
              </w:rPr>
            </w:pPr>
          </w:p>
        </w:tc>
        <w:tc>
          <w:tcPr>
            <w:tcW w:w="5441" w:type="dxa"/>
            <w:vMerge/>
          </w:tcPr>
          <w:p w14:paraId="321151F0"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5D814059" w14:textId="77777777" w:rsidR="00845710" w:rsidRPr="009D3BF6" w:rsidRDefault="00845710" w:rsidP="00B96D83">
            <w:pPr>
              <w:rPr>
                <w:rFonts w:cstheme="minorHAnsi"/>
                <w:b/>
                <w:bCs/>
                <w:sz w:val="20"/>
                <w:szCs w:val="20"/>
              </w:rPr>
            </w:pPr>
          </w:p>
        </w:tc>
        <w:tc>
          <w:tcPr>
            <w:tcW w:w="1553" w:type="dxa"/>
            <w:vMerge/>
          </w:tcPr>
          <w:p w14:paraId="428E8035" w14:textId="77777777" w:rsidR="00845710" w:rsidRPr="009D3BF6" w:rsidRDefault="00845710" w:rsidP="00B96D83">
            <w:pPr>
              <w:jc w:val="both"/>
              <w:rPr>
                <w:rFonts w:cstheme="minorHAnsi"/>
                <w:b/>
                <w:bCs/>
              </w:rPr>
            </w:pPr>
          </w:p>
        </w:tc>
        <w:tc>
          <w:tcPr>
            <w:tcW w:w="2322" w:type="dxa"/>
          </w:tcPr>
          <w:p w14:paraId="1C1CF6C8" w14:textId="2D7ED35D" w:rsidR="00E56BFD" w:rsidRPr="009D3BF6" w:rsidRDefault="00E56BFD" w:rsidP="00B96D83">
            <w:pPr>
              <w:jc w:val="both"/>
              <w:rPr>
                <w:rFonts w:cs="Times New Roman"/>
                <w:noProof/>
                <w:sz w:val="20"/>
              </w:rPr>
            </w:pPr>
            <w:r w:rsidRPr="009D3BF6">
              <w:rPr>
                <w:rFonts w:cs="Times New Roman"/>
                <w:noProof/>
                <w:sz w:val="20"/>
              </w:rPr>
              <w:t>RCO 67</w:t>
            </w:r>
          </w:p>
          <w:p w14:paraId="6FD93DFA" w14:textId="4531A1E7" w:rsidR="00845710" w:rsidRPr="009D3BF6" w:rsidRDefault="00E56BFD" w:rsidP="00B96D83">
            <w:pPr>
              <w:jc w:val="both"/>
              <w:rPr>
                <w:rFonts w:cstheme="minorHAnsi"/>
                <w:b/>
                <w:bCs/>
              </w:rPr>
            </w:pPr>
            <w:r w:rsidRPr="009D3BF6">
              <w:rPr>
                <w:rFonts w:cs="Times New Roman"/>
                <w:noProof/>
                <w:sz w:val="20"/>
              </w:rPr>
              <w:t>Capacitatea claselor din cadrul infrastructurilor din domeniul invatamantului care beneficiaza de sprijin (noi sau modernizate)</w:t>
            </w:r>
          </w:p>
        </w:tc>
        <w:tc>
          <w:tcPr>
            <w:tcW w:w="1427" w:type="dxa"/>
          </w:tcPr>
          <w:p w14:paraId="7C2BA005" w14:textId="2523EDFB" w:rsidR="00845710" w:rsidRPr="008633A1" w:rsidRDefault="008D63DF" w:rsidP="00B96D83">
            <w:pPr>
              <w:jc w:val="both"/>
              <w:rPr>
                <w:rFonts w:cstheme="minorHAnsi"/>
              </w:rPr>
            </w:pPr>
            <w:r w:rsidRPr="008D63DF">
              <w:rPr>
                <w:rFonts w:cs="Times New Roman"/>
                <w:sz w:val="20"/>
                <w:szCs w:val="20"/>
                <w:lang w:val="en-US"/>
              </w:rPr>
              <w:t>29.</w:t>
            </w:r>
            <w:r w:rsidR="00A7620B">
              <w:rPr>
                <w:rFonts w:cs="Times New Roman"/>
                <w:sz w:val="20"/>
                <w:szCs w:val="20"/>
                <w:lang w:val="en-US"/>
              </w:rPr>
              <w:t>691</w:t>
            </w:r>
          </w:p>
        </w:tc>
      </w:tr>
      <w:tr w:rsidR="00845710" w:rsidRPr="009D3BF6" w14:paraId="7A06358D" w14:textId="77777777" w:rsidTr="00AF1C9C">
        <w:trPr>
          <w:trHeight w:val="2940"/>
        </w:trPr>
        <w:tc>
          <w:tcPr>
            <w:tcW w:w="1866" w:type="dxa"/>
            <w:vMerge/>
          </w:tcPr>
          <w:p w14:paraId="0BB67F89" w14:textId="77777777" w:rsidR="00845710" w:rsidRPr="009D3BF6" w:rsidRDefault="00845710" w:rsidP="00B96D83">
            <w:pPr>
              <w:rPr>
                <w:rFonts w:cstheme="minorHAnsi"/>
                <w:b/>
                <w:bCs/>
                <w:sz w:val="20"/>
                <w:szCs w:val="20"/>
              </w:rPr>
            </w:pPr>
          </w:p>
        </w:tc>
        <w:tc>
          <w:tcPr>
            <w:tcW w:w="5441" w:type="dxa"/>
            <w:vMerge/>
          </w:tcPr>
          <w:p w14:paraId="7347557A"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2A717B1" w14:textId="77777777" w:rsidR="00845710" w:rsidRPr="009D3BF6" w:rsidRDefault="00845710" w:rsidP="00B96D83">
            <w:pPr>
              <w:rPr>
                <w:rFonts w:cstheme="minorHAnsi"/>
                <w:b/>
                <w:bCs/>
                <w:sz w:val="20"/>
                <w:szCs w:val="20"/>
              </w:rPr>
            </w:pPr>
          </w:p>
        </w:tc>
        <w:tc>
          <w:tcPr>
            <w:tcW w:w="1553" w:type="dxa"/>
            <w:vMerge/>
          </w:tcPr>
          <w:p w14:paraId="2F44AA35" w14:textId="77777777" w:rsidR="00845710" w:rsidRPr="009D3BF6" w:rsidRDefault="00845710" w:rsidP="00B96D83">
            <w:pPr>
              <w:jc w:val="both"/>
              <w:rPr>
                <w:rFonts w:cstheme="minorHAnsi"/>
                <w:b/>
                <w:bCs/>
              </w:rPr>
            </w:pPr>
          </w:p>
        </w:tc>
        <w:tc>
          <w:tcPr>
            <w:tcW w:w="2322" w:type="dxa"/>
          </w:tcPr>
          <w:p w14:paraId="34BD1F87" w14:textId="566F4227" w:rsidR="00E56BFD" w:rsidRPr="009D3BF6" w:rsidRDefault="00E56BFD" w:rsidP="00B96D83">
            <w:pPr>
              <w:jc w:val="both"/>
              <w:rPr>
                <w:rFonts w:cs="Times New Roman"/>
                <w:iCs/>
                <w:noProof/>
                <w:sz w:val="20"/>
              </w:rPr>
            </w:pPr>
            <w:r w:rsidRPr="009D3BF6">
              <w:rPr>
                <w:rFonts w:cs="Times New Roman"/>
                <w:iCs/>
                <w:noProof/>
                <w:sz w:val="20"/>
              </w:rPr>
              <w:t>RCR 70</w:t>
            </w:r>
          </w:p>
          <w:p w14:paraId="784282F9" w14:textId="34E44879" w:rsidR="00845710" w:rsidRPr="009D3BF6" w:rsidRDefault="00E56BFD" w:rsidP="00B96D83">
            <w:pPr>
              <w:jc w:val="both"/>
              <w:rPr>
                <w:rFonts w:cstheme="minorHAnsi"/>
                <w:b/>
                <w:bCs/>
              </w:rPr>
            </w:pPr>
            <w:r w:rsidRPr="009D3BF6">
              <w:rPr>
                <w:rFonts w:cs="Times New Roman"/>
                <w:iCs/>
                <w:noProof/>
                <w:sz w:val="20"/>
              </w:rPr>
              <w:t>Numarul anual al copiilor care utilizeaza infrastructurile pentru ingrijirea copiilor ce beneficiaza de sprijin</w:t>
            </w:r>
          </w:p>
        </w:tc>
        <w:tc>
          <w:tcPr>
            <w:tcW w:w="1427" w:type="dxa"/>
          </w:tcPr>
          <w:p w14:paraId="2AA794DA" w14:textId="33C8B999" w:rsidR="00845710" w:rsidRPr="008633A1" w:rsidRDefault="008D63DF" w:rsidP="00B96D83">
            <w:pPr>
              <w:jc w:val="both"/>
              <w:rPr>
                <w:rFonts w:cstheme="minorHAnsi"/>
              </w:rPr>
            </w:pPr>
            <w:r w:rsidRPr="008D63DF">
              <w:rPr>
                <w:rFonts w:cs="Times New Roman"/>
                <w:iCs/>
                <w:sz w:val="20"/>
                <w:szCs w:val="20"/>
                <w:lang w:val="en-US"/>
              </w:rPr>
              <w:t>2.4</w:t>
            </w:r>
            <w:r w:rsidR="00A7620B">
              <w:rPr>
                <w:rFonts w:cs="Times New Roman"/>
                <w:iCs/>
                <w:sz w:val="20"/>
                <w:szCs w:val="20"/>
                <w:lang w:val="en-US"/>
              </w:rPr>
              <w:t>20</w:t>
            </w:r>
          </w:p>
        </w:tc>
      </w:tr>
      <w:tr w:rsidR="00845710" w:rsidRPr="009D3BF6" w14:paraId="1DF7785C" w14:textId="77777777" w:rsidTr="00AF1C9C">
        <w:trPr>
          <w:trHeight w:val="2940"/>
        </w:trPr>
        <w:tc>
          <w:tcPr>
            <w:tcW w:w="1866" w:type="dxa"/>
            <w:vMerge/>
          </w:tcPr>
          <w:p w14:paraId="5B415191" w14:textId="77777777" w:rsidR="00845710" w:rsidRPr="009D3BF6" w:rsidRDefault="00845710" w:rsidP="00B96D83">
            <w:pPr>
              <w:rPr>
                <w:rFonts w:cstheme="minorHAnsi"/>
                <w:b/>
                <w:bCs/>
                <w:sz w:val="20"/>
                <w:szCs w:val="20"/>
              </w:rPr>
            </w:pPr>
          </w:p>
        </w:tc>
        <w:tc>
          <w:tcPr>
            <w:tcW w:w="5441" w:type="dxa"/>
            <w:vMerge/>
          </w:tcPr>
          <w:p w14:paraId="73E2FE84" w14:textId="77777777" w:rsidR="00845710" w:rsidRPr="009D3BF6" w:rsidRDefault="00845710" w:rsidP="00845710">
            <w:pPr>
              <w:pStyle w:val="Bullet"/>
              <w:numPr>
                <w:ilvl w:val="0"/>
                <w:numId w:val="4"/>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64AFBCC" w14:textId="77777777" w:rsidR="00845710" w:rsidRPr="009D3BF6" w:rsidRDefault="00845710" w:rsidP="00B96D83">
            <w:pPr>
              <w:rPr>
                <w:rFonts w:cstheme="minorHAnsi"/>
                <w:b/>
                <w:bCs/>
                <w:sz w:val="20"/>
                <w:szCs w:val="20"/>
              </w:rPr>
            </w:pPr>
          </w:p>
        </w:tc>
        <w:tc>
          <w:tcPr>
            <w:tcW w:w="1553" w:type="dxa"/>
            <w:vMerge/>
          </w:tcPr>
          <w:p w14:paraId="65AAA609" w14:textId="77777777" w:rsidR="00845710" w:rsidRPr="009D3BF6" w:rsidRDefault="00845710" w:rsidP="00B96D83">
            <w:pPr>
              <w:jc w:val="both"/>
              <w:rPr>
                <w:rFonts w:cstheme="minorHAnsi"/>
                <w:b/>
                <w:bCs/>
              </w:rPr>
            </w:pPr>
          </w:p>
        </w:tc>
        <w:tc>
          <w:tcPr>
            <w:tcW w:w="2322" w:type="dxa"/>
          </w:tcPr>
          <w:p w14:paraId="08F797CA" w14:textId="1D9C3F97" w:rsidR="008D63DF" w:rsidRPr="008D63DF" w:rsidRDefault="008D63DF" w:rsidP="00B96D83">
            <w:pPr>
              <w:jc w:val="both"/>
              <w:rPr>
                <w:rFonts w:cs="Times New Roman"/>
                <w:iCs/>
                <w:noProof/>
                <w:sz w:val="20"/>
              </w:rPr>
            </w:pPr>
            <w:r w:rsidRPr="008D63DF">
              <w:rPr>
                <w:rFonts w:cs="Times New Roman"/>
                <w:iCs/>
                <w:noProof/>
                <w:sz w:val="20"/>
              </w:rPr>
              <w:t>RCR 71</w:t>
            </w:r>
          </w:p>
          <w:p w14:paraId="5EB09ACF" w14:textId="1973C274" w:rsidR="00845710" w:rsidRPr="009D3BF6" w:rsidRDefault="008D63DF" w:rsidP="00B96D83">
            <w:pPr>
              <w:jc w:val="both"/>
              <w:rPr>
                <w:rFonts w:cstheme="minorHAnsi"/>
                <w:b/>
                <w:bCs/>
              </w:rPr>
            </w:pPr>
            <w:r w:rsidRPr="008D63DF">
              <w:rPr>
                <w:rFonts w:cs="Times New Roman"/>
                <w:iCs/>
                <w:noProof/>
                <w:sz w:val="20"/>
              </w:rPr>
              <w:t>Numarul anual al elevilor care utilizeaza infrastructurile din domeniul invatamantului ce beneficiaza de sprijin</w:t>
            </w:r>
          </w:p>
        </w:tc>
        <w:tc>
          <w:tcPr>
            <w:tcW w:w="1427" w:type="dxa"/>
          </w:tcPr>
          <w:p w14:paraId="382FD47C" w14:textId="019E96FD" w:rsidR="00845710" w:rsidRPr="009D3BF6" w:rsidRDefault="00A7620B" w:rsidP="00B96D83">
            <w:pPr>
              <w:jc w:val="both"/>
              <w:rPr>
                <w:rFonts w:cstheme="minorHAnsi"/>
                <w:b/>
                <w:bCs/>
              </w:rPr>
            </w:pPr>
            <w:r w:rsidRPr="00A7620B">
              <w:rPr>
                <w:rFonts w:cs="Times New Roman"/>
                <w:iCs/>
                <w:sz w:val="20"/>
                <w:szCs w:val="20"/>
                <w:lang w:val="en-US"/>
              </w:rPr>
              <w:t>29.691</w:t>
            </w:r>
          </w:p>
        </w:tc>
      </w:tr>
      <w:tr w:rsidR="003B4BFC" w:rsidRPr="009D3BF6" w14:paraId="0E9101F9" w14:textId="178EF0D7" w:rsidTr="00AF1C9C">
        <w:trPr>
          <w:trHeight w:val="344"/>
        </w:trPr>
        <w:tc>
          <w:tcPr>
            <w:tcW w:w="11521" w:type="dxa"/>
            <w:gridSpan w:val="4"/>
            <w:vAlign w:val="center"/>
          </w:tcPr>
          <w:p w14:paraId="59F45C97" w14:textId="6C64E720" w:rsidR="00B96D83" w:rsidRPr="009D3BF6" w:rsidRDefault="00E3061F" w:rsidP="00B96D83">
            <w:pPr>
              <w:jc w:val="both"/>
              <w:rPr>
                <w:rFonts w:cstheme="minorHAnsi"/>
                <w:b/>
                <w:bCs/>
                <w:highlight w:val="cyan"/>
              </w:rPr>
            </w:pPr>
            <w:r w:rsidRPr="009D3BF6">
              <w:rPr>
                <w:rFonts w:cstheme="minorHAnsi"/>
                <w:b/>
                <w:bCs/>
                <w:highlight w:val="cyan"/>
              </w:rPr>
              <w:lastRenderedPageBreak/>
              <w:t>Prioritatea</w:t>
            </w:r>
            <w:r w:rsidR="00B96D83" w:rsidRPr="009D3BF6">
              <w:rPr>
                <w:rFonts w:cstheme="minorHAnsi"/>
                <w:b/>
                <w:bCs/>
                <w:highlight w:val="cyan"/>
              </w:rPr>
              <w:t xml:space="preserve"> </w:t>
            </w:r>
            <w:r w:rsidRPr="009D3BF6">
              <w:rPr>
                <w:rFonts w:cstheme="minorHAnsi"/>
                <w:b/>
                <w:bCs/>
                <w:highlight w:val="cyan"/>
              </w:rPr>
              <w:t>7</w:t>
            </w:r>
            <w:r w:rsidR="00B96D83" w:rsidRPr="009D3BF6">
              <w:rPr>
                <w:rFonts w:cstheme="minorHAnsi"/>
                <w:b/>
                <w:bCs/>
                <w:highlight w:val="cyan"/>
              </w:rPr>
              <w:t>. Nord-Est - o regiune mai atractivă</w:t>
            </w:r>
          </w:p>
        </w:tc>
        <w:tc>
          <w:tcPr>
            <w:tcW w:w="2322" w:type="dxa"/>
          </w:tcPr>
          <w:p w14:paraId="4A1B0C51" w14:textId="77777777" w:rsidR="00B96D83" w:rsidRPr="009D3BF6" w:rsidRDefault="00B96D83" w:rsidP="00B96D83">
            <w:pPr>
              <w:jc w:val="both"/>
              <w:rPr>
                <w:rFonts w:cstheme="minorHAnsi"/>
                <w:b/>
                <w:bCs/>
                <w:highlight w:val="cyan"/>
              </w:rPr>
            </w:pPr>
          </w:p>
        </w:tc>
        <w:tc>
          <w:tcPr>
            <w:tcW w:w="1427" w:type="dxa"/>
          </w:tcPr>
          <w:p w14:paraId="61BA295E" w14:textId="77777777" w:rsidR="00B96D83" w:rsidRPr="009D3BF6" w:rsidRDefault="00B96D83" w:rsidP="00B96D83">
            <w:pPr>
              <w:jc w:val="both"/>
              <w:rPr>
                <w:rFonts w:cstheme="minorHAnsi"/>
                <w:b/>
                <w:bCs/>
                <w:highlight w:val="cyan"/>
              </w:rPr>
            </w:pPr>
          </w:p>
        </w:tc>
      </w:tr>
      <w:tr w:rsidR="00845710" w:rsidRPr="009D3BF6" w14:paraId="16DC3DE2" w14:textId="3DD1DD01" w:rsidTr="00AF1C9C">
        <w:trPr>
          <w:trHeight w:val="344"/>
        </w:trPr>
        <w:tc>
          <w:tcPr>
            <w:tcW w:w="1866" w:type="dxa"/>
            <w:vAlign w:val="center"/>
          </w:tcPr>
          <w:p w14:paraId="2195CBA2" w14:textId="25E2EA20" w:rsidR="00845710" w:rsidRPr="009D3BF6" w:rsidRDefault="00845710" w:rsidP="00845710">
            <w:pPr>
              <w:rPr>
                <w:rFonts w:cstheme="minorHAnsi"/>
                <w:b/>
                <w:bCs/>
                <w:sz w:val="22"/>
                <w:szCs w:val="22"/>
              </w:rPr>
            </w:pPr>
            <w:r w:rsidRPr="009D3BF6">
              <w:rPr>
                <w:rFonts w:cstheme="minorHAnsi"/>
                <w:b/>
                <w:bCs/>
                <w:sz w:val="22"/>
                <w:szCs w:val="22"/>
              </w:rPr>
              <w:t>Obiectiv Specific FEDR</w:t>
            </w:r>
          </w:p>
        </w:tc>
        <w:tc>
          <w:tcPr>
            <w:tcW w:w="5441" w:type="dxa"/>
            <w:vAlign w:val="center"/>
          </w:tcPr>
          <w:p w14:paraId="0AB1C38F" w14:textId="33A91035" w:rsidR="00845710" w:rsidRPr="009D3BF6" w:rsidRDefault="00845710" w:rsidP="00845710">
            <w:pPr>
              <w:rPr>
                <w:rFonts w:cstheme="minorHAnsi"/>
                <w:b/>
                <w:bCs/>
                <w:sz w:val="22"/>
                <w:szCs w:val="22"/>
              </w:rPr>
            </w:pPr>
            <w:r w:rsidRPr="009D3BF6">
              <w:rPr>
                <w:rFonts w:cstheme="minorHAnsi"/>
                <w:b/>
                <w:bCs/>
                <w:sz w:val="22"/>
                <w:szCs w:val="22"/>
              </w:rPr>
              <w:t xml:space="preserve">Operațiuni (orientativ) </w:t>
            </w:r>
          </w:p>
        </w:tc>
        <w:tc>
          <w:tcPr>
            <w:tcW w:w="2661" w:type="dxa"/>
            <w:vAlign w:val="center"/>
          </w:tcPr>
          <w:p w14:paraId="60A7FB88" w14:textId="3329395F" w:rsidR="00845710" w:rsidRPr="009D3BF6" w:rsidRDefault="001B338D" w:rsidP="00845710">
            <w:pPr>
              <w:jc w:val="both"/>
              <w:rPr>
                <w:rFonts w:cstheme="minorHAnsi"/>
                <w:b/>
                <w:bCs/>
                <w:sz w:val="22"/>
                <w:szCs w:val="22"/>
              </w:rPr>
            </w:pPr>
            <w:r w:rsidRPr="001B338D">
              <w:rPr>
                <w:rFonts w:cstheme="minorHAnsi"/>
                <w:b/>
                <w:bCs/>
                <w:sz w:val="22"/>
                <w:szCs w:val="22"/>
              </w:rPr>
              <w:t>Grup țintă</w:t>
            </w:r>
          </w:p>
        </w:tc>
        <w:tc>
          <w:tcPr>
            <w:tcW w:w="1553" w:type="dxa"/>
          </w:tcPr>
          <w:p w14:paraId="276989E7" w14:textId="7C0BBD42" w:rsidR="00845710" w:rsidRPr="009D3BF6" w:rsidRDefault="00845710" w:rsidP="00845710">
            <w:pPr>
              <w:jc w:val="both"/>
              <w:rPr>
                <w:rFonts w:cstheme="minorHAnsi"/>
                <w:b/>
                <w:bCs/>
                <w:sz w:val="22"/>
                <w:szCs w:val="22"/>
              </w:rPr>
            </w:pPr>
            <w:r w:rsidRPr="009D3BF6">
              <w:rPr>
                <w:rFonts w:cstheme="minorHAnsi"/>
                <w:b/>
                <w:bCs/>
                <w:sz w:val="22"/>
                <w:szCs w:val="22"/>
              </w:rPr>
              <w:t>Alocare financiară orientativă (mil EUR)</w:t>
            </w:r>
          </w:p>
        </w:tc>
        <w:tc>
          <w:tcPr>
            <w:tcW w:w="2322" w:type="dxa"/>
          </w:tcPr>
          <w:p w14:paraId="46131D61" w14:textId="27FF6CE0" w:rsidR="00845710" w:rsidRPr="009D3BF6" w:rsidRDefault="00845710" w:rsidP="00845710">
            <w:pPr>
              <w:jc w:val="both"/>
              <w:rPr>
                <w:rFonts w:cstheme="minorHAnsi"/>
                <w:b/>
                <w:bCs/>
                <w:sz w:val="22"/>
                <w:szCs w:val="22"/>
              </w:rPr>
            </w:pPr>
            <w:r w:rsidRPr="009D3BF6">
              <w:rPr>
                <w:rFonts w:cstheme="minorHAnsi"/>
                <w:b/>
                <w:bCs/>
                <w:sz w:val="22"/>
                <w:szCs w:val="22"/>
              </w:rPr>
              <w:t>Indicatori</w:t>
            </w:r>
          </w:p>
        </w:tc>
        <w:tc>
          <w:tcPr>
            <w:tcW w:w="1427" w:type="dxa"/>
          </w:tcPr>
          <w:p w14:paraId="371851BF" w14:textId="0D008AF8" w:rsidR="00845710" w:rsidRPr="009D3BF6" w:rsidRDefault="00845710" w:rsidP="00845710">
            <w:pPr>
              <w:jc w:val="both"/>
              <w:rPr>
                <w:rFonts w:cstheme="minorHAnsi"/>
                <w:b/>
                <w:bCs/>
                <w:sz w:val="22"/>
                <w:szCs w:val="22"/>
              </w:rPr>
            </w:pPr>
            <w:r w:rsidRPr="009D3BF6">
              <w:rPr>
                <w:rFonts w:cstheme="minorHAnsi"/>
                <w:b/>
                <w:bCs/>
                <w:sz w:val="22"/>
                <w:szCs w:val="22"/>
              </w:rPr>
              <w:t>Țintă 2029</w:t>
            </w:r>
          </w:p>
        </w:tc>
      </w:tr>
      <w:tr w:rsidR="00A702F4" w:rsidRPr="009D3BF6" w14:paraId="00569A29" w14:textId="3B04D2D2" w:rsidTr="00AF1C9C">
        <w:trPr>
          <w:trHeight w:val="2059"/>
        </w:trPr>
        <w:tc>
          <w:tcPr>
            <w:tcW w:w="1866" w:type="dxa"/>
            <w:vMerge w:val="restart"/>
          </w:tcPr>
          <w:p w14:paraId="30D4116F" w14:textId="2A7FA422" w:rsidR="00A702F4" w:rsidRPr="00FE3491" w:rsidRDefault="00A702F4" w:rsidP="00B96D83">
            <w:pPr>
              <w:rPr>
                <w:rFonts w:cstheme="minorHAnsi"/>
                <w:b/>
                <w:bCs/>
                <w:sz w:val="20"/>
                <w:szCs w:val="20"/>
              </w:rPr>
            </w:pPr>
            <w:r w:rsidRPr="00FE3491">
              <w:rPr>
                <w:rFonts w:cstheme="minorHAnsi"/>
                <w:b/>
                <w:bCs/>
                <w:sz w:val="20"/>
                <w:szCs w:val="20"/>
              </w:rPr>
              <w:t xml:space="preserve">e (i) favorizarea dezvoltării integrate sociale, economice si de mediu la nivel local si a patrimoniului cultural, turismului si securității in </w:t>
            </w:r>
            <w:r w:rsidRPr="00FE3491">
              <w:rPr>
                <w:rFonts w:cstheme="minorHAnsi"/>
                <w:b/>
                <w:bCs/>
                <w:sz w:val="20"/>
                <w:szCs w:val="20"/>
                <w:u w:val="single"/>
              </w:rPr>
              <w:t>zonele urbane</w:t>
            </w:r>
            <w:r w:rsidRPr="00FE3491">
              <w:rPr>
                <w:rFonts w:cstheme="minorHAnsi"/>
                <w:b/>
                <w:bCs/>
                <w:color w:val="538135" w:themeColor="accent6" w:themeShade="BF"/>
                <w:sz w:val="20"/>
                <w:szCs w:val="20"/>
                <w:u w:val="single"/>
              </w:rPr>
              <w:t>;</w:t>
            </w:r>
          </w:p>
        </w:tc>
        <w:tc>
          <w:tcPr>
            <w:tcW w:w="5441" w:type="dxa"/>
            <w:vMerge w:val="restart"/>
          </w:tcPr>
          <w:p w14:paraId="11A1EFC3" w14:textId="4B9FF467"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Revitalizarea și regenerarea urbană fizică, cu acțiuni orientate către:</w:t>
            </w:r>
          </w:p>
          <w:p w14:paraId="46B86D69"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(re)amenajare, reabilitare, modernizare spatii publice, centre istorice, piete, zone pietonale, parcari inteligente (ca parte a unui proiect integrat de regenerare/revitalizare urbana si doar justificate prin disparitia zonelor de parcare existente, urmare a reconfigurarii spatiilor deschise, subiect al proiectelor de revitalizare/regenerare urbana), spatii de joaca, etc.;</w:t>
            </w:r>
          </w:p>
          <w:p w14:paraId="2C4A2D43"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crearea, extinderea, modernizarea, reabilitarea de parcuri, scuaruri, gradini publice, alte zone cu spatii verzi, pergole, alei, reabilitarea monumentelor de for public (statui), inclusiv dotare cu mobilier urban, iluminat inteligent, etc.;</w:t>
            </w:r>
          </w:p>
          <w:p w14:paraId="34B72E32" w14:textId="77777777" w:rsidR="00FF34B0" w:rsidRPr="00FE3491" w:rsidRDefault="00FF34B0" w:rsidP="00FF34B0">
            <w:pPr>
              <w:pStyle w:val="ListParagraph"/>
              <w:numPr>
                <w:ilvl w:val="0"/>
                <w:numId w:val="22"/>
              </w:numPr>
              <w:snapToGrid w:val="0"/>
              <w:spacing w:before="120"/>
              <w:jc w:val="both"/>
              <w:rPr>
                <w:sz w:val="20"/>
                <w:szCs w:val="20"/>
              </w:rPr>
            </w:pPr>
            <w:r w:rsidRPr="00FE3491">
              <w:rPr>
                <w:sz w:val="20"/>
                <w:szCs w:val="20"/>
              </w:rPr>
              <w:t>dezvoltarea de sisteme integrate tip strazi inteligente avand sisteme de supraveghere video inteligente cu senzori IoT, mobilier urban inteligent, iluminat inteligent, etc.</w:t>
            </w:r>
          </w:p>
          <w:p w14:paraId="526FF0ED" w14:textId="561CA92C" w:rsidR="00A702F4" w:rsidRPr="00FE3491" w:rsidRDefault="00A702F4" w:rsidP="008F4002">
            <w:pPr>
              <w:pStyle w:val="ListParagraph"/>
              <w:jc w:val="both"/>
              <w:rPr>
                <w:rFonts w:cstheme="minorHAnsi"/>
                <w:b/>
                <w:bCs/>
                <w:sz w:val="20"/>
                <w:szCs w:val="20"/>
              </w:rPr>
            </w:pPr>
          </w:p>
          <w:p w14:paraId="31F75AED" w14:textId="08852E65" w:rsidR="00A702F4" w:rsidRPr="00FE3491" w:rsidRDefault="00A702F4" w:rsidP="008633A1">
            <w:pPr>
              <w:pStyle w:val="ListParagraph"/>
              <w:numPr>
                <w:ilvl w:val="0"/>
                <w:numId w:val="46"/>
              </w:numPr>
              <w:spacing w:before="120"/>
              <w:jc w:val="both"/>
              <w:rPr>
                <w:rFonts w:cstheme="minorHAnsi"/>
                <w:b/>
                <w:bCs/>
                <w:sz w:val="20"/>
                <w:szCs w:val="20"/>
              </w:rPr>
            </w:pPr>
            <w:r w:rsidRPr="00FE3491">
              <w:rPr>
                <w:rFonts w:cstheme="minorHAnsi"/>
                <w:b/>
                <w:bCs/>
                <w:sz w:val="20"/>
                <w:szCs w:val="20"/>
              </w:rPr>
              <w:t>Fructificar</w:t>
            </w:r>
            <w:r w:rsidR="008633A1" w:rsidRPr="00FE3491">
              <w:rPr>
                <w:rFonts w:cstheme="minorHAnsi"/>
                <w:b/>
                <w:bCs/>
                <w:sz w:val="20"/>
                <w:szCs w:val="20"/>
              </w:rPr>
              <w:t>ea</w:t>
            </w:r>
            <w:r w:rsidRPr="00FE3491">
              <w:rPr>
                <w:rFonts w:cstheme="minorHAnsi"/>
                <w:b/>
                <w:bCs/>
                <w:sz w:val="20"/>
                <w:szCs w:val="20"/>
              </w:rPr>
              <w:t xml:space="preserve"> </w:t>
            </w:r>
            <w:r w:rsidR="008633A1" w:rsidRPr="00FE3491">
              <w:rPr>
                <w:rFonts w:cstheme="minorHAnsi"/>
                <w:b/>
                <w:bCs/>
                <w:sz w:val="20"/>
                <w:szCs w:val="20"/>
              </w:rPr>
              <w:t>potențialului</w:t>
            </w:r>
            <w:r w:rsidRPr="00FE3491">
              <w:rPr>
                <w:rFonts w:cstheme="minorHAnsi"/>
                <w:b/>
                <w:bCs/>
                <w:sz w:val="20"/>
                <w:szCs w:val="20"/>
              </w:rPr>
              <w:t xml:space="preserve"> economic local, cultural, balnear,  turistic, creativ, cu </w:t>
            </w:r>
            <w:r w:rsidR="008633A1" w:rsidRPr="00FE3491">
              <w:rPr>
                <w:rFonts w:cstheme="minorHAnsi"/>
                <w:b/>
                <w:bCs/>
                <w:sz w:val="20"/>
                <w:szCs w:val="20"/>
              </w:rPr>
              <w:t>acțiuni</w:t>
            </w:r>
            <w:r w:rsidRPr="00FE3491">
              <w:rPr>
                <w:rFonts w:cstheme="minorHAnsi"/>
                <w:b/>
                <w:bCs/>
                <w:sz w:val="20"/>
                <w:szCs w:val="20"/>
              </w:rPr>
              <w:t xml:space="preserve"> orientate </w:t>
            </w:r>
            <w:r w:rsidR="008633A1" w:rsidRPr="00FE3491">
              <w:rPr>
                <w:rFonts w:cstheme="minorHAnsi"/>
                <w:b/>
                <w:bCs/>
                <w:sz w:val="20"/>
                <w:szCs w:val="20"/>
              </w:rPr>
              <w:t>către</w:t>
            </w:r>
            <w:r w:rsidRPr="00FE3491">
              <w:rPr>
                <w:rFonts w:cstheme="minorHAnsi"/>
                <w:b/>
                <w:bCs/>
                <w:sz w:val="20"/>
                <w:szCs w:val="20"/>
              </w:rPr>
              <w:t>:</w:t>
            </w:r>
          </w:p>
          <w:p w14:paraId="2492E211" w14:textId="77777777" w:rsidR="00A702F4" w:rsidRPr="00FE3491" w:rsidRDefault="00A702F4" w:rsidP="008F4002">
            <w:pPr>
              <w:pStyle w:val="ListParagraph"/>
              <w:jc w:val="both"/>
              <w:rPr>
                <w:rFonts w:cstheme="minorHAnsi"/>
                <w:b/>
                <w:bCs/>
                <w:sz w:val="20"/>
                <w:szCs w:val="20"/>
              </w:rPr>
            </w:pPr>
          </w:p>
          <w:p w14:paraId="0AFF8AE6" w14:textId="096A61EC" w:rsidR="00A702F4" w:rsidRPr="00FE3491" w:rsidRDefault="00A702F4" w:rsidP="00B96D83">
            <w:pPr>
              <w:jc w:val="both"/>
              <w:rPr>
                <w:rFonts w:cstheme="minorHAnsi"/>
                <w:b/>
                <w:bCs/>
                <w:sz w:val="20"/>
                <w:szCs w:val="20"/>
                <w:u w:val="single"/>
              </w:rPr>
            </w:pPr>
            <w:r w:rsidRPr="00FE3491">
              <w:rPr>
                <w:rFonts w:cstheme="minorHAnsi"/>
                <w:sz w:val="20"/>
                <w:szCs w:val="20"/>
              </w:rPr>
              <w:t xml:space="preserve"> </w:t>
            </w:r>
            <w:r w:rsidR="00FF34B0" w:rsidRPr="00FE3491">
              <w:rPr>
                <w:rFonts w:cstheme="minorHAnsi"/>
                <w:sz w:val="20"/>
                <w:szCs w:val="20"/>
              </w:rPr>
              <w:t>Cultură și t</w:t>
            </w:r>
            <w:r w:rsidRPr="00FE3491">
              <w:rPr>
                <w:rFonts w:cstheme="minorHAnsi"/>
                <w:sz w:val="20"/>
                <w:szCs w:val="20"/>
                <w:u w:val="single"/>
              </w:rPr>
              <w:t>urism cultural</w:t>
            </w:r>
          </w:p>
          <w:p w14:paraId="61294A22"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restaurarea, consolidarea, protectia si conservarea monumentelor istorice; </w:t>
            </w:r>
          </w:p>
          <w:p w14:paraId="080DF204"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dotari pentru expunerea si protectia patrimoniului cultural mobil si imobil;</w:t>
            </w:r>
          </w:p>
          <w:p w14:paraId="1A0A3A01"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adaptarea obiectivelor de patrimoniu cultural pentru gazduirea de evenimente, activitati cultural-creative   </w:t>
            </w:r>
          </w:p>
          <w:p w14:paraId="155FF4D5"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construirea, extinderea, modernizarea, reabilitarea, dotarea cladirilor cu functii culturale, centrelor culturale muzeelor, teatrelor, biblioteci;</w:t>
            </w:r>
          </w:p>
          <w:p w14:paraId="1D405943"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lastRenderedPageBreak/>
              <w:t>conservarea, protectia si valorificarea durabila a patrimoniului cultural si dezvoltarea de noi servicii culturale;</w:t>
            </w:r>
          </w:p>
          <w:p w14:paraId="48AD1690"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 modernizare, creare drumuri de acces pietonal, ciclabil, transport public in comun curat, catre obiective, interconectate cu reteaua existenta/dezvoltata pietonala, ciclabila, transport in comun, inclusiv parcari pentru biciclete;</w:t>
            </w:r>
          </w:p>
          <w:p w14:paraId="51B53B32" w14:textId="5288F7EC" w:rsidR="00A702F4" w:rsidRPr="00FE3491" w:rsidRDefault="00A702F4" w:rsidP="008F4002">
            <w:pPr>
              <w:jc w:val="both"/>
              <w:rPr>
                <w:rFonts w:cstheme="minorHAnsi"/>
                <w:sz w:val="20"/>
                <w:szCs w:val="20"/>
                <w:u w:val="single"/>
              </w:rPr>
            </w:pPr>
            <w:r w:rsidRPr="00FE3491">
              <w:rPr>
                <w:rFonts w:cstheme="minorHAnsi"/>
                <w:sz w:val="20"/>
                <w:szCs w:val="20"/>
                <w:u w:val="single"/>
              </w:rPr>
              <w:t>Turism balnear</w:t>
            </w:r>
          </w:p>
          <w:p w14:paraId="2261E204"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constructia, reabilitarea, modernizarea bazelor de tratament, a centrelor balneare si a bazelor de kinetoterapie ca resorturi cu servicii integrate (servicii de tip sanatate si intretinere, balneo, activitati de recreere, activitati sportive etc);</w:t>
            </w:r>
          </w:p>
          <w:p w14:paraId="20287910"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constructia, reabilitarea, modernizarea retelelor de captare si / sau transport a izvoarelor minerale si saline cu potential terapeutic;</w:t>
            </w:r>
          </w:p>
          <w:p w14:paraId="4BB92AD6"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reabilitarea instalatiilor de alimentare cu apa minerala de la surse la bazele de tratament;</w:t>
            </w:r>
          </w:p>
          <w:p w14:paraId="19AD2D49"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restaurarea, consolidarea, protectia si conservarea cladirilor declarate monumente istorice care se afla in statiuni balneoclimatice;</w:t>
            </w:r>
          </w:p>
          <w:p w14:paraId="23AEFF52"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reabilitare, modernizare, creare drumuri de acces pietonal, ciclabil, transport public in comun curat, catre bazele de tratament, interconectate cu reteaua existenta/dezvoltata pietonala, ciclabila, transport in comun, inclusiv parcari pentru biciclete ;</w:t>
            </w:r>
          </w:p>
          <w:p w14:paraId="6B9BEC80" w14:textId="77777777" w:rsidR="00A702F4" w:rsidRPr="00FE3491" w:rsidRDefault="00A702F4" w:rsidP="008F4002">
            <w:pPr>
              <w:jc w:val="both"/>
              <w:rPr>
                <w:rFonts w:cstheme="minorHAnsi"/>
                <w:sz w:val="20"/>
                <w:szCs w:val="20"/>
                <w:u w:val="single"/>
              </w:rPr>
            </w:pPr>
          </w:p>
          <w:p w14:paraId="2062736F" w14:textId="30CE229A" w:rsidR="00A702F4" w:rsidRPr="00FE3491" w:rsidRDefault="00A702F4" w:rsidP="00B96D83">
            <w:pPr>
              <w:pStyle w:val="ListParagraph"/>
              <w:ind w:left="151"/>
              <w:jc w:val="both"/>
              <w:rPr>
                <w:rFonts w:cstheme="minorHAnsi"/>
                <w:sz w:val="20"/>
                <w:szCs w:val="20"/>
                <w:u w:val="single"/>
              </w:rPr>
            </w:pPr>
            <w:r w:rsidRPr="00FE3491">
              <w:rPr>
                <w:rFonts w:cstheme="minorHAnsi"/>
                <w:sz w:val="20"/>
                <w:szCs w:val="20"/>
                <w:u w:val="single"/>
              </w:rPr>
              <w:t>Turism de agrement</w:t>
            </w:r>
          </w:p>
          <w:p w14:paraId="04F90C63"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crearea, amenajarea, reabilitarea, modernizarea infrastructurii specifice activitatilor de agrement acvatic pe lacuri, rauri: miniporturi turistice, debarcadere, pontoane pentru agrement nautic;</w:t>
            </w:r>
          </w:p>
          <w:p w14:paraId="615CDB8C"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amenajarea in scop turistic a plajelor, falezelor; </w:t>
            </w:r>
          </w:p>
          <w:p w14:paraId="425F82CB"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amenajarea perimetre lacurilor/rauri cu piste de alegare si ciclism;</w:t>
            </w:r>
          </w:p>
          <w:p w14:paraId="65298607"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crearea, extinderea, modernizare infrastructurii de agrement, inclusiv utilitati aferente tip parcuri tematice, dezvoltate in jurul unui subiect asociat unor </w:t>
            </w:r>
            <w:r w:rsidRPr="00FE3491">
              <w:rPr>
                <w:bCs/>
                <w:sz w:val="20"/>
                <w:szCs w:val="20"/>
                <w:lang w:eastAsia="ro-RO"/>
              </w:rPr>
              <w:lastRenderedPageBreak/>
              <w:t>evenimente, personalitati culturale, personaje sau perioade istorice, tip parcuri stiintifice - educationale (zone stiintifice tematice, exponate interactive, zona de spectacole, ateliere, etc);  parcuri de aventuri (instalatie tiroliana, panouri de escalada, roller-coaster, centru/zona de agrement, etc); aquaparcuri (instalatie de tobogane de apa, de rafting, tunele, saune, baie turceasca, bazine, locuri de joaca pentru copii, etc);</w:t>
            </w:r>
          </w:p>
          <w:p w14:paraId="0507A40C" w14:textId="77777777" w:rsidR="00FF34B0" w:rsidRPr="00FE3491" w:rsidRDefault="00FF34B0" w:rsidP="00FF34B0">
            <w:pPr>
              <w:pStyle w:val="ListParagraph"/>
              <w:numPr>
                <w:ilvl w:val="0"/>
                <w:numId w:val="22"/>
              </w:numPr>
              <w:spacing w:before="120" w:after="120"/>
              <w:jc w:val="both"/>
              <w:rPr>
                <w:bCs/>
                <w:sz w:val="20"/>
                <w:szCs w:val="20"/>
                <w:lang w:eastAsia="ro-RO"/>
              </w:rPr>
            </w:pPr>
            <w:r w:rsidRPr="00FE3491">
              <w:rPr>
                <w:bCs/>
                <w:sz w:val="20"/>
                <w:szCs w:val="20"/>
                <w:lang w:eastAsia="ro-RO"/>
              </w:rPr>
              <w:t xml:space="preserve">reabilitare, modernizare, creare drumuri de acces pietonal, ciclabil, transport public in comun curat catre obiective, interconectate cu reteaua existenta/dezvoltata pietonala, ciclabila, transport in comun, inclusiv parcari pentru biciclete;   </w:t>
            </w:r>
          </w:p>
          <w:p w14:paraId="52AD91C9" w14:textId="283E537E" w:rsidR="00A702F4" w:rsidRPr="00FE3491" w:rsidRDefault="00A702F4" w:rsidP="008F4002">
            <w:pPr>
              <w:spacing w:before="120"/>
              <w:jc w:val="both"/>
              <w:rPr>
                <w:rFonts w:cstheme="minorHAnsi"/>
                <w:sz w:val="20"/>
                <w:szCs w:val="20"/>
                <w:u w:val="single"/>
              </w:rPr>
            </w:pPr>
            <w:r w:rsidRPr="00FE3491">
              <w:rPr>
                <w:rFonts w:cstheme="minorHAnsi"/>
                <w:sz w:val="20"/>
                <w:szCs w:val="20"/>
                <w:u w:val="single"/>
              </w:rPr>
              <w:t xml:space="preserve">Sprijinirea industriilor cultural - creative care pun in valoare specificul cultural local, prin </w:t>
            </w:r>
            <w:r w:rsidR="008633A1" w:rsidRPr="00FE3491">
              <w:rPr>
                <w:rFonts w:cstheme="minorHAnsi"/>
                <w:sz w:val="20"/>
                <w:szCs w:val="20"/>
                <w:u w:val="single"/>
              </w:rPr>
              <w:t>susținerea</w:t>
            </w:r>
            <w:r w:rsidRPr="00FE3491">
              <w:rPr>
                <w:rFonts w:cstheme="minorHAnsi"/>
                <w:sz w:val="20"/>
                <w:szCs w:val="20"/>
                <w:u w:val="single"/>
              </w:rPr>
              <w:t xml:space="preserve"> </w:t>
            </w:r>
            <w:r w:rsidR="008633A1" w:rsidRPr="00FE3491">
              <w:rPr>
                <w:rFonts w:cstheme="minorHAnsi"/>
                <w:sz w:val="20"/>
                <w:szCs w:val="20"/>
                <w:u w:val="single"/>
              </w:rPr>
              <w:t>întreprinzătorilor</w:t>
            </w:r>
            <w:r w:rsidRPr="00FE3491">
              <w:rPr>
                <w:rFonts w:cstheme="minorHAnsi"/>
                <w:sz w:val="20"/>
                <w:szCs w:val="20"/>
                <w:u w:val="single"/>
              </w:rPr>
              <w:t xml:space="preserve"> care </w:t>
            </w:r>
            <w:r w:rsidR="008633A1" w:rsidRPr="00FE3491">
              <w:rPr>
                <w:rFonts w:cstheme="minorHAnsi"/>
                <w:sz w:val="20"/>
                <w:szCs w:val="20"/>
                <w:u w:val="single"/>
              </w:rPr>
              <w:t>activează</w:t>
            </w:r>
            <w:r w:rsidRPr="00FE3491">
              <w:rPr>
                <w:rFonts w:cstheme="minorHAnsi"/>
                <w:sz w:val="20"/>
                <w:szCs w:val="20"/>
                <w:u w:val="single"/>
              </w:rPr>
              <w:t xml:space="preserve"> in </w:t>
            </w:r>
            <w:r w:rsidR="008633A1" w:rsidRPr="00FE3491">
              <w:rPr>
                <w:rFonts w:cstheme="minorHAnsi"/>
                <w:sz w:val="20"/>
                <w:szCs w:val="20"/>
                <w:u w:val="single"/>
              </w:rPr>
              <w:t>meșteșuguri</w:t>
            </w:r>
            <w:r w:rsidRPr="00FE3491">
              <w:rPr>
                <w:rFonts w:cstheme="minorHAnsi"/>
                <w:sz w:val="20"/>
                <w:szCs w:val="20"/>
                <w:u w:val="single"/>
              </w:rPr>
              <w:t xml:space="preserve">, artizanat, arte vizuale, inclusiv </w:t>
            </w:r>
            <w:r w:rsidR="008633A1" w:rsidRPr="00FE3491">
              <w:rPr>
                <w:rFonts w:cstheme="minorHAnsi"/>
                <w:sz w:val="20"/>
                <w:szCs w:val="20"/>
                <w:u w:val="single"/>
              </w:rPr>
              <w:t>acțiuni</w:t>
            </w:r>
            <w:r w:rsidRPr="00FE3491">
              <w:rPr>
                <w:rFonts w:cstheme="minorHAnsi"/>
                <w:sz w:val="20"/>
                <w:szCs w:val="20"/>
                <w:u w:val="single"/>
              </w:rPr>
              <w:t xml:space="preserve"> de promovare a acestora. </w:t>
            </w:r>
          </w:p>
        </w:tc>
        <w:tc>
          <w:tcPr>
            <w:tcW w:w="2661" w:type="dxa"/>
            <w:vMerge w:val="restart"/>
          </w:tcPr>
          <w:p w14:paraId="10CAFBCE" w14:textId="4C389DF6" w:rsidR="00FF34B0" w:rsidRPr="00FF34B0" w:rsidRDefault="00FF34B0" w:rsidP="00FF34B0">
            <w:pPr>
              <w:rPr>
                <w:rFonts w:cstheme="minorHAnsi"/>
                <w:b/>
                <w:bCs/>
                <w:sz w:val="20"/>
                <w:szCs w:val="20"/>
              </w:rPr>
            </w:pPr>
            <w:r>
              <w:rPr>
                <w:rFonts w:cstheme="minorHAnsi"/>
                <w:b/>
                <w:bCs/>
                <w:sz w:val="20"/>
                <w:szCs w:val="20"/>
              </w:rPr>
              <w:lastRenderedPageBreak/>
              <w:t>-</w:t>
            </w:r>
            <w:r w:rsidRPr="00FF34B0">
              <w:rPr>
                <w:rFonts w:cstheme="minorHAnsi"/>
                <w:b/>
                <w:bCs/>
                <w:sz w:val="20"/>
                <w:szCs w:val="20"/>
              </w:rPr>
              <w:t>Popula</w:t>
            </w:r>
            <w:r>
              <w:rPr>
                <w:rFonts w:cstheme="minorHAnsi"/>
                <w:b/>
                <w:bCs/>
                <w:sz w:val="20"/>
                <w:szCs w:val="20"/>
              </w:rPr>
              <w:t>ț</w:t>
            </w:r>
            <w:r w:rsidRPr="00FF34B0">
              <w:rPr>
                <w:rFonts w:cstheme="minorHAnsi"/>
                <w:b/>
                <w:bCs/>
                <w:sz w:val="20"/>
                <w:szCs w:val="20"/>
              </w:rPr>
              <w:t>ia din mediul urban a</w:t>
            </w:r>
            <w:r>
              <w:rPr>
                <w:rFonts w:cstheme="minorHAnsi"/>
                <w:b/>
                <w:bCs/>
                <w:sz w:val="20"/>
                <w:szCs w:val="20"/>
              </w:rPr>
              <w:t>le</w:t>
            </w:r>
            <w:r w:rsidRPr="00FF34B0">
              <w:rPr>
                <w:rFonts w:cstheme="minorHAnsi"/>
                <w:b/>
                <w:bCs/>
                <w:sz w:val="20"/>
                <w:szCs w:val="20"/>
              </w:rPr>
              <w:t xml:space="preserve"> c</w:t>
            </w:r>
            <w:r>
              <w:rPr>
                <w:rFonts w:cstheme="minorHAnsi"/>
                <w:b/>
                <w:bCs/>
                <w:sz w:val="20"/>
                <w:szCs w:val="20"/>
              </w:rPr>
              <w:t>ă</w:t>
            </w:r>
            <w:r w:rsidRPr="00FF34B0">
              <w:rPr>
                <w:rFonts w:cstheme="minorHAnsi"/>
                <w:b/>
                <w:bCs/>
                <w:sz w:val="20"/>
                <w:szCs w:val="20"/>
              </w:rPr>
              <w:t>rei condi</w:t>
            </w:r>
            <w:r>
              <w:rPr>
                <w:rFonts w:cstheme="minorHAnsi"/>
                <w:b/>
                <w:bCs/>
                <w:sz w:val="20"/>
                <w:szCs w:val="20"/>
              </w:rPr>
              <w:t>ț</w:t>
            </w:r>
            <w:r w:rsidRPr="00FF34B0">
              <w:rPr>
                <w:rFonts w:cstheme="minorHAnsi"/>
                <w:b/>
                <w:bCs/>
                <w:sz w:val="20"/>
                <w:szCs w:val="20"/>
              </w:rPr>
              <w:t xml:space="preserve">ii economico-sociale se </w:t>
            </w:r>
            <w:r>
              <w:rPr>
                <w:rFonts w:cstheme="minorHAnsi"/>
                <w:b/>
                <w:bCs/>
                <w:sz w:val="20"/>
                <w:szCs w:val="20"/>
              </w:rPr>
              <w:t>î</w:t>
            </w:r>
            <w:r w:rsidRPr="00FF34B0">
              <w:rPr>
                <w:rFonts w:cstheme="minorHAnsi"/>
                <w:b/>
                <w:bCs/>
                <w:sz w:val="20"/>
                <w:szCs w:val="20"/>
              </w:rPr>
              <w:t>mbun</w:t>
            </w:r>
            <w:r>
              <w:rPr>
                <w:rFonts w:cstheme="minorHAnsi"/>
                <w:b/>
                <w:bCs/>
                <w:sz w:val="20"/>
                <w:szCs w:val="20"/>
              </w:rPr>
              <w:t>ătăț</w:t>
            </w:r>
            <w:r w:rsidRPr="00FF34B0">
              <w:rPr>
                <w:rFonts w:cstheme="minorHAnsi"/>
                <w:b/>
                <w:bCs/>
                <w:sz w:val="20"/>
                <w:szCs w:val="20"/>
              </w:rPr>
              <w:t>es</w:t>
            </w:r>
            <w:r>
              <w:rPr>
                <w:rFonts w:cstheme="minorHAnsi"/>
                <w:b/>
                <w:bCs/>
                <w:sz w:val="20"/>
                <w:szCs w:val="20"/>
              </w:rPr>
              <w:t>c</w:t>
            </w:r>
            <w:r w:rsidRPr="00FF34B0">
              <w:rPr>
                <w:rFonts w:cstheme="minorHAnsi"/>
                <w:b/>
                <w:bCs/>
                <w:sz w:val="20"/>
                <w:szCs w:val="20"/>
              </w:rPr>
              <w:t xml:space="preserve"> </w:t>
            </w:r>
            <w:r>
              <w:rPr>
                <w:rFonts w:cstheme="minorHAnsi"/>
                <w:b/>
                <w:bCs/>
                <w:sz w:val="20"/>
                <w:szCs w:val="20"/>
              </w:rPr>
              <w:t>î</w:t>
            </w:r>
            <w:r w:rsidRPr="00FF34B0">
              <w:rPr>
                <w:rFonts w:cstheme="minorHAnsi"/>
                <w:b/>
                <w:bCs/>
                <w:sz w:val="20"/>
                <w:szCs w:val="20"/>
              </w:rPr>
              <w:t>n urma interven</w:t>
            </w:r>
            <w:r>
              <w:rPr>
                <w:rFonts w:cstheme="minorHAnsi"/>
                <w:b/>
                <w:bCs/>
                <w:sz w:val="20"/>
                <w:szCs w:val="20"/>
              </w:rPr>
              <w:t>ț</w:t>
            </w:r>
            <w:r w:rsidRPr="00FF34B0">
              <w:rPr>
                <w:rFonts w:cstheme="minorHAnsi"/>
                <w:b/>
                <w:bCs/>
                <w:sz w:val="20"/>
                <w:szCs w:val="20"/>
              </w:rPr>
              <w:t xml:space="preserve">iiilor </w:t>
            </w:r>
          </w:p>
          <w:p w14:paraId="562AD684" w14:textId="1818D3D1"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Turi</w:t>
            </w:r>
            <w:r>
              <w:rPr>
                <w:rFonts w:cstheme="minorHAnsi"/>
                <w:b/>
                <w:bCs/>
                <w:sz w:val="20"/>
                <w:szCs w:val="20"/>
              </w:rPr>
              <w:t>ș</w:t>
            </w:r>
            <w:r w:rsidRPr="00FF34B0">
              <w:rPr>
                <w:rFonts w:cstheme="minorHAnsi"/>
                <w:b/>
                <w:bCs/>
                <w:sz w:val="20"/>
                <w:szCs w:val="20"/>
              </w:rPr>
              <w:t>ti care beneficiaz</w:t>
            </w:r>
            <w:r>
              <w:rPr>
                <w:rFonts w:cstheme="minorHAnsi"/>
                <w:b/>
                <w:bCs/>
                <w:sz w:val="20"/>
                <w:szCs w:val="20"/>
              </w:rPr>
              <w:t>ă</w:t>
            </w:r>
            <w:r w:rsidRPr="00FF34B0">
              <w:rPr>
                <w:rFonts w:cstheme="minorHAnsi"/>
                <w:b/>
                <w:bCs/>
                <w:sz w:val="20"/>
                <w:szCs w:val="20"/>
              </w:rPr>
              <w:t xml:space="preserve"> de servicii </w:t>
            </w:r>
            <w:r>
              <w:rPr>
                <w:rFonts w:cstheme="minorHAnsi"/>
                <w:b/>
                <w:bCs/>
                <w:sz w:val="20"/>
                <w:szCs w:val="20"/>
              </w:rPr>
              <w:t>î</w:t>
            </w:r>
            <w:r w:rsidRPr="00FF34B0">
              <w:rPr>
                <w:rFonts w:cstheme="minorHAnsi"/>
                <w:b/>
                <w:bCs/>
                <w:sz w:val="20"/>
                <w:szCs w:val="20"/>
              </w:rPr>
              <w:t>mbun</w:t>
            </w:r>
            <w:r>
              <w:rPr>
                <w:rFonts w:cstheme="minorHAnsi"/>
                <w:b/>
                <w:bCs/>
                <w:sz w:val="20"/>
                <w:szCs w:val="20"/>
              </w:rPr>
              <w:t>ătăți</w:t>
            </w:r>
            <w:r w:rsidRPr="00FF34B0">
              <w:rPr>
                <w:rFonts w:cstheme="minorHAnsi"/>
                <w:b/>
                <w:bCs/>
                <w:sz w:val="20"/>
                <w:szCs w:val="20"/>
              </w:rPr>
              <w:t>te</w:t>
            </w:r>
          </w:p>
          <w:p w14:paraId="44746723" w14:textId="2F933AF6" w:rsidR="00FF34B0" w:rsidRPr="00FF34B0" w:rsidRDefault="00FF34B0" w:rsidP="00FF34B0">
            <w:pPr>
              <w:rPr>
                <w:rFonts w:cstheme="minorHAnsi"/>
                <w:b/>
                <w:bCs/>
                <w:sz w:val="20"/>
                <w:szCs w:val="20"/>
              </w:rPr>
            </w:pPr>
            <w:r>
              <w:rPr>
                <w:rFonts w:cstheme="minorHAnsi"/>
                <w:b/>
                <w:bCs/>
                <w:sz w:val="20"/>
                <w:szCs w:val="20"/>
              </w:rPr>
              <w:t>-</w:t>
            </w:r>
            <w:r w:rsidRPr="00FF34B0">
              <w:rPr>
                <w:rFonts w:cstheme="minorHAnsi"/>
                <w:b/>
                <w:bCs/>
                <w:sz w:val="20"/>
                <w:szCs w:val="20"/>
              </w:rPr>
              <w:t>Antreprenori care beneficiaz</w:t>
            </w:r>
            <w:r>
              <w:rPr>
                <w:rFonts w:cstheme="minorHAnsi"/>
                <w:b/>
                <w:bCs/>
                <w:sz w:val="20"/>
                <w:szCs w:val="20"/>
              </w:rPr>
              <w:t>ă</w:t>
            </w:r>
            <w:r w:rsidRPr="00FF34B0">
              <w:rPr>
                <w:rFonts w:cstheme="minorHAnsi"/>
                <w:b/>
                <w:bCs/>
                <w:sz w:val="20"/>
                <w:szCs w:val="20"/>
              </w:rPr>
              <w:t xml:space="preserve"> de sprijin</w:t>
            </w:r>
          </w:p>
          <w:p w14:paraId="67BEAA47" w14:textId="4A0EBAEE" w:rsidR="00A702F4" w:rsidRPr="00AC485B" w:rsidRDefault="00FF34B0" w:rsidP="00FF34B0">
            <w:pPr>
              <w:rPr>
                <w:rFonts w:cstheme="minorHAnsi"/>
                <w:sz w:val="20"/>
                <w:szCs w:val="20"/>
                <w:highlight w:val="yellow"/>
              </w:rPr>
            </w:pPr>
            <w:r>
              <w:rPr>
                <w:rFonts w:cstheme="minorHAnsi"/>
                <w:b/>
                <w:bCs/>
                <w:sz w:val="20"/>
                <w:szCs w:val="20"/>
              </w:rPr>
              <w:t>-</w:t>
            </w:r>
            <w:r w:rsidRPr="00FF34B0">
              <w:rPr>
                <w:rFonts w:cstheme="minorHAnsi"/>
                <w:b/>
                <w:bCs/>
                <w:sz w:val="20"/>
                <w:szCs w:val="20"/>
              </w:rPr>
              <w:t>Parteneriate locale, regionale</w:t>
            </w:r>
          </w:p>
        </w:tc>
        <w:tc>
          <w:tcPr>
            <w:tcW w:w="1553" w:type="dxa"/>
            <w:vMerge w:val="restart"/>
          </w:tcPr>
          <w:p w14:paraId="189752F7" w14:textId="32A142C7" w:rsidR="00A702F4" w:rsidRPr="00AC485B" w:rsidRDefault="006D5DD6" w:rsidP="00B96D83">
            <w:pPr>
              <w:jc w:val="both"/>
              <w:rPr>
                <w:rFonts w:cstheme="minorHAnsi"/>
                <w:b/>
                <w:bCs/>
                <w:highlight w:val="yellow"/>
              </w:rPr>
            </w:pPr>
            <w:r w:rsidRPr="006D5DD6">
              <w:rPr>
                <w:rFonts w:cstheme="minorHAnsi"/>
                <w:b/>
                <w:bCs/>
              </w:rPr>
              <w:t>102,35</w:t>
            </w:r>
          </w:p>
        </w:tc>
        <w:tc>
          <w:tcPr>
            <w:tcW w:w="2322" w:type="dxa"/>
          </w:tcPr>
          <w:p w14:paraId="533C1DC9" w14:textId="6746A57D" w:rsidR="005330EB" w:rsidRPr="009D3BF6" w:rsidRDefault="005330EB" w:rsidP="00B96D83">
            <w:pPr>
              <w:jc w:val="both"/>
              <w:rPr>
                <w:rFonts w:cs="Times New Roman"/>
                <w:noProof/>
                <w:sz w:val="20"/>
                <w:szCs w:val="20"/>
              </w:rPr>
            </w:pPr>
            <w:r w:rsidRPr="009D3BF6">
              <w:rPr>
                <w:rFonts w:cs="Times New Roman"/>
                <w:noProof/>
                <w:sz w:val="20"/>
                <w:szCs w:val="20"/>
              </w:rPr>
              <w:t>RCO 01</w:t>
            </w:r>
          </w:p>
          <w:p w14:paraId="4B6712AF" w14:textId="79CD477A" w:rsidR="00A702F4" w:rsidRPr="009D3BF6" w:rsidRDefault="005330EB" w:rsidP="00B96D83">
            <w:pPr>
              <w:jc w:val="both"/>
              <w:rPr>
                <w:rFonts w:cstheme="minorHAnsi"/>
                <w:b/>
                <w:bCs/>
              </w:rPr>
            </w:pPr>
            <w:r w:rsidRPr="009D3BF6">
              <w:rPr>
                <w:rFonts w:cs="Times New Roman"/>
                <w:noProof/>
                <w:sz w:val="20"/>
                <w:szCs w:val="20"/>
              </w:rPr>
              <w:t>Intreprinderi care beneficiaza de sprijin (din care: micro, medii, mari)</w:t>
            </w:r>
          </w:p>
        </w:tc>
        <w:tc>
          <w:tcPr>
            <w:tcW w:w="1427" w:type="dxa"/>
          </w:tcPr>
          <w:p w14:paraId="4318923D" w14:textId="6D765FB4" w:rsidR="00A702F4" w:rsidRPr="008633A1" w:rsidRDefault="005330EB" w:rsidP="00B96D83">
            <w:pPr>
              <w:jc w:val="both"/>
              <w:rPr>
                <w:rFonts w:cstheme="minorHAnsi"/>
              </w:rPr>
            </w:pPr>
            <w:r w:rsidRPr="008633A1">
              <w:rPr>
                <w:rFonts w:cstheme="minorHAnsi"/>
              </w:rPr>
              <w:t>18</w:t>
            </w:r>
            <w:r w:rsidR="00C54E17">
              <w:rPr>
                <w:rFonts w:cstheme="minorHAnsi"/>
              </w:rPr>
              <w:t>8</w:t>
            </w:r>
          </w:p>
        </w:tc>
      </w:tr>
      <w:tr w:rsidR="00A702F4" w:rsidRPr="009D3BF6" w14:paraId="3684B5D0" w14:textId="77777777" w:rsidTr="00AF1C9C">
        <w:trPr>
          <w:trHeight w:val="2052"/>
        </w:trPr>
        <w:tc>
          <w:tcPr>
            <w:tcW w:w="1866" w:type="dxa"/>
            <w:vMerge/>
          </w:tcPr>
          <w:p w14:paraId="2EAE6F48" w14:textId="77777777" w:rsidR="00A702F4" w:rsidRPr="009D3BF6" w:rsidRDefault="00A702F4" w:rsidP="00B96D83">
            <w:pPr>
              <w:rPr>
                <w:rFonts w:cstheme="minorHAnsi"/>
                <w:b/>
                <w:bCs/>
                <w:sz w:val="20"/>
                <w:szCs w:val="20"/>
              </w:rPr>
            </w:pPr>
          </w:p>
        </w:tc>
        <w:tc>
          <w:tcPr>
            <w:tcW w:w="5441" w:type="dxa"/>
            <w:vMerge/>
          </w:tcPr>
          <w:p w14:paraId="74EFFA5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3564C07D" w14:textId="77777777" w:rsidR="00A702F4" w:rsidRPr="009D3BF6" w:rsidRDefault="00A702F4" w:rsidP="00A702F4">
            <w:pPr>
              <w:rPr>
                <w:rFonts w:cstheme="minorHAnsi"/>
                <w:b/>
                <w:bCs/>
                <w:sz w:val="20"/>
                <w:szCs w:val="20"/>
              </w:rPr>
            </w:pPr>
          </w:p>
        </w:tc>
        <w:tc>
          <w:tcPr>
            <w:tcW w:w="1553" w:type="dxa"/>
            <w:vMerge/>
          </w:tcPr>
          <w:p w14:paraId="75395B3E" w14:textId="77777777" w:rsidR="00A702F4" w:rsidRPr="009D3BF6" w:rsidRDefault="00A702F4" w:rsidP="00B96D83">
            <w:pPr>
              <w:jc w:val="both"/>
              <w:rPr>
                <w:rFonts w:cstheme="minorHAnsi"/>
                <w:b/>
                <w:bCs/>
              </w:rPr>
            </w:pPr>
          </w:p>
        </w:tc>
        <w:tc>
          <w:tcPr>
            <w:tcW w:w="2322" w:type="dxa"/>
          </w:tcPr>
          <w:p w14:paraId="0B507567" w14:textId="61A9E7C4" w:rsidR="005330EB" w:rsidRPr="009D3BF6" w:rsidRDefault="005330EB" w:rsidP="00B96D83">
            <w:pPr>
              <w:jc w:val="both"/>
              <w:rPr>
                <w:rFonts w:cs="Times New Roman"/>
                <w:noProof/>
                <w:sz w:val="20"/>
                <w:szCs w:val="20"/>
              </w:rPr>
            </w:pPr>
            <w:r w:rsidRPr="009D3BF6">
              <w:rPr>
                <w:rFonts w:cs="Times New Roman"/>
                <w:noProof/>
                <w:sz w:val="20"/>
                <w:szCs w:val="20"/>
              </w:rPr>
              <w:t>RCO 02</w:t>
            </w:r>
          </w:p>
          <w:p w14:paraId="346E3F94" w14:textId="4FF87FED" w:rsidR="00A702F4" w:rsidRPr="009D3BF6" w:rsidRDefault="005330EB" w:rsidP="00B96D83">
            <w:pPr>
              <w:jc w:val="both"/>
              <w:rPr>
                <w:rFonts w:cstheme="minorHAnsi"/>
                <w:b/>
                <w:bCs/>
              </w:rPr>
            </w:pPr>
            <w:r w:rsidRPr="009D3BF6">
              <w:rPr>
                <w:rFonts w:cs="Times New Roman"/>
                <w:noProof/>
                <w:sz w:val="20"/>
                <w:szCs w:val="20"/>
              </w:rPr>
              <w:t>Intreprinderi care beneficiaza de sprijin prin granturi</w:t>
            </w:r>
          </w:p>
        </w:tc>
        <w:tc>
          <w:tcPr>
            <w:tcW w:w="1427" w:type="dxa"/>
          </w:tcPr>
          <w:p w14:paraId="0489D388" w14:textId="19B65E64" w:rsidR="00A702F4" w:rsidRPr="008633A1" w:rsidRDefault="005330EB" w:rsidP="00B96D83">
            <w:pPr>
              <w:jc w:val="both"/>
              <w:rPr>
                <w:rFonts w:cstheme="minorHAnsi"/>
              </w:rPr>
            </w:pPr>
            <w:r w:rsidRPr="008633A1">
              <w:rPr>
                <w:rFonts w:cstheme="minorHAnsi"/>
              </w:rPr>
              <w:t>18</w:t>
            </w:r>
            <w:r w:rsidR="00C54E17">
              <w:rPr>
                <w:rFonts w:cstheme="minorHAnsi"/>
              </w:rPr>
              <w:t>8</w:t>
            </w:r>
          </w:p>
        </w:tc>
      </w:tr>
      <w:tr w:rsidR="00A702F4" w:rsidRPr="009D3BF6" w14:paraId="2F4B168C" w14:textId="77777777" w:rsidTr="00AF1C9C">
        <w:trPr>
          <w:trHeight w:val="2052"/>
        </w:trPr>
        <w:tc>
          <w:tcPr>
            <w:tcW w:w="1866" w:type="dxa"/>
            <w:vMerge/>
          </w:tcPr>
          <w:p w14:paraId="1C3FC940" w14:textId="77777777" w:rsidR="00A702F4" w:rsidRPr="009D3BF6" w:rsidRDefault="00A702F4" w:rsidP="00B96D83">
            <w:pPr>
              <w:rPr>
                <w:rFonts w:cstheme="minorHAnsi"/>
                <w:b/>
                <w:bCs/>
                <w:sz w:val="20"/>
                <w:szCs w:val="20"/>
              </w:rPr>
            </w:pPr>
          </w:p>
        </w:tc>
        <w:tc>
          <w:tcPr>
            <w:tcW w:w="5441" w:type="dxa"/>
            <w:vMerge/>
          </w:tcPr>
          <w:p w14:paraId="56186A2D"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1AE1698" w14:textId="77777777" w:rsidR="00A702F4" w:rsidRPr="009D3BF6" w:rsidRDefault="00A702F4" w:rsidP="00A702F4">
            <w:pPr>
              <w:rPr>
                <w:rFonts w:cstheme="minorHAnsi"/>
                <w:b/>
                <w:bCs/>
                <w:sz w:val="20"/>
                <w:szCs w:val="20"/>
              </w:rPr>
            </w:pPr>
          </w:p>
        </w:tc>
        <w:tc>
          <w:tcPr>
            <w:tcW w:w="1553" w:type="dxa"/>
            <w:vMerge/>
          </w:tcPr>
          <w:p w14:paraId="0EA57B52" w14:textId="77777777" w:rsidR="00A702F4" w:rsidRPr="009D3BF6" w:rsidRDefault="00A702F4" w:rsidP="00B96D83">
            <w:pPr>
              <w:jc w:val="both"/>
              <w:rPr>
                <w:rFonts w:cstheme="minorHAnsi"/>
                <w:b/>
                <w:bCs/>
              </w:rPr>
            </w:pPr>
          </w:p>
        </w:tc>
        <w:tc>
          <w:tcPr>
            <w:tcW w:w="2322" w:type="dxa"/>
          </w:tcPr>
          <w:p w14:paraId="163400F2" w14:textId="01C26AC7" w:rsidR="005330EB" w:rsidRPr="009D3BF6" w:rsidRDefault="005330EB" w:rsidP="00B96D83">
            <w:pPr>
              <w:jc w:val="both"/>
              <w:rPr>
                <w:rFonts w:cs="Times New Roman"/>
                <w:sz w:val="20"/>
                <w:szCs w:val="20"/>
              </w:rPr>
            </w:pPr>
            <w:r w:rsidRPr="009D3BF6">
              <w:rPr>
                <w:rFonts w:cs="Times New Roman"/>
                <w:sz w:val="20"/>
                <w:szCs w:val="20"/>
              </w:rPr>
              <w:t>RCO 74</w:t>
            </w:r>
          </w:p>
          <w:p w14:paraId="7D78B1CF" w14:textId="31A5D0CF" w:rsidR="00A702F4" w:rsidRPr="009D3BF6" w:rsidRDefault="008633A1" w:rsidP="00B96D83">
            <w:pPr>
              <w:jc w:val="both"/>
              <w:rPr>
                <w:rFonts w:cstheme="minorHAnsi"/>
                <w:b/>
                <w:bCs/>
              </w:rPr>
            </w:pPr>
            <w:r w:rsidRPr="009D3BF6">
              <w:rPr>
                <w:rFonts w:cs="Times New Roman"/>
                <w:sz w:val="20"/>
                <w:szCs w:val="20"/>
              </w:rPr>
              <w:t>Populația</w:t>
            </w:r>
            <w:r w:rsidR="005330EB" w:rsidRPr="009D3BF6">
              <w:rPr>
                <w:rFonts w:cs="Times New Roman"/>
                <w:sz w:val="20"/>
                <w:szCs w:val="20"/>
              </w:rPr>
              <w:t xml:space="preserve"> din zonele acoperite de strategiile de dezvoltare teritoriala</w:t>
            </w:r>
          </w:p>
        </w:tc>
        <w:tc>
          <w:tcPr>
            <w:tcW w:w="1427" w:type="dxa"/>
          </w:tcPr>
          <w:p w14:paraId="1A4A4BCF" w14:textId="1943AC3E" w:rsidR="00A702F4" w:rsidRPr="008633A1" w:rsidRDefault="005330EB" w:rsidP="00B96D83">
            <w:pPr>
              <w:jc w:val="both"/>
              <w:rPr>
                <w:rFonts w:cstheme="minorHAnsi"/>
              </w:rPr>
            </w:pPr>
            <w:r w:rsidRPr="008633A1">
              <w:rPr>
                <w:rFonts w:cs="Times New Roman"/>
                <w:sz w:val="20"/>
                <w:szCs w:val="20"/>
              </w:rPr>
              <w:t>1.051.019</w:t>
            </w:r>
          </w:p>
        </w:tc>
      </w:tr>
      <w:tr w:rsidR="00A702F4" w:rsidRPr="009D3BF6" w14:paraId="402C5590" w14:textId="77777777" w:rsidTr="00AF1C9C">
        <w:trPr>
          <w:trHeight w:val="2052"/>
        </w:trPr>
        <w:tc>
          <w:tcPr>
            <w:tcW w:w="1866" w:type="dxa"/>
            <w:vMerge/>
          </w:tcPr>
          <w:p w14:paraId="6EACC43C" w14:textId="77777777" w:rsidR="00A702F4" w:rsidRPr="009D3BF6" w:rsidRDefault="00A702F4" w:rsidP="00B96D83">
            <w:pPr>
              <w:rPr>
                <w:rFonts w:cstheme="minorHAnsi"/>
                <w:b/>
                <w:bCs/>
                <w:sz w:val="20"/>
                <w:szCs w:val="20"/>
              </w:rPr>
            </w:pPr>
          </w:p>
        </w:tc>
        <w:tc>
          <w:tcPr>
            <w:tcW w:w="5441" w:type="dxa"/>
            <w:vMerge/>
          </w:tcPr>
          <w:p w14:paraId="74F127A8"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28B4D98" w14:textId="77777777" w:rsidR="00A702F4" w:rsidRPr="009D3BF6" w:rsidRDefault="00A702F4" w:rsidP="00A702F4">
            <w:pPr>
              <w:rPr>
                <w:rFonts w:cstheme="minorHAnsi"/>
                <w:b/>
                <w:bCs/>
                <w:sz w:val="20"/>
                <w:szCs w:val="20"/>
              </w:rPr>
            </w:pPr>
          </w:p>
        </w:tc>
        <w:tc>
          <w:tcPr>
            <w:tcW w:w="1553" w:type="dxa"/>
            <w:vMerge/>
          </w:tcPr>
          <w:p w14:paraId="152C99E9" w14:textId="77777777" w:rsidR="00A702F4" w:rsidRPr="009D3BF6" w:rsidRDefault="00A702F4" w:rsidP="00B96D83">
            <w:pPr>
              <w:jc w:val="both"/>
              <w:rPr>
                <w:rFonts w:cstheme="minorHAnsi"/>
                <w:b/>
                <w:bCs/>
              </w:rPr>
            </w:pPr>
          </w:p>
        </w:tc>
        <w:tc>
          <w:tcPr>
            <w:tcW w:w="2322" w:type="dxa"/>
          </w:tcPr>
          <w:p w14:paraId="75F1437A" w14:textId="77777777" w:rsidR="005330EB" w:rsidRPr="009D3BF6" w:rsidRDefault="005330EB" w:rsidP="00B96D83">
            <w:pPr>
              <w:jc w:val="both"/>
              <w:rPr>
                <w:rFonts w:cs="Times New Roman"/>
                <w:iCs/>
                <w:sz w:val="20"/>
                <w:szCs w:val="20"/>
              </w:rPr>
            </w:pPr>
          </w:p>
          <w:p w14:paraId="4E243FAC" w14:textId="08B22EEF" w:rsidR="005330EB" w:rsidRPr="009D3BF6" w:rsidRDefault="005330EB" w:rsidP="00B96D83">
            <w:pPr>
              <w:jc w:val="both"/>
              <w:rPr>
                <w:rFonts w:cs="Times New Roman"/>
                <w:iCs/>
                <w:sz w:val="20"/>
                <w:szCs w:val="20"/>
              </w:rPr>
            </w:pPr>
            <w:r w:rsidRPr="009D3BF6">
              <w:rPr>
                <w:rFonts w:cs="Times New Roman"/>
                <w:iCs/>
                <w:sz w:val="20"/>
                <w:szCs w:val="20"/>
              </w:rPr>
              <w:t>RCO 75</w:t>
            </w:r>
          </w:p>
          <w:p w14:paraId="6B194361" w14:textId="43B692A3" w:rsidR="00A702F4" w:rsidRPr="009D3BF6" w:rsidRDefault="005330EB" w:rsidP="00B96D83">
            <w:pPr>
              <w:jc w:val="both"/>
              <w:rPr>
                <w:rFonts w:cstheme="minorHAnsi"/>
                <w:b/>
                <w:bCs/>
              </w:rPr>
            </w:pPr>
            <w:r w:rsidRPr="009D3BF6">
              <w:rPr>
                <w:rFonts w:cs="Times New Roman"/>
                <w:iCs/>
                <w:sz w:val="20"/>
                <w:szCs w:val="20"/>
              </w:rPr>
              <w:t>Strategii pentru dezvoltare teritoriala integrata sprijinite</w:t>
            </w:r>
          </w:p>
        </w:tc>
        <w:tc>
          <w:tcPr>
            <w:tcW w:w="1427" w:type="dxa"/>
          </w:tcPr>
          <w:p w14:paraId="433AC1DF" w14:textId="36BF2F23" w:rsidR="00A702F4" w:rsidRPr="008633A1" w:rsidRDefault="005330EB" w:rsidP="00B96D83">
            <w:pPr>
              <w:jc w:val="both"/>
              <w:rPr>
                <w:rFonts w:cstheme="minorHAnsi"/>
              </w:rPr>
            </w:pPr>
            <w:r w:rsidRPr="008633A1">
              <w:rPr>
                <w:rFonts w:cstheme="minorHAnsi"/>
              </w:rPr>
              <w:t>8</w:t>
            </w:r>
          </w:p>
        </w:tc>
      </w:tr>
      <w:tr w:rsidR="00A702F4" w:rsidRPr="009D3BF6" w14:paraId="175C8A46" w14:textId="77777777" w:rsidTr="00AF1C9C">
        <w:trPr>
          <w:trHeight w:val="2052"/>
        </w:trPr>
        <w:tc>
          <w:tcPr>
            <w:tcW w:w="1866" w:type="dxa"/>
            <w:vMerge/>
          </w:tcPr>
          <w:p w14:paraId="7FDB4F13" w14:textId="77777777" w:rsidR="00A702F4" w:rsidRPr="009D3BF6" w:rsidRDefault="00A702F4" w:rsidP="00B96D83">
            <w:pPr>
              <w:rPr>
                <w:rFonts w:cstheme="minorHAnsi"/>
                <w:b/>
                <w:bCs/>
                <w:sz w:val="20"/>
                <w:szCs w:val="20"/>
              </w:rPr>
            </w:pPr>
          </w:p>
        </w:tc>
        <w:tc>
          <w:tcPr>
            <w:tcW w:w="5441" w:type="dxa"/>
            <w:vMerge/>
          </w:tcPr>
          <w:p w14:paraId="1B757CF9"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054813AF" w14:textId="77777777" w:rsidR="00A702F4" w:rsidRPr="009D3BF6" w:rsidRDefault="00A702F4" w:rsidP="00A702F4">
            <w:pPr>
              <w:rPr>
                <w:rFonts w:cstheme="minorHAnsi"/>
                <w:b/>
                <w:bCs/>
                <w:sz w:val="20"/>
                <w:szCs w:val="20"/>
              </w:rPr>
            </w:pPr>
          </w:p>
        </w:tc>
        <w:tc>
          <w:tcPr>
            <w:tcW w:w="1553" w:type="dxa"/>
            <w:vMerge/>
          </w:tcPr>
          <w:p w14:paraId="3927CF08" w14:textId="77777777" w:rsidR="00A702F4" w:rsidRPr="009D3BF6" w:rsidRDefault="00A702F4" w:rsidP="00B96D83">
            <w:pPr>
              <w:jc w:val="both"/>
              <w:rPr>
                <w:rFonts w:cstheme="minorHAnsi"/>
                <w:b/>
                <w:bCs/>
              </w:rPr>
            </w:pPr>
          </w:p>
        </w:tc>
        <w:tc>
          <w:tcPr>
            <w:tcW w:w="2322" w:type="dxa"/>
          </w:tcPr>
          <w:p w14:paraId="25FE132F" w14:textId="233FBBC4" w:rsidR="005330EB" w:rsidRPr="009D3BF6" w:rsidRDefault="005330EB" w:rsidP="00B96D83">
            <w:pPr>
              <w:jc w:val="both"/>
              <w:rPr>
                <w:rFonts w:cs="Times New Roman"/>
                <w:iCs/>
                <w:sz w:val="20"/>
                <w:szCs w:val="20"/>
              </w:rPr>
            </w:pPr>
            <w:r w:rsidRPr="009D3BF6">
              <w:rPr>
                <w:rFonts w:cs="Times New Roman"/>
                <w:iCs/>
                <w:sz w:val="20"/>
                <w:szCs w:val="20"/>
              </w:rPr>
              <w:t>RCO 77</w:t>
            </w:r>
          </w:p>
          <w:p w14:paraId="473E310F" w14:textId="66CB72C0" w:rsidR="00A702F4" w:rsidRPr="009D3BF6" w:rsidRDefault="005330EB" w:rsidP="00B96D83">
            <w:pPr>
              <w:jc w:val="both"/>
              <w:rPr>
                <w:rFonts w:cstheme="minorHAnsi"/>
                <w:b/>
                <w:bCs/>
              </w:rPr>
            </w:pPr>
            <w:r w:rsidRPr="009D3BF6">
              <w:rPr>
                <w:rFonts w:cs="Times New Roman"/>
                <w:iCs/>
                <w:sz w:val="20"/>
                <w:szCs w:val="20"/>
              </w:rPr>
              <w:t>Situri turistice si culturale sprijinite</w:t>
            </w:r>
          </w:p>
        </w:tc>
        <w:tc>
          <w:tcPr>
            <w:tcW w:w="1427" w:type="dxa"/>
          </w:tcPr>
          <w:p w14:paraId="37ECED68" w14:textId="77D81A82" w:rsidR="00A702F4" w:rsidRPr="008633A1" w:rsidRDefault="005330EB" w:rsidP="00B96D83">
            <w:pPr>
              <w:jc w:val="both"/>
              <w:rPr>
                <w:rFonts w:cstheme="minorHAnsi"/>
              </w:rPr>
            </w:pPr>
            <w:r w:rsidRPr="008633A1">
              <w:rPr>
                <w:rFonts w:cstheme="minorHAnsi"/>
              </w:rPr>
              <w:t>23</w:t>
            </w:r>
          </w:p>
        </w:tc>
      </w:tr>
      <w:tr w:rsidR="00A702F4" w:rsidRPr="009D3BF6" w14:paraId="4AFA4C31" w14:textId="77777777" w:rsidTr="00AF1C9C">
        <w:trPr>
          <w:trHeight w:val="2052"/>
        </w:trPr>
        <w:tc>
          <w:tcPr>
            <w:tcW w:w="1866" w:type="dxa"/>
            <w:vMerge/>
          </w:tcPr>
          <w:p w14:paraId="54314A96" w14:textId="77777777" w:rsidR="00A702F4" w:rsidRPr="009D3BF6" w:rsidRDefault="00A702F4" w:rsidP="00B96D83">
            <w:pPr>
              <w:rPr>
                <w:rFonts w:cstheme="minorHAnsi"/>
                <w:b/>
                <w:bCs/>
                <w:sz w:val="20"/>
                <w:szCs w:val="20"/>
              </w:rPr>
            </w:pPr>
          </w:p>
        </w:tc>
        <w:tc>
          <w:tcPr>
            <w:tcW w:w="5441" w:type="dxa"/>
            <w:vMerge/>
          </w:tcPr>
          <w:p w14:paraId="02074E50" w14:textId="77777777" w:rsidR="00A702F4" w:rsidRPr="009D3BF6" w:rsidRDefault="00A702F4" w:rsidP="008F4002">
            <w:pPr>
              <w:pStyle w:val="ListParagraph"/>
              <w:numPr>
                <w:ilvl w:val="0"/>
                <w:numId w:val="22"/>
              </w:numPr>
              <w:jc w:val="both"/>
              <w:rPr>
                <w:rFonts w:cstheme="minorHAnsi"/>
                <w:b/>
                <w:bCs/>
                <w:sz w:val="20"/>
                <w:szCs w:val="20"/>
                <w:shd w:val="clear" w:color="auto" w:fill="FFFFFF"/>
              </w:rPr>
            </w:pPr>
          </w:p>
        </w:tc>
        <w:tc>
          <w:tcPr>
            <w:tcW w:w="2661" w:type="dxa"/>
            <w:vMerge/>
          </w:tcPr>
          <w:p w14:paraId="6D54032A" w14:textId="77777777" w:rsidR="00A702F4" w:rsidRPr="009D3BF6" w:rsidRDefault="00A702F4" w:rsidP="00A702F4">
            <w:pPr>
              <w:rPr>
                <w:rFonts w:cstheme="minorHAnsi"/>
                <w:b/>
                <w:bCs/>
                <w:sz w:val="20"/>
                <w:szCs w:val="20"/>
              </w:rPr>
            </w:pPr>
          </w:p>
        </w:tc>
        <w:tc>
          <w:tcPr>
            <w:tcW w:w="1553" w:type="dxa"/>
            <w:vMerge/>
          </w:tcPr>
          <w:p w14:paraId="4B0A53A0" w14:textId="77777777" w:rsidR="00A702F4" w:rsidRPr="009D3BF6" w:rsidRDefault="00A702F4" w:rsidP="00B96D83">
            <w:pPr>
              <w:jc w:val="both"/>
              <w:rPr>
                <w:rFonts w:cstheme="minorHAnsi"/>
                <w:b/>
                <w:bCs/>
              </w:rPr>
            </w:pPr>
          </w:p>
        </w:tc>
        <w:tc>
          <w:tcPr>
            <w:tcW w:w="2322" w:type="dxa"/>
          </w:tcPr>
          <w:p w14:paraId="67635324" w14:textId="7FD71E3C" w:rsidR="005330EB" w:rsidRPr="009D3BF6" w:rsidRDefault="005330EB" w:rsidP="00B96D83">
            <w:pPr>
              <w:jc w:val="both"/>
              <w:rPr>
                <w:rFonts w:cs="Times New Roman"/>
                <w:iCs/>
                <w:sz w:val="20"/>
                <w:szCs w:val="20"/>
              </w:rPr>
            </w:pPr>
            <w:r w:rsidRPr="009D3BF6">
              <w:rPr>
                <w:rFonts w:cs="Times New Roman"/>
                <w:iCs/>
                <w:sz w:val="20"/>
                <w:szCs w:val="20"/>
              </w:rPr>
              <w:t>RCO 114</w:t>
            </w:r>
          </w:p>
          <w:p w14:paraId="66370B26" w14:textId="7CC33208" w:rsidR="00A702F4" w:rsidRPr="009D3BF6" w:rsidRDefault="005330EB" w:rsidP="00B96D83">
            <w:pPr>
              <w:jc w:val="both"/>
              <w:rPr>
                <w:rFonts w:cstheme="minorHAnsi"/>
                <w:b/>
                <w:bCs/>
              </w:rPr>
            </w:pPr>
            <w:r w:rsidRPr="009D3BF6">
              <w:rPr>
                <w:rFonts w:cs="Times New Roman"/>
                <w:iCs/>
                <w:sz w:val="20"/>
                <w:szCs w:val="20"/>
              </w:rPr>
              <w:t>Spatii deschise create sau reabilitate in zone urbane</w:t>
            </w:r>
          </w:p>
        </w:tc>
        <w:tc>
          <w:tcPr>
            <w:tcW w:w="1427" w:type="dxa"/>
          </w:tcPr>
          <w:p w14:paraId="68B38B77" w14:textId="49A7FBB7" w:rsidR="00A702F4" w:rsidRPr="008633A1" w:rsidRDefault="005330EB" w:rsidP="00B96D83">
            <w:pPr>
              <w:jc w:val="both"/>
              <w:rPr>
                <w:rFonts w:cstheme="minorHAnsi"/>
              </w:rPr>
            </w:pPr>
            <w:r w:rsidRPr="008633A1">
              <w:rPr>
                <w:rFonts w:cstheme="minorHAnsi"/>
              </w:rPr>
              <w:t>38</w:t>
            </w:r>
          </w:p>
        </w:tc>
      </w:tr>
      <w:tr w:rsidR="005330EB" w:rsidRPr="009D3BF6" w14:paraId="04EBE558" w14:textId="77777777" w:rsidTr="00AF1C9C">
        <w:trPr>
          <w:trHeight w:val="2052"/>
        </w:trPr>
        <w:tc>
          <w:tcPr>
            <w:tcW w:w="1866" w:type="dxa"/>
            <w:vMerge/>
          </w:tcPr>
          <w:p w14:paraId="7F49C638" w14:textId="77777777" w:rsidR="005330EB" w:rsidRPr="009D3BF6" w:rsidRDefault="005330EB" w:rsidP="005330EB">
            <w:pPr>
              <w:rPr>
                <w:rFonts w:cstheme="minorHAnsi"/>
                <w:b/>
                <w:bCs/>
                <w:sz w:val="20"/>
                <w:szCs w:val="20"/>
              </w:rPr>
            </w:pPr>
          </w:p>
        </w:tc>
        <w:tc>
          <w:tcPr>
            <w:tcW w:w="5441" w:type="dxa"/>
            <w:vMerge/>
          </w:tcPr>
          <w:p w14:paraId="4C464B0E"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3FBA238A" w14:textId="77777777" w:rsidR="005330EB" w:rsidRPr="009D3BF6" w:rsidRDefault="005330EB" w:rsidP="005330EB">
            <w:pPr>
              <w:rPr>
                <w:rFonts w:cstheme="minorHAnsi"/>
                <w:b/>
                <w:bCs/>
                <w:sz w:val="20"/>
                <w:szCs w:val="20"/>
              </w:rPr>
            </w:pPr>
          </w:p>
        </w:tc>
        <w:tc>
          <w:tcPr>
            <w:tcW w:w="1553" w:type="dxa"/>
            <w:vMerge/>
          </w:tcPr>
          <w:p w14:paraId="62F23B99" w14:textId="77777777" w:rsidR="005330EB" w:rsidRPr="009D3BF6" w:rsidRDefault="005330EB" w:rsidP="005330EB">
            <w:pPr>
              <w:jc w:val="both"/>
              <w:rPr>
                <w:rFonts w:cstheme="minorHAnsi"/>
                <w:b/>
                <w:bCs/>
              </w:rPr>
            </w:pPr>
          </w:p>
        </w:tc>
        <w:tc>
          <w:tcPr>
            <w:tcW w:w="2322" w:type="dxa"/>
          </w:tcPr>
          <w:p w14:paraId="2FEE2E96" w14:textId="3FA088E2" w:rsidR="005330EB" w:rsidRPr="009D3BF6" w:rsidRDefault="005330EB" w:rsidP="005330EB">
            <w:pPr>
              <w:jc w:val="both"/>
              <w:rPr>
                <w:rFonts w:cs="Times New Roman"/>
                <w:iCs/>
                <w:noProof/>
                <w:sz w:val="20"/>
                <w:szCs w:val="20"/>
              </w:rPr>
            </w:pPr>
            <w:r w:rsidRPr="009D3BF6">
              <w:rPr>
                <w:rFonts w:cs="Times New Roman"/>
                <w:iCs/>
                <w:noProof/>
                <w:sz w:val="20"/>
                <w:szCs w:val="20"/>
              </w:rPr>
              <w:t>RCR 77</w:t>
            </w:r>
          </w:p>
          <w:p w14:paraId="01E54DF4" w14:textId="65134941" w:rsidR="005330EB" w:rsidRPr="009D3BF6" w:rsidRDefault="005330EB" w:rsidP="005330EB">
            <w:pPr>
              <w:jc w:val="both"/>
              <w:rPr>
                <w:rFonts w:cstheme="minorHAnsi"/>
                <w:b/>
                <w:bCs/>
              </w:rPr>
            </w:pPr>
            <w:r w:rsidRPr="009D3BF6">
              <w:rPr>
                <w:rFonts w:cs="Times New Roman"/>
                <w:iCs/>
                <w:noProof/>
                <w:sz w:val="20"/>
                <w:szCs w:val="20"/>
              </w:rPr>
              <w:t>Vizitatori in siturile care beneficiaza de sprijin</w:t>
            </w:r>
          </w:p>
        </w:tc>
        <w:tc>
          <w:tcPr>
            <w:tcW w:w="1427" w:type="dxa"/>
          </w:tcPr>
          <w:p w14:paraId="54EC364C" w14:textId="5CC046F8" w:rsidR="005330EB" w:rsidRPr="008633A1" w:rsidRDefault="005330EB" w:rsidP="005330EB">
            <w:pPr>
              <w:jc w:val="both"/>
              <w:rPr>
                <w:rFonts w:cstheme="minorHAnsi"/>
              </w:rPr>
            </w:pPr>
            <w:r w:rsidRPr="008633A1">
              <w:rPr>
                <w:rFonts w:cs="Times New Roman"/>
                <w:iCs/>
                <w:sz w:val="20"/>
                <w:szCs w:val="20"/>
              </w:rPr>
              <w:t>939.995</w:t>
            </w:r>
          </w:p>
        </w:tc>
      </w:tr>
      <w:tr w:rsidR="005330EB" w:rsidRPr="009D3BF6" w14:paraId="7C79441B" w14:textId="77777777" w:rsidTr="00AF1C9C">
        <w:trPr>
          <w:trHeight w:val="2052"/>
        </w:trPr>
        <w:tc>
          <w:tcPr>
            <w:tcW w:w="1866" w:type="dxa"/>
            <w:vMerge/>
          </w:tcPr>
          <w:p w14:paraId="68CA2261" w14:textId="77777777" w:rsidR="005330EB" w:rsidRPr="009D3BF6" w:rsidRDefault="005330EB" w:rsidP="005330EB">
            <w:pPr>
              <w:rPr>
                <w:rFonts w:cstheme="minorHAnsi"/>
                <w:b/>
                <w:bCs/>
                <w:sz w:val="20"/>
                <w:szCs w:val="20"/>
              </w:rPr>
            </w:pPr>
          </w:p>
        </w:tc>
        <w:tc>
          <w:tcPr>
            <w:tcW w:w="5441" w:type="dxa"/>
            <w:vMerge/>
          </w:tcPr>
          <w:p w14:paraId="2D95D308" w14:textId="77777777" w:rsidR="005330EB" w:rsidRPr="009D3BF6" w:rsidRDefault="005330EB" w:rsidP="005330EB">
            <w:pPr>
              <w:pStyle w:val="ListParagraph"/>
              <w:numPr>
                <w:ilvl w:val="0"/>
                <w:numId w:val="22"/>
              </w:numPr>
              <w:jc w:val="both"/>
              <w:rPr>
                <w:rFonts w:cstheme="minorHAnsi"/>
                <w:b/>
                <w:bCs/>
                <w:sz w:val="20"/>
                <w:szCs w:val="20"/>
                <w:shd w:val="clear" w:color="auto" w:fill="FFFFFF"/>
              </w:rPr>
            </w:pPr>
          </w:p>
        </w:tc>
        <w:tc>
          <w:tcPr>
            <w:tcW w:w="2661" w:type="dxa"/>
            <w:vMerge/>
          </w:tcPr>
          <w:p w14:paraId="67CDB40B" w14:textId="77777777" w:rsidR="005330EB" w:rsidRPr="009D3BF6" w:rsidRDefault="005330EB" w:rsidP="005330EB">
            <w:pPr>
              <w:rPr>
                <w:rFonts w:cstheme="minorHAnsi"/>
                <w:b/>
                <w:bCs/>
                <w:sz w:val="20"/>
                <w:szCs w:val="20"/>
              </w:rPr>
            </w:pPr>
          </w:p>
        </w:tc>
        <w:tc>
          <w:tcPr>
            <w:tcW w:w="1553" w:type="dxa"/>
            <w:vMerge/>
          </w:tcPr>
          <w:p w14:paraId="5980F78A" w14:textId="77777777" w:rsidR="005330EB" w:rsidRPr="009D3BF6" w:rsidRDefault="005330EB" w:rsidP="005330EB">
            <w:pPr>
              <w:jc w:val="both"/>
              <w:rPr>
                <w:rFonts w:cstheme="minorHAnsi"/>
                <w:b/>
                <w:bCs/>
              </w:rPr>
            </w:pPr>
          </w:p>
        </w:tc>
        <w:tc>
          <w:tcPr>
            <w:tcW w:w="2322" w:type="dxa"/>
          </w:tcPr>
          <w:p w14:paraId="5568F754" w14:textId="79D95DE4" w:rsidR="005330EB" w:rsidRPr="009D3BF6" w:rsidRDefault="005330EB" w:rsidP="005330EB">
            <w:pPr>
              <w:jc w:val="both"/>
              <w:rPr>
                <w:rFonts w:cs="Times New Roman"/>
                <w:iCs/>
                <w:noProof/>
                <w:sz w:val="20"/>
                <w:szCs w:val="20"/>
              </w:rPr>
            </w:pPr>
            <w:r w:rsidRPr="009D3BF6">
              <w:rPr>
                <w:rFonts w:cs="Times New Roman"/>
                <w:iCs/>
                <w:noProof/>
                <w:sz w:val="20"/>
                <w:szCs w:val="20"/>
              </w:rPr>
              <w:t>RCR 19</w:t>
            </w:r>
          </w:p>
          <w:p w14:paraId="43A55867" w14:textId="09B3E51B" w:rsidR="005330EB" w:rsidRPr="009D3BF6" w:rsidRDefault="005330EB" w:rsidP="005330EB">
            <w:pPr>
              <w:jc w:val="both"/>
              <w:rPr>
                <w:rFonts w:cstheme="minorHAnsi"/>
                <w:b/>
                <w:bCs/>
              </w:rPr>
            </w:pPr>
            <w:r w:rsidRPr="009D3BF6">
              <w:rPr>
                <w:rFonts w:cs="Times New Roman"/>
                <w:iCs/>
                <w:noProof/>
                <w:sz w:val="20"/>
                <w:szCs w:val="20"/>
              </w:rPr>
              <w:t xml:space="preserve">Intreprinderi cu cifra de afaceri crescuta                    </w:t>
            </w:r>
          </w:p>
        </w:tc>
        <w:tc>
          <w:tcPr>
            <w:tcW w:w="1427" w:type="dxa"/>
          </w:tcPr>
          <w:p w14:paraId="393D3724" w14:textId="05069A4E" w:rsidR="005330EB" w:rsidRPr="008633A1" w:rsidRDefault="005330EB" w:rsidP="005330EB">
            <w:pPr>
              <w:jc w:val="both"/>
              <w:rPr>
                <w:rFonts w:cstheme="minorHAnsi"/>
              </w:rPr>
            </w:pPr>
            <w:r w:rsidRPr="008633A1">
              <w:rPr>
                <w:rFonts w:cstheme="minorHAnsi"/>
              </w:rPr>
              <w:t>18</w:t>
            </w:r>
            <w:r w:rsidR="00C54E17">
              <w:rPr>
                <w:rFonts w:cstheme="minorHAnsi"/>
              </w:rPr>
              <w:t>8</w:t>
            </w:r>
          </w:p>
        </w:tc>
      </w:tr>
    </w:tbl>
    <w:p w14:paraId="66812BFF" w14:textId="5969A9F8" w:rsidR="00AE634E" w:rsidRPr="009D3BF6" w:rsidRDefault="00AE634E" w:rsidP="00E937E2">
      <w:pPr>
        <w:jc w:val="both"/>
        <w:rPr>
          <w:rFonts w:cstheme="minorHAnsi"/>
          <w:sz w:val="20"/>
          <w:szCs w:val="20"/>
        </w:rPr>
      </w:pPr>
    </w:p>
    <w:sectPr w:rsidR="00AE634E" w:rsidRPr="009D3BF6" w:rsidSect="00F84E57">
      <w:headerReference w:type="default" r:id="rId8"/>
      <w:footerReference w:type="default" r:id="rId9"/>
      <w:pgSz w:w="16840" w:h="11900" w:orient="landscape"/>
      <w:pgMar w:top="851" w:right="709" w:bottom="851" w:left="85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895C" w14:textId="77777777" w:rsidR="008A6FBA" w:rsidRDefault="008A6FBA" w:rsidP="001F3924">
      <w:r>
        <w:separator/>
      </w:r>
    </w:p>
  </w:endnote>
  <w:endnote w:type="continuationSeparator" w:id="0">
    <w:p w14:paraId="765B9BCA" w14:textId="77777777" w:rsidR="008A6FBA" w:rsidRDefault="008A6FBA"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0D28525A" w:rsidR="009E2566" w:rsidRDefault="009E25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D894B5D" w14:textId="77777777" w:rsidR="009E2566" w:rsidRDefault="009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F910" w14:textId="77777777" w:rsidR="008A6FBA" w:rsidRDefault="008A6FBA" w:rsidP="001F3924">
      <w:r>
        <w:separator/>
      </w:r>
    </w:p>
  </w:footnote>
  <w:footnote w:type="continuationSeparator" w:id="0">
    <w:p w14:paraId="0F0327D7" w14:textId="77777777" w:rsidR="008A6FBA" w:rsidRDefault="008A6FBA"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484" w14:textId="467902B2" w:rsidR="00F84E57" w:rsidRDefault="00F84E57">
    <w:pPr>
      <w:pStyle w:val="Header"/>
    </w:pPr>
  </w:p>
  <w:p w14:paraId="38EA8F8A" w14:textId="5D1DD2F6" w:rsidR="00F84E57" w:rsidRDefault="00F84E57" w:rsidP="00F84E57">
    <w:pPr>
      <w:pStyle w:val="Header"/>
      <w:jc w:val="right"/>
    </w:pPr>
    <w:r>
      <w:rPr>
        <w:noProof/>
      </w:rPr>
      <w:drawing>
        <wp:inline distT="0" distB="0" distL="0" distR="0" wp14:anchorId="2CE7614B" wp14:editId="020BA20F">
          <wp:extent cx="1031165" cy="488369"/>
          <wp:effectExtent l="0" t="0" r="0" b="6985"/>
          <wp:docPr id="3074" name="Picture 4" descr="logo ADR">
            <a:extLst xmlns:a="http://schemas.openxmlformats.org/drawingml/2006/main">
              <a:ext uri="{FF2B5EF4-FFF2-40B4-BE49-F238E27FC236}">
                <a16:creationId xmlns:a16="http://schemas.microsoft.com/office/drawing/2014/main" id="{78A6DC47-5CD0-451E-871F-5E03511C0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logo ADR">
                    <a:extLst>
                      <a:ext uri="{FF2B5EF4-FFF2-40B4-BE49-F238E27FC236}">
                        <a16:creationId xmlns:a16="http://schemas.microsoft.com/office/drawing/2014/main" id="{78A6DC47-5CD0-451E-871F-5E03511C0C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68" cy="49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CD"/>
    <w:multiLevelType w:val="hybridMultilevel"/>
    <w:tmpl w:val="E42C19DC"/>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DC4"/>
    <w:multiLevelType w:val="hybridMultilevel"/>
    <w:tmpl w:val="DCB222C4"/>
    <w:lvl w:ilvl="0" w:tplc="E92CD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098E"/>
    <w:multiLevelType w:val="hybridMultilevel"/>
    <w:tmpl w:val="A40E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340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879"/>
    <w:multiLevelType w:val="hybridMultilevel"/>
    <w:tmpl w:val="9E1C1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EB539A"/>
    <w:multiLevelType w:val="hybridMultilevel"/>
    <w:tmpl w:val="205AA786"/>
    <w:lvl w:ilvl="0" w:tplc="F148124A">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577B7"/>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A377D"/>
    <w:multiLevelType w:val="hybridMultilevel"/>
    <w:tmpl w:val="8976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F646D"/>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D0064"/>
    <w:multiLevelType w:val="hybridMultilevel"/>
    <w:tmpl w:val="63F65ED6"/>
    <w:lvl w:ilvl="0" w:tplc="1AB4EAC4">
      <w:start w:val="1"/>
      <w:numFmt w:val="decimal"/>
      <w:lvlText w:val="%1."/>
      <w:lvlJc w:val="left"/>
      <w:pPr>
        <w:ind w:left="360" w:hanging="360"/>
      </w:pPr>
      <w:rPr>
        <w:rFonts w:hint="default"/>
      </w:rPr>
    </w:lvl>
    <w:lvl w:ilvl="1" w:tplc="041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61412"/>
    <w:multiLevelType w:val="hybridMultilevel"/>
    <w:tmpl w:val="5470A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0101B"/>
    <w:multiLevelType w:val="hybridMultilevel"/>
    <w:tmpl w:val="75FA8122"/>
    <w:lvl w:ilvl="0" w:tplc="692E8E3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05B59"/>
    <w:multiLevelType w:val="hybridMultilevel"/>
    <w:tmpl w:val="506838FA"/>
    <w:lvl w:ilvl="0" w:tplc="E92CD364">
      <w:numFmt w:val="bullet"/>
      <w:lvlText w:val="-"/>
      <w:lvlJc w:val="left"/>
      <w:pPr>
        <w:ind w:left="36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41DB4"/>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0758B"/>
    <w:multiLevelType w:val="hybridMultilevel"/>
    <w:tmpl w:val="E9062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B65E5"/>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422B4"/>
    <w:multiLevelType w:val="hybridMultilevel"/>
    <w:tmpl w:val="C4EC3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A775D8"/>
    <w:multiLevelType w:val="hybridMultilevel"/>
    <w:tmpl w:val="B980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71D2F"/>
    <w:multiLevelType w:val="hybridMultilevel"/>
    <w:tmpl w:val="3E14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6441"/>
    <w:multiLevelType w:val="hybridMultilevel"/>
    <w:tmpl w:val="A5EE48B8"/>
    <w:lvl w:ilvl="0" w:tplc="0418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8" w15:restartNumberingAfterBreak="0">
    <w:nsid w:val="48D26DD3"/>
    <w:multiLevelType w:val="hybridMultilevel"/>
    <w:tmpl w:val="2618EFA0"/>
    <w:lvl w:ilvl="0" w:tplc="04090001">
      <w:start w:val="1"/>
      <w:numFmt w:val="bullet"/>
      <w:lvlText w:val=""/>
      <w:lvlJc w:val="left"/>
      <w:pPr>
        <w:ind w:left="1428" w:hanging="360"/>
      </w:pPr>
      <w:rPr>
        <w:rFonts w:ascii="Symbol" w:hAnsi="Symbol" w:hint="default"/>
      </w:rPr>
    </w:lvl>
    <w:lvl w:ilvl="1" w:tplc="04090001">
      <w:start w:val="1"/>
      <w:numFmt w:val="bullet"/>
      <w:lvlText w:val=""/>
      <w:lvlJc w:val="left"/>
      <w:pPr>
        <w:ind w:left="2508" w:hanging="360"/>
      </w:pPr>
      <w:rPr>
        <w:rFonts w:ascii="Symbol" w:hAnsi="Symbol" w:hint="default"/>
      </w:r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9" w15:restartNumberingAfterBreak="0">
    <w:nsid w:val="4D753E87"/>
    <w:multiLevelType w:val="hybridMultilevel"/>
    <w:tmpl w:val="2982ED10"/>
    <w:lvl w:ilvl="0" w:tplc="E92CD3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F62389"/>
    <w:multiLevelType w:val="hybridMultilevel"/>
    <w:tmpl w:val="4034558A"/>
    <w:lvl w:ilvl="0" w:tplc="3A066CAA">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1" w15:restartNumberingAfterBreak="0">
    <w:nsid w:val="4EA962C2"/>
    <w:multiLevelType w:val="hybridMultilevel"/>
    <w:tmpl w:val="F964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5C39FE"/>
    <w:multiLevelType w:val="hybridMultilevel"/>
    <w:tmpl w:val="D018A36E"/>
    <w:lvl w:ilvl="0" w:tplc="E92CD364">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54DB1B9F"/>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F2396"/>
    <w:multiLevelType w:val="hybridMultilevel"/>
    <w:tmpl w:val="1C5E99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BD6FED"/>
    <w:multiLevelType w:val="hybridMultilevel"/>
    <w:tmpl w:val="64AA3950"/>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0734F"/>
    <w:multiLevelType w:val="hybridMultilevel"/>
    <w:tmpl w:val="06DC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93394E"/>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F1F3526"/>
    <w:multiLevelType w:val="hybridMultilevel"/>
    <w:tmpl w:val="0E28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F409D"/>
    <w:multiLevelType w:val="hybridMultilevel"/>
    <w:tmpl w:val="78668206"/>
    <w:lvl w:ilvl="0" w:tplc="9D40332C">
      <w:start w:val="4"/>
      <w:numFmt w:val="decimal"/>
      <w:lvlText w:val="%1."/>
      <w:lvlJc w:val="left"/>
      <w:pPr>
        <w:ind w:left="360" w:hanging="360"/>
      </w:pPr>
      <w:rPr>
        <w:rFonts w:hint="default"/>
      </w:rPr>
    </w:lvl>
    <w:lvl w:ilvl="1" w:tplc="E92CD36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805F6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43"/>
  </w:num>
  <w:num w:numId="5">
    <w:abstractNumId w:val="41"/>
  </w:num>
  <w:num w:numId="6">
    <w:abstractNumId w:val="10"/>
  </w:num>
  <w:num w:numId="7">
    <w:abstractNumId w:val="8"/>
  </w:num>
  <w:num w:numId="8">
    <w:abstractNumId w:val="25"/>
  </w:num>
  <w:num w:numId="9">
    <w:abstractNumId w:val="36"/>
  </w:num>
  <w:num w:numId="10">
    <w:abstractNumId w:val="3"/>
  </w:num>
  <w:num w:numId="11">
    <w:abstractNumId w:val="12"/>
  </w:num>
  <w:num w:numId="12">
    <w:abstractNumId w:val="18"/>
  </w:num>
  <w:num w:numId="13">
    <w:abstractNumId w:val="20"/>
  </w:num>
  <w:num w:numId="14">
    <w:abstractNumId w:val="38"/>
  </w:num>
  <w:num w:numId="15">
    <w:abstractNumId w:val="15"/>
  </w:num>
  <w:num w:numId="16">
    <w:abstractNumId w:val="1"/>
  </w:num>
  <w:num w:numId="17">
    <w:abstractNumId w:val="29"/>
  </w:num>
  <w:num w:numId="18">
    <w:abstractNumId w:val="14"/>
  </w:num>
  <w:num w:numId="19">
    <w:abstractNumId w:val="28"/>
  </w:num>
  <w:num w:numId="20">
    <w:abstractNumId w:val="27"/>
  </w:num>
  <w:num w:numId="21">
    <w:abstractNumId w:val="13"/>
  </w:num>
  <w:num w:numId="22">
    <w:abstractNumId w:val="6"/>
  </w:num>
  <w:num w:numId="23">
    <w:abstractNumId w:val="30"/>
  </w:num>
  <w:num w:numId="24">
    <w:abstractNumId w:val="34"/>
  </w:num>
  <w:num w:numId="25">
    <w:abstractNumId w:val="35"/>
  </w:num>
  <w:num w:numId="26">
    <w:abstractNumId w:val="4"/>
  </w:num>
  <w:num w:numId="27">
    <w:abstractNumId w:val="31"/>
  </w:num>
  <w:num w:numId="28">
    <w:abstractNumId w:val="11"/>
  </w:num>
  <w:num w:numId="29">
    <w:abstractNumId w:val="40"/>
  </w:num>
  <w:num w:numId="30">
    <w:abstractNumId w:val="25"/>
  </w:num>
  <w:num w:numId="31">
    <w:abstractNumId w:val="24"/>
  </w:num>
  <w:num w:numId="32">
    <w:abstractNumId w:val="37"/>
  </w:num>
  <w:num w:numId="33">
    <w:abstractNumId w:val="25"/>
  </w:num>
  <w:num w:numId="34">
    <w:abstractNumId w:val="9"/>
  </w:num>
  <w:num w:numId="35">
    <w:abstractNumId w:val="25"/>
  </w:num>
  <w:num w:numId="36">
    <w:abstractNumId w:val="0"/>
  </w:num>
  <w:num w:numId="37">
    <w:abstractNumId w:val="19"/>
  </w:num>
  <w:num w:numId="38">
    <w:abstractNumId w:val="23"/>
  </w:num>
  <w:num w:numId="39">
    <w:abstractNumId w:val="2"/>
  </w:num>
  <w:num w:numId="40">
    <w:abstractNumId w:val="21"/>
  </w:num>
  <w:num w:numId="41">
    <w:abstractNumId w:val="33"/>
  </w:num>
  <w:num w:numId="42">
    <w:abstractNumId w:val="7"/>
  </w:num>
  <w:num w:numId="43">
    <w:abstractNumId w:val="26"/>
  </w:num>
  <w:num w:numId="44">
    <w:abstractNumId w:val="17"/>
  </w:num>
  <w:num w:numId="45">
    <w:abstractNumId w:val="42"/>
  </w:num>
  <w:num w:numId="46">
    <w:abstractNumId w:val="5"/>
  </w:num>
  <w:num w:numId="4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412D"/>
    <w:rsid w:val="00006BB0"/>
    <w:rsid w:val="00007759"/>
    <w:rsid w:val="0002145E"/>
    <w:rsid w:val="00022459"/>
    <w:rsid w:val="00031BB7"/>
    <w:rsid w:val="00033533"/>
    <w:rsid w:val="00037652"/>
    <w:rsid w:val="00040602"/>
    <w:rsid w:val="0004595C"/>
    <w:rsid w:val="000461DE"/>
    <w:rsid w:val="00050348"/>
    <w:rsid w:val="00051BB1"/>
    <w:rsid w:val="00054B54"/>
    <w:rsid w:val="00057976"/>
    <w:rsid w:val="000640F5"/>
    <w:rsid w:val="00065ED9"/>
    <w:rsid w:val="0008490F"/>
    <w:rsid w:val="00084E60"/>
    <w:rsid w:val="00091EC2"/>
    <w:rsid w:val="00096747"/>
    <w:rsid w:val="000A77AE"/>
    <w:rsid w:val="000B34F3"/>
    <w:rsid w:val="000B523C"/>
    <w:rsid w:val="000B6089"/>
    <w:rsid w:val="000D5124"/>
    <w:rsid w:val="000D5C53"/>
    <w:rsid w:val="000D7737"/>
    <w:rsid w:val="000E55A3"/>
    <w:rsid w:val="000E754B"/>
    <w:rsid w:val="000F0752"/>
    <w:rsid w:val="000F1248"/>
    <w:rsid w:val="000F26A6"/>
    <w:rsid w:val="000F3ED1"/>
    <w:rsid w:val="001035F4"/>
    <w:rsid w:val="00107B92"/>
    <w:rsid w:val="00110A64"/>
    <w:rsid w:val="001143BD"/>
    <w:rsid w:val="00123702"/>
    <w:rsid w:val="001248A4"/>
    <w:rsid w:val="00130F3C"/>
    <w:rsid w:val="00136934"/>
    <w:rsid w:val="00140456"/>
    <w:rsid w:val="00140BE3"/>
    <w:rsid w:val="0014332C"/>
    <w:rsid w:val="001435F7"/>
    <w:rsid w:val="00143EAB"/>
    <w:rsid w:val="001447CD"/>
    <w:rsid w:val="00151214"/>
    <w:rsid w:val="001521BA"/>
    <w:rsid w:val="001521F1"/>
    <w:rsid w:val="001658FD"/>
    <w:rsid w:val="001765C9"/>
    <w:rsid w:val="00187C98"/>
    <w:rsid w:val="00194C8C"/>
    <w:rsid w:val="00197ACC"/>
    <w:rsid w:val="001A039E"/>
    <w:rsid w:val="001A4DE1"/>
    <w:rsid w:val="001A687A"/>
    <w:rsid w:val="001B338D"/>
    <w:rsid w:val="001B39B4"/>
    <w:rsid w:val="001C3119"/>
    <w:rsid w:val="001C41F8"/>
    <w:rsid w:val="001C52D5"/>
    <w:rsid w:val="001C647F"/>
    <w:rsid w:val="001C6D9E"/>
    <w:rsid w:val="001D06D1"/>
    <w:rsid w:val="001D207D"/>
    <w:rsid w:val="001D3C5F"/>
    <w:rsid w:val="001E59EE"/>
    <w:rsid w:val="001E7A22"/>
    <w:rsid w:val="001F1014"/>
    <w:rsid w:val="001F3924"/>
    <w:rsid w:val="001F6C73"/>
    <w:rsid w:val="00200C0F"/>
    <w:rsid w:val="00204369"/>
    <w:rsid w:val="00205083"/>
    <w:rsid w:val="0020785E"/>
    <w:rsid w:val="002143E2"/>
    <w:rsid w:val="0021654D"/>
    <w:rsid w:val="00224B6F"/>
    <w:rsid w:val="00225924"/>
    <w:rsid w:val="00232084"/>
    <w:rsid w:val="00232144"/>
    <w:rsid w:val="002340E7"/>
    <w:rsid w:val="00240A75"/>
    <w:rsid w:val="0024356B"/>
    <w:rsid w:val="00250CBD"/>
    <w:rsid w:val="00251AF2"/>
    <w:rsid w:val="00254AD1"/>
    <w:rsid w:val="00261782"/>
    <w:rsid w:val="00265170"/>
    <w:rsid w:val="00267F29"/>
    <w:rsid w:val="00271115"/>
    <w:rsid w:val="002907CB"/>
    <w:rsid w:val="00292C30"/>
    <w:rsid w:val="002959A4"/>
    <w:rsid w:val="002A2434"/>
    <w:rsid w:val="002A77A1"/>
    <w:rsid w:val="002B0232"/>
    <w:rsid w:val="002B29C7"/>
    <w:rsid w:val="002B2EA8"/>
    <w:rsid w:val="002B63F7"/>
    <w:rsid w:val="002B6978"/>
    <w:rsid w:val="002B7811"/>
    <w:rsid w:val="002D1B67"/>
    <w:rsid w:val="002E1022"/>
    <w:rsid w:val="002E3846"/>
    <w:rsid w:val="002E511F"/>
    <w:rsid w:val="002F1377"/>
    <w:rsid w:val="002F2EE5"/>
    <w:rsid w:val="002F4102"/>
    <w:rsid w:val="003010A5"/>
    <w:rsid w:val="00301E46"/>
    <w:rsid w:val="00302FD0"/>
    <w:rsid w:val="00304F38"/>
    <w:rsid w:val="0031107F"/>
    <w:rsid w:val="003139E4"/>
    <w:rsid w:val="00314D1D"/>
    <w:rsid w:val="003178A1"/>
    <w:rsid w:val="00324C74"/>
    <w:rsid w:val="00326413"/>
    <w:rsid w:val="00326DCC"/>
    <w:rsid w:val="00334E5A"/>
    <w:rsid w:val="00336931"/>
    <w:rsid w:val="00337838"/>
    <w:rsid w:val="00337C05"/>
    <w:rsid w:val="003403BA"/>
    <w:rsid w:val="00346576"/>
    <w:rsid w:val="003508B3"/>
    <w:rsid w:val="003524EE"/>
    <w:rsid w:val="00355E8B"/>
    <w:rsid w:val="00360415"/>
    <w:rsid w:val="003653BC"/>
    <w:rsid w:val="003653EA"/>
    <w:rsid w:val="00372B92"/>
    <w:rsid w:val="00374C11"/>
    <w:rsid w:val="00377F68"/>
    <w:rsid w:val="00381FF9"/>
    <w:rsid w:val="00382CF8"/>
    <w:rsid w:val="003845F0"/>
    <w:rsid w:val="003921E8"/>
    <w:rsid w:val="00393B97"/>
    <w:rsid w:val="00394969"/>
    <w:rsid w:val="00396996"/>
    <w:rsid w:val="003A1325"/>
    <w:rsid w:val="003A4E30"/>
    <w:rsid w:val="003B1C36"/>
    <w:rsid w:val="003B1EC7"/>
    <w:rsid w:val="003B4BFC"/>
    <w:rsid w:val="003B5BD9"/>
    <w:rsid w:val="003B5DEE"/>
    <w:rsid w:val="003B5F5C"/>
    <w:rsid w:val="003B63B8"/>
    <w:rsid w:val="003C3617"/>
    <w:rsid w:val="003C6FE5"/>
    <w:rsid w:val="003F08AF"/>
    <w:rsid w:val="003F322E"/>
    <w:rsid w:val="003F3ED6"/>
    <w:rsid w:val="003F5D0D"/>
    <w:rsid w:val="003F6EFA"/>
    <w:rsid w:val="00404C0A"/>
    <w:rsid w:val="004152E5"/>
    <w:rsid w:val="00415D92"/>
    <w:rsid w:val="0041679E"/>
    <w:rsid w:val="00420770"/>
    <w:rsid w:val="00421289"/>
    <w:rsid w:val="004216B7"/>
    <w:rsid w:val="004235BE"/>
    <w:rsid w:val="0042512A"/>
    <w:rsid w:val="0043396A"/>
    <w:rsid w:val="004412F3"/>
    <w:rsid w:val="004416B9"/>
    <w:rsid w:val="004427D5"/>
    <w:rsid w:val="004437AF"/>
    <w:rsid w:val="00444254"/>
    <w:rsid w:val="00444CD3"/>
    <w:rsid w:val="0045081B"/>
    <w:rsid w:val="00456C3C"/>
    <w:rsid w:val="00460E86"/>
    <w:rsid w:val="0046194A"/>
    <w:rsid w:val="0046695E"/>
    <w:rsid w:val="0047505D"/>
    <w:rsid w:val="00482A35"/>
    <w:rsid w:val="00482F78"/>
    <w:rsid w:val="00487D83"/>
    <w:rsid w:val="004A23B9"/>
    <w:rsid w:val="004A6400"/>
    <w:rsid w:val="004B08CE"/>
    <w:rsid w:val="004B0D91"/>
    <w:rsid w:val="004B2AA5"/>
    <w:rsid w:val="004B77B9"/>
    <w:rsid w:val="004C0C9C"/>
    <w:rsid w:val="004D2B4F"/>
    <w:rsid w:val="004D4E59"/>
    <w:rsid w:val="004D72E7"/>
    <w:rsid w:val="004E5109"/>
    <w:rsid w:val="004E7677"/>
    <w:rsid w:val="00506FFA"/>
    <w:rsid w:val="00514C56"/>
    <w:rsid w:val="00521852"/>
    <w:rsid w:val="005244CA"/>
    <w:rsid w:val="00526811"/>
    <w:rsid w:val="005317F6"/>
    <w:rsid w:val="005330EB"/>
    <w:rsid w:val="00533B97"/>
    <w:rsid w:val="005363F3"/>
    <w:rsid w:val="00540966"/>
    <w:rsid w:val="00541AF8"/>
    <w:rsid w:val="005427D9"/>
    <w:rsid w:val="00542E64"/>
    <w:rsid w:val="00555B7C"/>
    <w:rsid w:val="0056158F"/>
    <w:rsid w:val="0058274E"/>
    <w:rsid w:val="005832C6"/>
    <w:rsid w:val="00584755"/>
    <w:rsid w:val="00587B04"/>
    <w:rsid w:val="00587BF3"/>
    <w:rsid w:val="005903A6"/>
    <w:rsid w:val="005920A5"/>
    <w:rsid w:val="0059273E"/>
    <w:rsid w:val="00593796"/>
    <w:rsid w:val="005954EB"/>
    <w:rsid w:val="00596AA1"/>
    <w:rsid w:val="005976A9"/>
    <w:rsid w:val="005A0342"/>
    <w:rsid w:val="005A18A6"/>
    <w:rsid w:val="005A2942"/>
    <w:rsid w:val="005A7C35"/>
    <w:rsid w:val="005B2B43"/>
    <w:rsid w:val="005B715A"/>
    <w:rsid w:val="005C1B6A"/>
    <w:rsid w:val="005D5E2D"/>
    <w:rsid w:val="005E1672"/>
    <w:rsid w:val="005E22CE"/>
    <w:rsid w:val="005E4C64"/>
    <w:rsid w:val="005F2487"/>
    <w:rsid w:val="005F254B"/>
    <w:rsid w:val="005F45BC"/>
    <w:rsid w:val="0060002C"/>
    <w:rsid w:val="006014C4"/>
    <w:rsid w:val="006023D5"/>
    <w:rsid w:val="00602721"/>
    <w:rsid w:val="006157FC"/>
    <w:rsid w:val="00615FE7"/>
    <w:rsid w:val="00615FEE"/>
    <w:rsid w:val="00617579"/>
    <w:rsid w:val="00623C43"/>
    <w:rsid w:val="0063153F"/>
    <w:rsid w:val="00632BB9"/>
    <w:rsid w:val="00633A46"/>
    <w:rsid w:val="00640DC6"/>
    <w:rsid w:val="00645C7B"/>
    <w:rsid w:val="00652C9A"/>
    <w:rsid w:val="00653D68"/>
    <w:rsid w:val="006563BF"/>
    <w:rsid w:val="006609F2"/>
    <w:rsid w:val="00660C24"/>
    <w:rsid w:val="00662D68"/>
    <w:rsid w:val="00677757"/>
    <w:rsid w:val="00682EB4"/>
    <w:rsid w:val="0069282F"/>
    <w:rsid w:val="00695F1A"/>
    <w:rsid w:val="00696685"/>
    <w:rsid w:val="00697E53"/>
    <w:rsid w:val="006A44B8"/>
    <w:rsid w:val="006B1B22"/>
    <w:rsid w:val="006B7187"/>
    <w:rsid w:val="006C1DAB"/>
    <w:rsid w:val="006C5F92"/>
    <w:rsid w:val="006C6598"/>
    <w:rsid w:val="006D28CA"/>
    <w:rsid w:val="006D5B25"/>
    <w:rsid w:val="006D5DD6"/>
    <w:rsid w:val="006E0002"/>
    <w:rsid w:val="006E173A"/>
    <w:rsid w:val="006E528D"/>
    <w:rsid w:val="006E6884"/>
    <w:rsid w:val="006E7DC4"/>
    <w:rsid w:val="006F2D14"/>
    <w:rsid w:val="0070211A"/>
    <w:rsid w:val="00702ACA"/>
    <w:rsid w:val="007120EF"/>
    <w:rsid w:val="0071656C"/>
    <w:rsid w:val="00720779"/>
    <w:rsid w:val="00722395"/>
    <w:rsid w:val="00722960"/>
    <w:rsid w:val="00732EE8"/>
    <w:rsid w:val="00733707"/>
    <w:rsid w:val="00735B6D"/>
    <w:rsid w:val="007404A6"/>
    <w:rsid w:val="00743965"/>
    <w:rsid w:val="00745B59"/>
    <w:rsid w:val="00745E47"/>
    <w:rsid w:val="00746C56"/>
    <w:rsid w:val="00754922"/>
    <w:rsid w:val="00756CD4"/>
    <w:rsid w:val="00760010"/>
    <w:rsid w:val="00764F9C"/>
    <w:rsid w:val="00767406"/>
    <w:rsid w:val="00767E61"/>
    <w:rsid w:val="007708D9"/>
    <w:rsid w:val="007732B2"/>
    <w:rsid w:val="0077787E"/>
    <w:rsid w:val="00785673"/>
    <w:rsid w:val="00787F3E"/>
    <w:rsid w:val="00793E6C"/>
    <w:rsid w:val="00796D27"/>
    <w:rsid w:val="007B45BC"/>
    <w:rsid w:val="007B6318"/>
    <w:rsid w:val="007B64B7"/>
    <w:rsid w:val="007C1CCF"/>
    <w:rsid w:val="007C31F5"/>
    <w:rsid w:val="007C61AA"/>
    <w:rsid w:val="007D071F"/>
    <w:rsid w:val="007D0DB6"/>
    <w:rsid w:val="007E04A2"/>
    <w:rsid w:val="007E167B"/>
    <w:rsid w:val="007E2D40"/>
    <w:rsid w:val="007E757E"/>
    <w:rsid w:val="007F0320"/>
    <w:rsid w:val="007F470B"/>
    <w:rsid w:val="007F49D3"/>
    <w:rsid w:val="007F5391"/>
    <w:rsid w:val="008003AD"/>
    <w:rsid w:val="0080107B"/>
    <w:rsid w:val="008039E2"/>
    <w:rsid w:val="00804097"/>
    <w:rsid w:val="008100FE"/>
    <w:rsid w:val="008153BF"/>
    <w:rsid w:val="008200BE"/>
    <w:rsid w:val="00820E5C"/>
    <w:rsid w:val="008211DC"/>
    <w:rsid w:val="00824F44"/>
    <w:rsid w:val="00825F5D"/>
    <w:rsid w:val="00845710"/>
    <w:rsid w:val="008468B3"/>
    <w:rsid w:val="008617E7"/>
    <w:rsid w:val="008633A1"/>
    <w:rsid w:val="00863581"/>
    <w:rsid w:val="00863AAC"/>
    <w:rsid w:val="008667CE"/>
    <w:rsid w:val="0086731C"/>
    <w:rsid w:val="00870B97"/>
    <w:rsid w:val="00875506"/>
    <w:rsid w:val="00876C62"/>
    <w:rsid w:val="00881989"/>
    <w:rsid w:val="00882E20"/>
    <w:rsid w:val="00885F12"/>
    <w:rsid w:val="0089179B"/>
    <w:rsid w:val="008970EF"/>
    <w:rsid w:val="008A040F"/>
    <w:rsid w:val="008A1E14"/>
    <w:rsid w:val="008A4468"/>
    <w:rsid w:val="008A6FBA"/>
    <w:rsid w:val="008B0714"/>
    <w:rsid w:val="008B0E8B"/>
    <w:rsid w:val="008B3442"/>
    <w:rsid w:val="008C0426"/>
    <w:rsid w:val="008C2F55"/>
    <w:rsid w:val="008C545B"/>
    <w:rsid w:val="008C60CA"/>
    <w:rsid w:val="008D63DF"/>
    <w:rsid w:val="008D6AF1"/>
    <w:rsid w:val="008E369E"/>
    <w:rsid w:val="008E3BF4"/>
    <w:rsid w:val="008E43CE"/>
    <w:rsid w:val="008E72FC"/>
    <w:rsid w:val="008F030F"/>
    <w:rsid w:val="008F2017"/>
    <w:rsid w:val="008F2807"/>
    <w:rsid w:val="008F4002"/>
    <w:rsid w:val="00901B99"/>
    <w:rsid w:val="00902514"/>
    <w:rsid w:val="00905029"/>
    <w:rsid w:val="00905ECA"/>
    <w:rsid w:val="00912116"/>
    <w:rsid w:val="00913435"/>
    <w:rsid w:val="00915117"/>
    <w:rsid w:val="0091758F"/>
    <w:rsid w:val="00920C43"/>
    <w:rsid w:val="00923EFA"/>
    <w:rsid w:val="00926802"/>
    <w:rsid w:val="00932C2D"/>
    <w:rsid w:val="00932F25"/>
    <w:rsid w:val="00933CD0"/>
    <w:rsid w:val="00937B16"/>
    <w:rsid w:val="009447DE"/>
    <w:rsid w:val="00946156"/>
    <w:rsid w:val="00946C45"/>
    <w:rsid w:val="00964FAD"/>
    <w:rsid w:val="00965E31"/>
    <w:rsid w:val="0096603D"/>
    <w:rsid w:val="009667D7"/>
    <w:rsid w:val="009704DD"/>
    <w:rsid w:val="00974214"/>
    <w:rsid w:val="009A2A3A"/>
    <w:rsid w:val="009B7E7F"/>
    <w:rsid w:val="009C059E"/>
    <w:rsid w:val="009C44CB"/>
    <w:rsid w:val="009D12D6"/>
    <w:rsid w:val="009D34A7"/>
    <w:rsid w:val="009D3BF6"/>
    <w:rsid w:val="009E2566"/>
    <w:rsid w:val="009F315C"/>
    <w:rsid w:val="009F3D15"/>
    <w:rsid w:val="009F7A2D"/>
    <w:rsid w:val="00A00843"/>
    <w:rsid w:val="00A00A08"/>
    <w:rsid w:val="00A01B9A"/>
    <w:rsid w:val="00A02FF6"/>
    <w:rsid w:val="00A0521C"/>
    <w:rsid w:val="00A064B2"/>
    <w:rsid w:val="00A0742A"/>
    <w:rsid w:val="00A2283D"/>
    <w:rsid w:val="00A309F9"/>
    <w:rsid w:val="00A31054"/>
    <w:rsid w:val="00A3305D"/>
    <w:rsid w:val="00A355B6"/>
    <w:rsid w:val="00A43250"/>
    <w:rsid w:val="00A5075A"/>
    <w:rsid w:val="00A50F44"/>
    <w:rsid w:val="00A54DA9"/>
    <w:rsid w:val="00A5658E"/>
    <w:rsid w:val="00A64018"/>
    <w:rsid w:val="00A66FB9"/>
    <w:rsid w:val="00A702F4"/>
    <w:rsid w:val="00A7620B"/>
    <w:rsid w:val="00A81075"/>
    <w:rsid w:val="00A8513E"/>
    <w:rsid w:val="00A864AD"/>
    <w:rsid w:val="00A91260"/>
    <w:rsid w:val="00A92469"/>
    <w:rsid w:val="00AB0ACE"/>
    <w:rsid w:val="00AB166F"/>
    <w:rsid w:val="00AB4556"/>
    <w:rsid w:val="00AC485B"/>
    <w:rsid w:val="00AC6273"/>
    <w:rsid w:val="00AC7BFF"/>
    <w:rsid w:val="00AD2DBD"/>
    <w:rsid w:val="00AD637B"/>
    <w:rsid w:val="00AD7C45"/>
    <w:rsid w:val="00AE0281"/>
    <w:rsid w:val="00AE0F91"/>
    <w:rsid w:val="00AE2CDD"/>
    <w:rsid w:val="00AE30DF"/>
    <w:rsid w:val="00AE634E"/>
    <w:rsid w:val="00AE68A0"/>
    <w:rsid w:val="00AF1C9C"/>
    <w:rsid w:val="00AF584D"/>
    <w:rsid w:val="00B030A1"/>
    <w:rsid w:val="00B04C35"/>
    <w:rsid w:val="00B1670E"/>
    <w:rsid w:val="00B171F9"/>
    <w:rsid w:val="00B3025F"/>
    <w:rsid w:val="00B31F41"/>
    <w:rsid w:val="00B332D3"/>
    <w:rsid w:val="00B338C2"/>
    <w:rsid w:val="00B40D07"/>
    <w:rsid w:val="00B43FE2"/>
    <w:rsid w:val="00B6081C"/>
    <w:rsid w:val="00B6089B"/>
    <w:rsid w:val="00B60E18"/>
    <w:rsid w:val="00B65B4A"/>
    <w:rsid w:val="00B6629F"/>
    <w:rsid w:val="00B70DF6"/>
    <w:rsid w:val="00B711D8"/>
    <w:rsid w:val="00B719C7"/>
    <w:rsid w:val="00B76121"/>
    <w:rsid w:val="00B77085"/>
    <w:rsid w:val="00B83003"/>
    <w:rsid w:val="00B87B49"/>
    <w:rsid w:val="00B90740"/>
    <w:rsid w:val="00B9339E"/>
    <w:rsid w:val="00B96AA2"/>
    <w:rsid w:val="00B96D83"/>
    <w:rsid w:val="00BA2212"/>
    <w:rsid w:val="00BB72D2"/>
    <w:rsid w:val="00BB74A0"/>
    <w:rsid w:val="00BC2643"/>
    <w:rsid w:val="00BC533D"/>
    <w:rsid w:val="00BD59A3"/>
    <w:rsid w:val="00BF4594"/>
    <w:rsid w:val="00BF4A67"/>
    <w:rsid w:val="00BF4C33"/>
    <w:rsid w:val="00BF5800"/>
    <w:rsid w:val="00BF6B9E"/>
    <w:rsid w:val="00C01C0C"/>
    <w:rsid w:val="00C07D1D"/>
    <w:rsid w:val="00C07D77"/>
    <w:rsid w:val="00C11BD5"/>
    <w:rsid w:val="00C144D8"/>
    <w:rsid w:val="00C14F2E"/>
    <w:rsid w:val="00C20208"/>
    <w:rsid w:val="00C22B0C"/>
    <w:rsid w:val="00C26A3B"/>
    <w:rsid w:val="00C31D16"/>
    <w:rsid w:val="00C32652"/>
    <w:rsid w:val="00C36196"/>
    <w:rsid w:val="00C53A7A"/>
    <w:rsid w:val="00C54E17"/>
    <w:rsid w:val="00C733C2"/>
    <w:rsid w:val="00C77FB2"/>
    <w:rsid w:val="00C8216B"/>
    <w:rsid w:val="00C82E8A"/>
    <w:rsid w:val="00C8416A"/>
    <w:rsid w:val="00C84999"/>
    <w:rsid w:val="00C87C54"/>
    <w:rsid w:val="00CA7335"/>
    <w:rsid w:val="00CB173D"/>
    <w:rsid w:val="00CB6AA0"/>
    <w:rsid w:val="00CC0119"/>
    <w:rsid w:val="00CC0CA1"/>
    <w:rsid w:val="00CC1752"/>
    <w:rsid w:val="00CC4E9B"/>
    <w:rsid w:val="00CD1D82"/>
    <w:rsid w:val="00CD2D9C"/>
    <w:rsid w:val="00CE1341"/>
    <w:rsid w:val="00CE413F"/>
    <w:rsid w:val="00CE6DAB"/>
    <w:rsid w:val="00CE6FB1"/>
    <w:rsid w:val="00CE777B"/>
    <w:rsid w:val="00CF1A09"/>
    <w:rsid w:val="00CF4951"/>
    <w:rsid w:val="00CF570D"/>
    <w:rsid w:val="00D013EE"/>
    <w:rsid w:val="00D021EC"/>
    <w:rsid w:val="00D03960"/>
    <w:rsid w:val="00D1449C"/>
    <w:rsid w:val="00D17114"/>
    <w:rsid w:val="00D20A38"/>
    <w:rsid w:val="00D221C0"/>
    <w:rsid w:val="00D23DE0"/>
    <w:rsid w:val="00D245CA"/>
    <w:rsid w:val="00D24940"/>
    <w:rsid w:val="00D30FF7"/>
    <w:rsid w:val="00D35CCF"/>
    <w:rsid w:val="00D46E0B"/>
    <w:rsid w:val="00D510F2"/>
    <w:rsid w:val="00D63917"/>
    <w:rsid w:val="00D662A7"/>
    <w:rsid w:val="00D7252A"/>
    <w:rsid w:val="00D7343D"/>
    <w:rsid w:val="00D7610D"/>
    <w:rsid w:val="00D76F82"/>
    <w:rsid w:val="00D774D9"/>
    <w:rsid w:val="00D84C52"/>
    <w:rsid w:val="00D91F7E"/>
    <w:rsid w:val="00D95B87"/>
    <w:rsid w:val="00D96AE4"/>
    <w:rsid w:val="00DA2012"/>
    <w:rsid w:val="00DA20D5"/>
    <w:rsid w:val="00DA4AB1"/>
    <w:rsid w:val="00DA4CB1"/>
    <w:rsid w:val="00DB348E"/>
    <w:rsid w:val="00DB3B2A"/>
    <w:rsid w:val="00DB40A2"/>
    <w:rsid w:val="00DB5ADA"/>
    <w:rsid w:val="00DB5FE9"/>
    <w:rsid w:val="00DB6273"/>
    <w:rsid w:val="00DC510A"/>
    <w:rsid w:val="00DC74D2"/>
    <w:rsid w:val="00DD3A8B"/>
    <w:rsid w:val="00DD71D8"/>
    <w:rsid w:val="00DE1C34"/>
    <w:rsid w:val="00DF0E3B"/>
    <w:rsid w:val="00DF3C4B"/>
    <w:rsid w:val="00E015BD"/>
    <w:rsid w:val="00E01BD3"/>
    <w:rsid w:val="00E03E07"/>
    <w:rsid w:val="00E3061F"/>
    <w:rsid w:val="00E30CBA"/>
    <w:rsid w:val="00E32078"/>
    <w:rsid w:val="00E33D87"/>
    <w:rsid w:val="00E40DE6"/>
    <w:rsid w:val="00E4197C"/>
    <w:rsid w:val="00E41D4D"/>
    <w:rsid w:val="00E46C22"/>
    <w:rsid w:val="00E50284"/>
    <w:rsid w:val="00E56B67"/>
    <w:rsid w:val="00E56BFD"/>
    <w:rsid w:val="00E6419A"/>
    <w:rsid w:val="00E64E17"/>
    <w:rsid w:val="00E731B9"/>
    <w:rsid w:val="00E77159"/>
    <w:rsid w:val="00E83A6F"/>
    <w:rsid w:val="00E84194"/>
    <w:rsid w:val="00E84E51"/>
    <w:rsid w:val="00E90030"/>
    <w:rsid w:val="00E91908"/>
    <w:rsid w:val="00E937E2"/>
    <w:rsid w:val="00EA7E2D"/>
    <w:rsid w:val="00EB1077"/>
    <w:rsid w:val="00EB2C83"/>
    <w:rsid w:val="00EB5739"/>
    <w:rsid w:val="00EB5B11"/>
    <w:rsid w:val="00EC1C3E"/>
    <w:rsid w:val="00ED1549"/>
    <w:rsid w:val="00ED483C"/>
    <w:rsid w:val="00ED55C5"/>
    <w:rsid w:val="00ED6EB7"/>
    <w:rsid w:val="00EE251D"/>
    <w:rsid w:val="00EE4266"/>
    <w:rsid w:val="00EE5B4C"/>
    <w:rsid w:val="00F01D1A"/>
    <w:rsid w:val="00F01E60"/>
    <w:rsid w:val="00F13E23"/>
    <w:rsid w:val="00F30343"/>
    <w:rsid w:val="00F43C8D"/>
    <w:rsid w:val="00F4717D"/>
    <w:rsid w:val="00F50CEE"/>
    <w:rsid w:val="00F52276"/>
    <w:rsid w:val="00F5670D"/>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4E0A"/>
    <w:rsid w:val="00FA6F3C"/>
    <w:rsid w:val="00FB1307"/>
    <w:rsid w:val="00FB5689"/>
    <w:rsid w:val="00FB75CA"/>
    <w:rsid w:val="00FC1363"/>
    <w:rsid w:val="00FC2C73"/>
    <w:rsid w:val="00FD5973"/>
    <w:rsid w:val="00FD6EEC"/>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8"/>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47"/>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4833</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Bobeanu</cp:lastModifiedBy>
  <cp:revision>3</cp:revision>
  <cp:lastPrinted>2021-12-02T09:57:00Z</cp:lastPrinted>
  <dcterms:created xsi:type="dcterms:W3CDTF">2021-12-03T10:26:00Z</dcterms:created>
  <dcterms:modified xsi:type="dcterms:W3CDTF">2021-12-03T10:27:00Z</dcterms:modified>
</cp:coreProperties>
</file>