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00468" w14:textId="77777777" w:rsidR="00362FF4" w:rsidRPr="00A75663" w:rsidRDefault="00362FF4" w:rsidP="006772AB">
      <w:pPr>
        <w:keepNext/>
        <w:spacing w:line="276" w:lineRule="auto"/>
        <w:jc w:val="center"/>
        <w:outlineLvl w:val="0"/>
        <w:rPr>
          <w:rFonts w:asciiTheme="minorHAnsi" w:eastAsia="Calibri" w:hAnsiTheme="minorHAnsi" w:cs="Arial"/>
          <w:b/>
          <w:bCs/>
          <w:w w:val="90"/>
          <w:kern w:val="28"/>
          <w:szCs w:val="22"/>
          <w:lang w:val="fr-FR"/>
        </w:rPr>
      </w:pPr>
      <w:r w:rsidRPr="00A75663">
        <w:rPr>
          <w:rFonts w:asciiTheme="minorHAnsi" w:eastAsia="Calibri" w:hAnsiTheme="minorHAnsi" w:cs="Arial"/>
          <w:b/>
          <w:bCs/>
          <w:caps/>
          <w:w w:val="90"/>
          <w:kern w:val="28"/>
          <w:szCs w:val="22"/>
          <w:lang w:val="fr-FR"/>
        </w:rPr>
        <w:t>CONTRACT DE  PRESTĂRI SERVICII</w:t>
      </w:r>
    </w:p>
    <w:p w14:paraId="58F5DFA6" w14:textId="77777777" w:rsidR="00362FF4" w:rsidRPr="00A75663" w:rsidRDefault="00A75663" w:rsidP="006772AB">
      <w:pPr>
        <w:spacing w:line="276" w:lineRule="auto"/>
        <w:ind w:left="360" w:hanging="360"/>
        <w:jc w:val="center"/>
        <w:rPr>
          <w:rFonts w:asciiTheme="minorHAnsi" w:hAnsiTheme="minorHAnsi" w:cs="Arial"/>
          <w:szCs w:val="22"/>
          <w:lang w:val="es-ES"/>
        </w:rPr>
      </w:pPr>
      <w:r>
        <w:rPr>
          <w:rFonts w:asciiTheme="minorHAnsi" w:hAnsiTheme="minorHAnsi" w:cs="Arial"/>
          <w:szCs w:val="22"/>
          <w:lang w:val="es-ES"/>
        </w:rPr>
        <w:t>Nr. …………………………………………</w:t>
      </w:r>
    </w:p>
    <w:p w14:paraId="6B91C349" w14:textId="77777777" w:rsidR="00362FF4" w:rsidRPr="00A75663" w:rsidRDefault="00362FF4" w:rsidP="006772AB">
      <w:pPr>
        <w:spacing w:line="276" w:lineRule="auto"/>
        <w:ind w:left="360" w:hanging="360"/>
        <w:jc w:val="both"/>
        <w:rPr>
          <w:rFonts w:asciiTheme="minorHAnsi" w:hAnsiTheme="minorHAnsi" w:cs="Arial"/>
          <w:b/>
          <w:bCs/>
          <w:szCs w:val="22"/>
          <w:lang w:val="es-ES"/>
        </w:rPr>
      </w:pPr>
    </w:p>
    <w:p w14:paraId="51FDBB82" w14:textId="77777777" w:rsidR="00362FF4" w:rsidRPr="00A75663" w:rsidRDefault="00362FF4" w:rsidP="006772AB">
      <w:pPr>
        <w:spacing w:line="276" w:lineRule="auto"/>
        <w:jc w:val="both"/>
        <w:rPr>
          <w:rFonts w:asciiTheme="minorHAnsi" w:hAnsiTheme="minorHAnsi" w:cs="Arial"/>
          <w:b/>
          <w:bCs/>
          <w:szCs w:val="22"/>
          <w:lang w:val="es-ES"/>
        </w:rPr>
      </w:pPr>
    </w:p>
    <w:p w14:paraId="0E0F4AF6" w14:textId="77777777" w:rsidR="00362FF4" w:rsidRPr="00A75663" w:rsidRDefault="00362FF4" w:rsidP="006772AB">
      <w:pPr>
        <w:spacing w:line="276" w:lineRule="auto"/>
        <w:jc w:val="both"/>
        <w:rPr>
          <w:rFonts w:asciiTheme="minorHAnsi" w:eastAsia="Calibri" w:hAnsiTheme="minorHAnsi" w:cs="Arial"/>
          <w:b/>
          <w:bCs/>
          <w:szCs w:val="22"/>
          <w:lang w:val="ro-RO"/>
        </w:rPr>
      </w:pPr>
      <w:r w:rsidRPr="00A75663">
        <w:rPr>
          <w:rFonts w:asciiTheme="minorHAnsi" w:eastAsia="Calibri" w:hAnsiTheme="minorHAnsi" w:cs="Arial"/>
          <w:b/>
          <w:bCs/>
          <w:szCs w:val="22"/>
          <w:lang w:val="ro-RO"/>
        </w:rPr>
        <w:t>1. PREAMBUL</w:t>
      </w:r>
    </w:p>
    <w:p w14:paraId="7BBB85F2" w14:textId="77777777" w:rsidR="00362FF4" w:rsidRPr="00A75663" w:rsidRDefault="00362FF4" w:rsidP="006772AB">
      <w:pPr>
        <w:spacing w:after="200" w:line="276" w:lineRule="auto"/>
        <w:jc w:val="both"/>
        <w:rPr>
          <w:rFonts w:asciiTheme="minorHAnsi" w:eastAsia="Calibri" w:hAnsiTheme="minorHAnsi" w:cs="Arial"/>
          <w:szCs w:val="22"/>
          <w:lang w:val="ro-RO"/>
        </w:rPr>
      </w:pPr>
      <w:r w:rsidRPr="00A75663">
        <w:rPr>
          <w:rFonts w:asciiTheme="minorHAnsi" w:eastAsia="Calibri" w:hAnsiTheme="minorHAnsi" w:cs="Arial"/>
          <w:bCs/>
          <w:szCs w:val="22"/>
          <w:lang w:val="ro-RO"/>
        </w:rPr>
        <w:t xml:space="preserve">În temeiul </w:t>
      </w:r>
      <w:r w:rsidRPr="00A75663">
        <w:rPr>
          <w:rFonts w:asciiTheme="minorHAnsi" w:eastAsia="Calibri" w:hAnsiTheme="minorHAnsi" w:cs="Arial"/>
          <w:szCs w:val="22"/>
          <w:lang w:val="ro-RO" w:eastAsia="ro-RO"/>
        </w:rPr>
        <w:t>Legii nr.98/2016 privind achiziţiile publice</w:t>
      </w:r>
      <w:r w:rsidRPr="00A75663">
        <w:rPr>
          <w:rFonts w:asciiTheme="minorHAnsi" w:eastAsia="Calibri" w:hAnsiTheme="minorHAnsi" w:cs="Arial"/>
          <w:szCs w:val="22"/>
          <w:lang w:val="ro-RO"/>
        </w:rPr>
        <w:t xml:space="preserve"> </w:t>
      </w:r>
      <w:bookmarkStart w:id="0" w:name="do"/>
      <w:bookmarkEnd w:id="0"/>
      <w:r w:rsidRPr="00A75663">
        <w:rPr>
          <w:rFonts w:asciiTheme="minorHAnsi" w:eastAsia="Calibri" w:hAnsiTheme="minorHAnsi" w:cs="Arial"/>
          <w:szCs w:val="22"/>
          <w:lang w:val="ro-RO"/>
        </w:rPr>
        <w:t xml:space="preserve">și ale Hotărârii de Guvern nr.395/2016 pentru aprobarea </w:t>
      </w:r>
      <w:r w:rsidRPr="00A75663">
        <w:rPr>
          <w:rFonts w:asciiTheme="minorHAnsi" w:eastAsia="Calibri" w:hAnsiTheme="minorHAnsi" w:cs="Arial"/>
          <w:bCs/>
          <w:szCs w:val="22"/>
          <w:lang w:val="ro-RO" w:eastAsia="ro-RO"/>
        </w:rPr>
        <w:t xml:space="preserve">Normelor metodologice de aplicare a prevederilor referitoare la atribuirea contractului de achiziţie publică/acordului-cadru din Legea nr. </w:t>
      </w:r>
      <w:hyperlink r:id="rId7" w:history="1">
        <w:r w:rsidRPr="00A75663">
          <w:rPr>
            <w:rFonts w:asciiTheme="minorHAnsi" w:eastAsia="Calibri" w:hAnsiTheme="minorHAnsi" w:cs="Arial"/>
            <w:bCs/>
            <w:szCs w:val="22"/>
            <w:u w:val="single"/>
            <w:lang w:val="ro-RO" w:eastAsia="ro-RO"/>
          </w:rPr>
          <w:t>98/2016</w:t>
        </w:r>
      </w:hyperlink>
      <w:r w:rsidRPr="00A75663">
        <w:rPr>
          <w:rFonts w:asciiTheme="minorHAnsi" w:eastAsia="Calibri" w:hAnsiTheme="minorHAnsi" w:cs="Arial"/>
          <w:bCs/>
          <w:szCs w:val="22"/>
          <w:lang w:val="ro-RO" w:eastAsia="ro-RO"/>
        </w:rPr>
        <w:t xml:space="preserve"> privind achiziţiile publice, </w:t>
      </w:r>
      <w:r w:rsidRPr="00A75663">
        <w:rPr>
          <w:rFonts w:asciiTheme="minorHAnsi" w:eastAsia="Calibri" w:hAnsiTheme="minorHAnsi" w:cs="Arial"/>
          <w:szCs w:val="22"/>
          <w:lang w:val="ro-RO"/>
        </w:rPr>
        <w:t>s-a încheiat prezentul contract de prestare servicii intre</w:t>
      </w:r>
    </w:p>
    <w:p w14:paraId="640E9929" w14:textId="77777777" w:rsidR="00362FF4" w:rsidRPr="00A75663" w:rsidRDefault="00362FF4" w:rsidP="006772AB">
      <w:pPr>
        <w:spacing w:after="200" w:line="276" w:lineRule="auto"/>
        <w:jc w:val="both"/>
        <w:rPr>
          <w:rFonts w:asciiTheme="minorHAnsi" w:eastAsia="Calibri" w:hAnsiTheme="minorHAnsi" w:cs="Arial"/>
          <w:b/>
          <w:szCs w:val="22"/>
          <w:lang w:val="es-ES"/>
        </w:rPr>
      </w:pPr>
      <w:r w:rsidRPr="00A75663">
        <w:rPr>
          <w:rFonts w:asciiTheme="minorHAnsi" w:eastAsia="Calibri" w:hAnsiTheme="minorHAnsi" w:cs="Arial"/>
          <w:b/>
          <w:szCs w:val="22"/>
          <w:lang w:val="es-ES"/>
        </w:rPr>
        <w:t>Părţile</w:t>
      </w:r>
    </w:p>
    <w:p w14:paraId="1F16AAAA" w14:textId="77777777" w:rsidR="00362FF4" w:rsidRPr="00A75663" w:rsidRDefault="00362FF4" w:rsidP="006772AB">
      <w:pPr>
        <w:suppressAutoHyphens/>
        <w:spacing w:line="276" w:lineRule="auto"/>
        <w:jc w:val="both"/>
        <w:rPr>
          <w:rFonts w:asciiTheme="minorHAnsi" w:eastAsia="Calibri" w:hAnsiTheme="minorHAnsi" w:cs="Arial"/>
          <w:szCs w:val="22"/>
          <w:lang w:val="ro-RO" w:eastAsia="ro-RO"/>
        </w:rPr>
      </w:pPr>
      <w:r w:rsidRPr="00A75663">
        <w:rPr>
          <w:rFonts w:asciiTheme="minorHAnsi" w:eastAsia="Calibri" w:hAnsiTheme="minorHAnsi" w:cs="Arial"/>
          <w:szCs w:val="22"/>
          <w:lang w:val="es-ES" w:eastAsia="ro-RO"/>
        </w:rPr>
        <w:t>Agentia pe</w:t>
      </w:r>
      <w:r w:rsidR="00A75663">
        <w:rPr>
          <w:rFonts w:asciiTheme="minorHAnsi" w:eastAsia="Calibri" w:hAnsiTheme="minorHAnsi" w:cs="Arial"/>
          <w:szCs w:val="22"/>
          <w:lang w:val="es-ES" w:eastAsia="ro-RO"/>
        </w:rPr>
        <w:t>ntru Dezvoltare Regionala Nord-</w:t>
      </w:r>
      <w:r w:rsidRPr="00A75663">
        <w:rPr>
          <w:rFonts w:asciiTheme="minorHAnsi" w:eastAsia="Calibri" w:hAnsiTheme="minorHAnsi" w:cs="Arial"/>
          <w:szCs w:val="22"/>
          <w:lang w:val="es-ES" w:eastAsia="ro-RO"/>
        </w:rPr>
        <w:t>Est, adresa str.</w:t>
      </w:r>
      <w:r w:rsidR="00A75663">
        <w:rPr>
          <w:rFonts w:asciiTheme="minorHAnsi" w:eastAsia="Calibri" w:hAnsiTheme="minorHAnsi" w:cs="Arial"/>
          <w:szCs w:val="22"/>
          <w:lang w:val="es-ES" w:eastAsia="ro-RO"/>
        </w:rPr>
        <w:t xml:space="preserve"> </w:t>
      </w:r>
      <w:r w:rsidRPr="00A75663">
        <w:rPr>
          <w:rFonts w:asciiTheme="minorHAnsi" w:eastAsia="Calibri" w:hAnsiTheme="minorHAnsi" w:cs="Arial"/>
          <w:szCs w:val="22"/>
          <w:lang w:val="es-ES" w:eastAsia="ro-RO"/>
        </w:rPr>
        <w:t>Lt. Draghiescu, nr.</w:t>
      </w:r>
      <w:r w:rsidR="00A75663">
        <w:rPr>
          <w:rFonts w:asciiTheme="minorHAnsi" w:eastAsia="Calibri" w:hAnsiTheme="minorHAnsi" w:cs="Arial"/>
          <w:szCs w:val="22"/>
          <w:lang w:val="es-ES" w:eastAsia="ro-RO"/>
        </w:rPr>
        <w:t xml:space="preserve"> </w:t>
      </w:r>
      <w:r w:rsidRPr="00A75663">
        <w:rPr>
          <w:rFonts w:asciiTheme="minorHAnsi" w:eastAsia="Calibri" w:hAnsiTheme="minorHAnsi" w:cs="Arial"/>
          <w:szCs w:val="22"/>
          <w:lang w:val="es-ES" w:eastAsia="ro-RO"/>
        </w:rPr>
        <w:t>9, Piatra Neamt, jud. N</w:t>
      </w:r>
      <w:r w:rsidR="00A75663">
        <w:rPr>
          <w:rFonts w:asciiTheme="minorHAnsi" w:eastAsia="Calibri" w:hAnsiTheme="minorHAnsi" w:cs="Arial"/>
          <w:szCs w:val="22"/>
          <w:lang w:val="es-ES" w:eastAsia="ro-RO"/>
        </w:rPr>
        <w:t>eamt, telefon/fax: 0233218071/</w:t>
      </w:r>
      <w:r w:rsidRPr="00A75663">
        <w:rPr>
          <w:rFonts w:asciiTheme="minorHAnsi" w:eastAsia="Calibri" w:hAnsiTheme="minorHAnsi" w:cs="Arial"/>
          <w:szCs w:val="22"/>
          <w:lang w:val="es-ES" w:eastAsia="ro-RO"/>
        </w:rPr>
        <w:t>0233218072, cod fiscal 11616139, cod IBAN RO97BRDE</w:t>
      </w:r>
      <w:r w:rsidR="00A75663">
        <w:rPr>
          <w:rFonts w:asciiTheme="minorHAnsi" w:eastAsia="Calibri" w:hAnsiTheme="minorHAnsi" w:cs="Arial"/>
          <w:szCs w:val="22"/>
          <w:lang w:val="es-ES" w:eastAsia="ro-RO"/>
        </w:rPr>
        <w:t xml:space="preserve"> </w:t>
      </w:r>
      <w:r w:rsidRPr="00A75663">
        <w:rPr>
          <w:rFonts w:asciiTheme="minorHAnsi" w:eastAsia="Calibri" w:hAnsiTheme="minorHAnsi" w:cs="Arial"/>
          <w:szCs w:val="22"/>
          <w:lang w:val="es-ES" w:eastAsia="ro-RO"/>
        </w:rPr>
        <w:t>28</w:t>
      </w:r>
      <w:r w:rsidR="00A75663">
        <w:rPr>
          <w:rFonts w:asciiTheme="minorHAnsi" w:eastAsia="Calibri" w:hAnsiTheme="minorHAnsi" w:cs="Arial"/>
          <w:szCs w:val="22"/>
          <w:lang w:val="es-ES" w:eastAsia="ro-RO"/>
        </w:rPr>
        <w:t>0SV08989202800, deschis la BRD S</w:t>
      </w:r>
      <w:r w:rsidRPr="00A75663">
        <w:rPr>
          <w:rFonts w:asciiTheme="minorHAnsi" w:eastAsia="Calibri" w:hAnsiTheme="minorHAnsi" w:cs="Arial"/>
          <w:szCs w:val="22"/>
          <w:lang w:val="es-ES" w:eastAsia="ro-RO"/>
        </w:rPr>
        <w:t>ucursala Piatra Neamt, reprezentata prin Vasile ASANDEI, functia Director General, in calitate de achizitor, pe de o parte</w:t>
      </w:r>
      <w:r w:rsidRPr="00A75663">
        <w:rPr>
          <w:rFonts w:asciiTheme="minorHAnsi" w:eastAsia="Calibri" w:hAnsiTheme="minorHAnsi" w:cs="Arial"/>
          <w:b/>
          <w:bCs/>
          <w:szCs w:val="22"/>
          <w:lang w:val="ro-RO"/>
        </w:rPr>
        <w:t xml:space="preserve"> </w:t>
      </w:r>
    </w:p>
    <w:p w14:paraId="439DFD65"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ro-RO"/>
        </w:rPr>
      </w:pPr>
      <w:r w:rsidRPr="00A75663">
        <w:rPr>
          <w:rFonts w:asciiTheme="minorHAnsi" w:hAnsiTheme="minorHAnsi" w:cs="Arial"/>
          <w:b/>
          <w:szCs w:val="22"/>
          <w:lang w:val="ro-RO"/>
        </w:rPr>
        <w:t xml:space="preserve">şi </w:t>
      </w:r>
    </w:p>
    <w:p w14:paraId="1F0EEA07" w14:textId="122A4D29" w:rsidR="00362FF4" w:rsidRPr="00A75663" w:rsidRDefault="00CE4B94" w:rsidP="006772AB">
      <w:pPr>
        <w:spacing w:after="200" w:line="276" w:lineRule="auto"/>
        <w:jc w:val="both"/>
        <w:rPr>
          <w:rFonts w:asciiTheme="minorHAnsi" w:eastAsia="Calibri" w:hAnsiTheme="minorHAnsi" w:cs="Arial"/>
          <w:szCs w:val="22"/>
          <w:lang w:val="ro-RO"/>
        </w:rPr>
      </w:pP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cu sediul în</w:t>
      </w:r>
      <w:r w:rsidR="000A019D" w:rsidRPr="00A75663">
        <w:rPr>
          <w:rFonts w:asciiTheme="minorHAnsi" w:eastAsia="Calibri" w:hAnsiTheme="minorHAnsi" w:cs="Arial"/>
          <w:szCs w:val="22"/>
          <w:lang w:val="ro-RO"/>
        </w:rPr>
        <w:t xml:space="preserve">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xml:space="preserve">, telefon: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cod fiscal</w:t>
      </w:r>
      <w:r w:rsidR="000A019D" w:rsidRPr="00A75663">
        <w:rPr>
          <w:rFonts w:asciiTheme="minorHAnsi" w:eastAsia="Calibri" w:hAnsiTheme="minorHAnsi" w:cs="Arial"/>
          <w:szCs w:val="22"/>
          <w:lang w:val="ro-RO"/>
        </w:rPr>
        <w:t xml:space="preserve">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inregistrata la Oficiul Registrul Comertului sub nr.</w:t>
      </w:r>
      <w:r w:rsidR="000A019D" w:rsidRPr="00A75663">
        <w:rPr>
          <w:rFonts w:asciiTheme="minorHAnsi" w:hAnsiTheme="minorHAnsi"/>
          <w:szCs w:val="22"/>
        </w:rPr>
        <w:t xml:space="preserve">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xml:space="preserve">, </w:t>
      </w:r>
      <w:r w:rsidR="00A75663" w:rsidRPr="00A75663">
        <w:rPr>
          <w:rFonts w:asciiTheme="minorHAnsi" w:eastAsia="Calibri" w:hAnsiTheme="minorHAnsi" w:cs="Arial"/>
          <w:szCs w:val="22"/>
          <w:lang w:val="ro-RO"/>
        </w:rPr>
        <w:t xml:space="preserve">cod iban </w:t>
      </w:r>
      <w:r>
        <w:rPr>
          <w:rFonts w:asciiTheme="minorHAnsi" w:eastAsia="Calibri" w:hAnsiTheme="minorHAnsi" w:cs="Arial"/>
          <w:szCs w:val="22"/>
          <w:lang w:val="ro-RO"/>
        </w:rPr>
        <w:t>..................</w:t>
      </w:r>
      <w:r w:rsidR="00A75663">
        <w:rPr>
          <w:rFonts w:asciiTheme="minorHAnsi" w:eastAsia="Calibri" w:hAnsiTheme="minorHAnsi" w:cs="Arial"/>
          <w:szCs w:val="22"/>
          <w:lang w:val="ro-RO"/>
        </w:rPr>
        <w:t>, deschis la</w:t>
      </w:r>
      <w:r w:rsidR="000A019D" w:rsidRPr="00A75663">
        <w:rPr>
          <w:rFonts w:asciiTheme="minorHAnsi" w:eastAsia="Calibri" w:hAnsiTheme="minorHAnsi" w:cs="Arial"/>
          <w:szCs w:val="22"/>
          <w:lang w:val="ro-RO"/>
        </w:rPr>
        <w:t xml:space="preserve">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xml:space="preserve">, reprezentata legal prin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xml:space="preserve">, functia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in calitate de prestator, pe de alta parte,</w:t>
      </w:r>
    </w:p>
    <w:p w14:paraId="1A34DC52" w14:textId="77777777" w:rsidR="00362FF4" w:rsidRPr="00A75663" w:rsidRDefault="00362FF4" w:rsidP="006772AB">
      <w:pPr>
        <w:spacing w:after="200"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denumite în continuare fiecare în parte, „</w:t>
      </w:r>
      <w:r w:rsidRPr="00A75663">
        <w:rPr>
          <w:rFonts w:asciiTheme="minorHAnsi" w:eastAsia="Calibri" w:hAnsiTheme="minorHAnsi" w:cs="Arial"/>
          <w:b/>
          <w:szCs w:val="22"/>
          <w:lang w:val="ro-RO"/>
        </w:rPr>
        <w:t>Partea</w:t>
      </w:r>
      <w:r w:rsidRPr="00A75663">
        <w:rPr>
          <w:rFonts w:asciiTheme="minorHAnsi" w:eastAsia="Calibri" w:hAnsiTheme="minorHAnsi" w:cs="Arial"/>
          <w:szCs w:val="22"/>
          <w:lang w:val="ro-RO"/>
        </w:rPr>
        <w:t>” şi în mod colectiv „</w:t>
      </w:r>
      <w:r w:rsidRPr="00A75663">
        <w:rPr>
          <w:rFonts w:asciiTheme="minorHAnsi" w:eastAsia="Calibri" w:hAnsiTheme="minorHAnsi" w:cs="Arial"/>
          <w:b/>
          <w:szCs w:val="22"/>
          <w:lang w:val="ro-RO"/>
        </w:rPr>
        <w:t>Părţile</w:t>
      </w:r>
      <w:r w:rsidRPr="00A75663">
        <w:rPr>
          <w:rFonts w:asciiTheme="minorHAnsi" w:eastAsia="Calibri" w:hAnsiTheme="minorHAnsi" w:cs="Arial"/>
          <w:szCs w:val="22"/>
          <w:lang w:val="ro-RO"/>
        </w:rPr>
        <w:t>”, au convenit încheierea prezentului contract de servicii.</w:t>
      </w:r>
    </w:p>
    <w:p w14:paraId="78F4FE17" w14:textId="77777777" w:rsidR="00362FF4" w:rsidRPr="00A75663" w:rsidRDefault="00362FF4" w:rsidP="006772AB">
      <w:pPr>
        <w:spacing w:line="276" w:lineRule="auto"/>
        <w:jc w:val="both"/>
        <w:rPr>
          <w:rFonts w:asciiTheme="minorHAnsi" w:eastAsia="Calibri" w:hAnsiTheme="minorHAnsi" w:cs="Arial"/>
          <w:b/>
          <w:szCs w:val="22"/>
          <w:lang w:val="ro-RO"/>
        </w:rPr>
      </w:pPr>
      <w:r w:rsidRPr="00A75663">
        <w:rPr>
          <w:rFonts w:asciiTheme="minorHAnsi" w:eastAsia="Calibri" w:hAnsiTheme="minorHAnsi" w:cs="Arial"/>
          <w:b/>
          <w:szCs w:val="22"/>
          <w:lang w:val="ro-RO"/>
        </w:rPr>
        <w:t>2. TERMENI ŞI DEFINIŢII</w:t>
      </w:r>
    </w:p>
    <w:p w14:paraId="69C4C36C"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es-ES"/>
        </w:rPr>
      </w:pPr>
      <w:r w:rsidRPr="00A75663">
        <w:rPr>
          <w:rFonts w:asciiTheme="minorHAnsi" w:hAnsiTheme="minorHAnsi" w:cs="Arial"/>
          <w:b/>
          <w:szCs w:val="22"/>
          <w:lang w:val="es-ES"/>
        </w:rPr>
        <w:t>2.1</w:t>
      </w:r>
      <w:r w:rsidRPr="00A75663">
        <w:rPr>
          <w:rFonts w:asciiTheme="minorHAnsi" w:hAnsiTheme="minorHAnsi" w:cs="Arial"/>
          <w:szCs w:val="22"/>
          <w:lang w:val="es-ES"/>
        </w:rPr>
        <w:t xml:space="preserve"> - În prezentul contract următorii termeni vor fi interpretaţi astfel:</w:t>
      </w:r>
    </w:p>
    <w:p w14:paraId="3C89E4DF" w14:textId="77777777" w:rsidR="00362FF4" w:rsidRPr="00A75663" w:rsidRDefault="00362FF4" w:rsidP="006772AB">
      <w:pPr>
        <w:spacing w:line="276" w:lineRule="auto"/>
        <w:contextualSpacing/>
        <w:jc w:val="both"/>
        <w:rPr>
          <w:rFonts w:asciiTheme="minorHAnsi" w:hAnsiTheme="minorHAnsi" w:cs="Arial"/>
          <w:szCs w:val="22"/>
          <w:lang w:val="fr-FR"/>
        </w:rPr>
      </w:pPr>
      <w:r w:rsidRPr="00A75663">
        <w:rPr>
          <w:rFonts w:asciiTheme="minorHAnsi" w:hAnsiTheme="minorHAnsi" w:cs="Arial"/>
          <w:b/>
          <w:szCs w:val="22"/>
          <w:lang w:val="en-GB" w:eastAsia="ro-RO"/>
        </w:rPr>
        <w:t>a.</w:t>
      </w:r>
      <w:r w:rsidRPr="00A75663">
        <w:rPr>
          <w:rFonts w:asciiTheme="minorHAnsi" w:hAnsiTheme="minorHAnsi" w:cs="Arial"/>
          <w:b/>
          <w:i/>
          <w:szCs w:val="22"/>
          <w:lang w:val="en-GB" w:eastAsia="ro-RO"/>
        </w:rPr>
        <w:t xml:space="preserve"> </w:t>
      </w:r>
      <w:r w:rsidRPr="00A75663">
        <w:rPr>
          <w:rFonts w:asciiTheme="minorHAnsi" w:hAnsiTheme="minorHAnsi" w:cs="Arial"/>
          <w:i/>
          <w:szCs w:val="22"/>
          <w:lang w:val="en-GB" w:eastAsia="ro-RO"/>
        </w:rPr>
        <w:t>Achizitor şi prestator</w:t>
      </w:r>
      <w:r w:rsidRPr="00A75663">
        <w:rPr>
          <w:rFonts w:asciiTheme="minorHAnsi" w:hAnsiTheme="minorHAnsi" w:cs="Arial"/>
          <w:szCs w:val="22"/>
          <w:lang w:val="en-GB" w:eastAsia="ro-RO"/>
        </w:rPr>
        <w:t xml:space="preserve">- părţile contractante aşa cum acestea sunt numite în contract; </w:t>
      </w:r>
    </w:p>
    <w:p w14:paraId="111E024D"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ro-RO"/>
        </w:rPr>
      </w:pPr>
      <w:r w:rsidRPr="00A75663">
        <w:rPr>
          <w:rFonts w:asciiTheme="minorHAnsi" w:hAnsiTheme="minorHAnsi" w:cs="Arial"/>
          <w:b/>
          <w:i/>
          <w:szCs w:val="22"/>
          <w:lang w:val="ro-RO"/>
        </w:rPr>
        <w:t>b. beneficiar</w:t>
      </w:r>
      <w:r w:rsidRPr="00A75663">
        <w:rPr>
          <w:rFonts w:asciiTheme="minorHAnsi" w:hAnsiTheme="minorHAnsi" w:cs="Arial"/>
          <w:szCs w:val="22"/>
          <w:lang w:val="ro-RO"/>
        </w:rPr>
        <w:t xml:space="preserve"> - beneficiarul contractului, respectiv</w:t>
      </w:r>
      <w:r w:rsidR="00D17C4C" w:rsidRPr="00A75663">
        <w:rPr>
          <w:rFonts w:asciiTheme="minorHAnsi" w:hAnsiTheme="minorHAnsi" w:cs="Arial"/>
          <w:szCs w:val="22"/>
          <w:lang w:val="ro-RO"/>
        </w:rPr>
        <w:t xml:space="preserve"> achizitorul</w:t>
      </w:r>
      <w:r w:rsidRPr="00A75663">
        <w:rPr>
          <w:rFonts w:asciiTheme="minorHAnsi" w:hAnsiTheme="minorHAnsi" w:cs="Arial"/>
          <w:szCs w:val="22"/>
          <w:lang w:val="ro-RO"/>
        </w:rPr>
        <w:t>;</w:t>
      </w:r>
    </w:p>
    <w:p w14:paraId="474AFBCB"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ro-RO"/>
        </w:rPr>
      </w:pPr>
      <w:r w:rsidRPr="00A75663">
        <w:rPr>
          <w:rFonts w:asciiTheme="minorHAnsi" w:hAnsiTheme="minorHAnsi" w:cs="Arial"/>
          <w:b/>
          <w:i/>
          <w:szCs w:val="22"/>
          <w:lang w:val="ro-RO"/>
        </w:rPr>
        <w:t>c. preţul contractului</w:t>
      </w:r>
      <w:r w:rsidRPr="00A75663">
        <w:rPr>
          <w:rFonts w:asciiTheme="minorHAnsi" w:hAnsiTheme="minorHAnsi" w:cs="Arial"/>
          <w:b/>
          <w:szCs w:val="22"/>
          <w:lang w:val="ro-RO"/>
        </w:rPr>
        <w:t xml:space="preserve"> - </w:t>
      </w:r>
      <w:r w:rsidRPr="00A75663">
        <w:rPr>
          <w:rFonts w:asciiTheme="minorHAnsi" w:hAnsiTheme="minorHAnsi" w:cs="Arial"/>
          <w:szCs w:val="22"/>
          <w:lang w:val="ro-RO"/>
        </w:rPr>
        <w:t>preţul plătibil prestatorului de către achizitor, în baza contractului, pentru îndeplinirea integrală şi corespunzătoare a tuturor obligaţiilor asumate prin contract,  acceptate ca fiind corespunzătoare de către achizitor;</w:t>
      </w:r>
    </w:p>
    <w:p w14:paraId="22AA80F3"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ro-RO"/>
        </w:rPr>
      </w:pPr>
      <w:r w:rsidRPr="00A75663">
        <w:rPr>
          <w:rFonts w:asciiTheme="minorHAnsi" w:hAnsiTheme="minorHAnsi" w:cs="Arial"/>
          <w:b/>
          <w:szCs w:val="22"/>
          <w:lang w:val="ro-RO"/>
        </w:rPr>
        <w:t xml:space="preserve">d. </w:t>
      </w:r>
      <w:r w:rsidRPr="00A75663">
        <w:rPr>
          <w:rFonts w:asciiTheme="minorHAnsi" w:hAnsiTheme="minorHAnsi" w:cs="Arial"/>
          <w:b/>
          <w:i/>
          <w:szCs w:val="22"/>
          <w:lang w:val="ro-RO"/>
        </w:rPr>
        <w:t>forţa majoră</w:t>
      </w:r>
      <w:r w:rsidRPr="00A75663">
        <w:rPr>
          <w:rFonts w:asciiTheme="minorHAnsi" w:hAnsiTheme="minorHAnsi" w:cs="Arial"/>
          <w:szCs w:val="22"/>
          <w:lang w:val="ro-RO"/>
        </w:rPr>
        <w:t xml:space="preserve"> - este orice eveniment extern, imprevizibil, absolut, invincibil si inevitabil, care  opreste sa fie  executate obligatiile ce le revin partilor, potrivit prezentului contract si este constatat de o autoritate competenta.</w:t>
      </w:r>
    </w:p>
    <w:p w14:paraId="0221BAD4"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it-IT"/>
        </w:rPr>
      </w:pPr>
      <w:r w:rsidRPr="00A75663">
        <w:rPr>
          <w:rFonts w:asciiTheme="minorHAnsi" w:hAnsiTheme="minorHAnsi" w:cs="Arial"/>
          <w:b/>
          <w:i/>
          <w:szCs w:val="22"/>
          <w:lang w:val="it-IT"/>
        </w:rPr>
        <w:t xml:space="preserve">e.zi </w:t>
      </w:r>
      <w:r w:rsidRPr="00A75663">
        <w:rPr>
          <w:rFonts w:asciiTheme="minorHAnsi" w:hAnsiTheme="minorHAnsi" w:cs="Arial"/>
          <w:szCs w:val="22"/>
          <w:lang w:val="it-IT"/>
        </w:rPr>
        <w:t xml:space="preserve">- zi calendaristică, </w:t>
      </w:r>
      <w:r w:rsidRPr="00A75663">
        <w:rPr>
          <w:rFonts w:asciiTheme="minorHAnsi" w:hAnsiTheme="minorHAnsi" w:cs="Arial"/>
          <w:szCs w:val="22"/>
          <w:lang w:val="ro-RO"/>
        </w:rPr>
        <w:t>în afara cazului în care se prevede expres că sunt zile lucrătoare</w:t>
      </w:r>
      <w:r w:rsidRPr="00A75663">
        <w:rPr>
          <w:rFonts w:asciiTheme="minorHAnsi" w:hAnsiTheme="minorHAnsi" w:cs="Arial"/>
          <w:szCs w:val="22"/>
          <w:lang w:val="it-IT"/>
        </w:rPr>
        <w:t xml:space="preserve">; </w:t>
      </w:r>
      <w:r w:rsidRPr="00A75663">
        <w:rPr>
          <w:rFonts w:asciiTheme="minorHAnsi" w:hAnsiTheme="minorHAnsi" w:cs="Arial"/>
          <w:i/>
          <w:szCs w:val="22"/>
          <w:lang w:val="it-IT"/>
        </w:rPr>
        <w:t>an</w:t>
      </w:r>
      <w:r w:rsidRPr="00A75663">
        <w:rPr>
          <w:rFonts w:asciiTheme="minorHAnsi" w:hAnsiTheme="minorHAnsi" w:cs="Arial"/>
          <w:szCs w:val="22"/>
          <w:lang w:val="it-IT"/>
        </w:rPr>
        <w:t xml:space="preserve"> - 365 de zile.</w:t>
      </w:r>
    </w:p>
    <w:p w14:paraId="6309149B" w14:textId="77777777" w:rsidR="00362FF4" w:rsidRPr="00A75663" w:rsidRDefault="00362FF4" w:rsidP="006772AB">
      <w:pPr>
        <w:spacing w:line="276" w:lineRule="auto"/>
        <w:jc w:val="both"/>
        <w:rPr>
          <w:rFonts w:asciiTheme="minorHAnsi" w:eastAsia="Calibri" w:hAnsiTheme="minorHAnsi" w:cs="Arial"/>
          <w:szCs w:val="22"/>
          <w:lang w:val="ro-RO" w:eastAsia="ro-RO"/>
        </w:rPr>
      </w:pPr>
      <w:r w:rsidRPr="00A75663">
        <w:rPr>
          <w:rFonts w:asciiTheme="minorHAnsi" w:eastAsia="Calibri" w:hAnsiTheme="minorHAnsi" w:cs="Arial"/>
          <w:b/>
          <w:bCs/>
          <w:i/>
          <w:szCs w:val="22"/>
          <w:lang w:val="ro-RO"/>
        </w:rPr>
        <w:t>f.conflict de interese</w:t>
      </w:r>
      <w:r w:rsidRPr="00A75663">
        <w:rPr>
          <w:rFonts w:asciiTheme="minorHAnsi" w:eastAsia="Calibri" w:hAnsiTheme="minorHAnsi" w:cs="Arial"/>
          <w:b/>
          <w:bCs/>
          <w:szCs w:val="22"/>
          <w:lang w:val="ro-RO"/>
        </w:rPr>
        <w:t xml:space="preserve"> –</w:t>
      </w:r>
      <w:r w:rsidRPr="00A75663">
        <w:rPr>
          <w:rFonts w:asciiTheme="minorHAnsi" w:eastAsia="Calibri" w:hAnsiTheme="minorHAnsi" w:cs="Arial"/>
          <w:szCs w:val="22"/>
          <w:lang w:val="ro-RO"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6E6863FC" w14:textId="77777777" w:rsidR="00362FF4" w:rsidRPr="00A75663" w:rsidRDefault="00362FF4" w:rsidP="006772AB">
      <w:pPr>
        <w:spacing w:after="200" w:line="276" w:lineRule="auto"/>
        <w:jc w:val="both"/>
        <w:rPr>
          <w:rFonts w:asciiTheme="minorHAnsi" w:eastAsia="Calibri" w:hAnsiTheme="minorHAnsi" w:cs="Arial"/>
          <w:noProof/>
          <w:szCs w:val="22"/>
          <w:lang w:val="ro-RO" w:eastAsia="en-GB"/>
        </w:rPr>
      </w:pPr>
      <w:r w:rsidRPr="00A75663">
        <w:rPr>
          <w:rFonts w:asciiTheme="minorHAnsi" w:eastAsia="Calibri" w:hAnsiTheme="minorHAnsi" w:cs="Arial"/>
          <w:b/>
          <w:i/>
          <w:noProof/>
          <w:szCs w:val="22"/>
          <w:lang w:val="ro-RO" w:eastAsia="en-GB"/>
        </w:rPr>
        <w:t>g. penalitate contractuală</w:t>
      </w:r>
      <w:r w:rsidRPr="00A75663">
        <w:rPr>
          <w:rFonts w:asciiTheme="minorHAnsi" w:eastAsia="Calibri" w:hAnsiTheme="minorHAnsi" w:cs="Arial"/>
          <w:b/>
          <w:noProof/>
          <w:szCs w:val="22"/>
          <w:lang w:val="ro-RO" w:eastAsia="en-GB"/>
        </w:rPr>
        <w:t xml:space="preserve"> –</w:t>
      </w:r>
      <w:r w:rsidRPr="00A75663">
        <w:rPr>
          <w:rFonts w:asciiTheme="minorHAnsi" w:eastAsia="Calibri" w:hAnsiTheme="minorHAnsi" w:cs="Arial"/>
          <w:noProof/>
          <w:szCs w:val="22"/>
          <w:lang w:val="ro-RO" w:eastAsia="en-GB"/>
        </w:rPr>
        <w:t xml:space="preserve"> despăgubirea stabilită în contractul de prestare servicii ca fiind plătibilă de către una din părţile contractante către cealaltă parte, în caz de neîndeplinire,  îndeplinire necorespunzătoare sau cu întârziere a obligaţiilor din contract(majorări de în</w:t>
      </w:r>
      <w:r w:rsidR="00A75663">
        <w:rPr>
          <w:rFonts w:asciiTheme="minorHAnsi" w:eastAsia="Calibri" w:hAnsiTheme="minorHAnsi" w:cs="Arial"/>
          <w:noProof/>
          <w:szCs w:val="22"/>
          <w:lang w:val="ro-RO" w:eastAsia="en-GB"/>
        </w:rPr>
        <w:t>târziere și/sau daune-interese).</w:t>
      </w:r>
    </w:p>
    <w:p w14:paraId="35D0BE0C" w14:textId="77777777" w:rsidR="00362FF4" w:rsidRPr="00A75663" w:rsidRDefault="00362FF4" w:rsidP="006772AB">
      <w:pPr>
        <w:spacing w:line="276" w:lineRule="auto"/>
        <w:ind w:right="1"/>
        <w:jc w:val="both"/>
        <w:rPr>
          <w:rFonts w:asciiTheme="minorHAnsi" w:eastAsia="Calibri" w:hAnsiTheme="minorHAnsi" w:cs="Arial"/>
          <w:b/>
          <w:szCs w:val="22"/>
          <w:lang w:val="it-IT"/>
        </w:rPr>
      </w:pPr>
      <w:r w:rsidRPr="00A75663">
        <w:rPr>
          <w:rFonts w:asciiTheme="minorHAnsi" w:eastAsia="Calibri" w:hAnsiTheme="minorHAnsi" w:cs="Arial"/>
          <w:b/>
          <w:szCs w:val="22"/>
          <w:lang w:val="it-IT"/>
        </w:rPr>
        <w:t>3. INTERPRETARE</w:t>
      </w:r>
    </w:p>
    <w:p w14:paraId="2417A3CF"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it-IT"/>
        </w:rPr>
        <w:lastRenderedPageBreak/>
        <w:t xml:space="preserve">3.1 </w:t>
      </w:r>
      <w:r w:rsidRPr="00A75663">
        <w:rPr>
          <w:rFonts w:asciiTheme="minorHAnsi" w:hAnsiTheme="minorHAnsi" w:cs="Arial"/>
          <w:szCs w:val="22"/>
          <w:lang w:val="it-IT"/>
        </w:rPr>
        <w:t>În prezentul contract, cu excepţia unei prevederi contrare cuvintele la forma singular vor include forma de plural şi vic</w:t>
      </w:r>
      <w:r w:rsidRPr="00A75663">
        <w:rPr>
          <w:rFonts w:asciiTheme="minorHAnsi" w:hAnsiTheme="minorHAnsi" w:cs="Arial"/>
          <w:szCs w:val="22"/>
          <w:lang w:val="es-ES"/>
        </w:rPr>
        <w:t>e versa, acolo unde acest lucru este permis de context.</w:t>
      </w:r>
    </w:p>
    <w:p w14:paraId="39F400AF"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 xml:space="preserve">3.2 </w:t>
      </w:r>
      <w:r w:rsidRPr="00A75663">
        <w:rPr>
          <w:rFonts w:asciiTheme="minorHAnsi" w:hAnsiTheme="minorHAnsi" w:cs="Arial"/>
          <w:szCs w:val="22"/>
          <w:lang w:val="es-ES"/>
        </w:rPr>
        <w:t>Termenul “zi”sau “zile” sau orice referire la zile reprezintă zile calendaristice dacă nu se specifică in mod diferit.</w:t>
      </w:r>
    </w:p>
    <w:p w14:paraId="60CB1429" w14:textId="77777777" w:rsidR="00362FF4" w:rsidRPr="00A75663" w:rsidRDefault="00362FF4" w:rsidP="006772AB">
      <w:pPr>
        <w:spacing w:after="240" w:line="276" w:lineRule="auto"/>
        <w:ind w:right="1"/>
        <w:jc w:val="both"/>
        <w:rPr>
          <w:rFonts w:asciiTheme="minorHAnsi" w:eastAsia="Calibri" w:hAnsiTheme="minorHAnsi" w:cs="Arial"/>
          <w:szCs w:val="22"/>
          <w:lang w:val="ro-RO"/>
        </w:rPr>
      </w:pPr>
      <w:r w:rsidRPr="00A75663">
        <w:rPr>
          <w:rFonts w:asciiTheme="minorHAnsi" w:eastAsia="Calibri" w:hAnsiTheme="minorHAnsi" w:cs="Arial"/>
          <w:b/>
          <w:szCs w:val="22"/>
          <w:lang w:val="ro-RO"/>
        </w:rPr>
        <w:t>3.3</w:t>
      </w:r>
      <w:r w:rsidRPr="00A75663">
        <w:rPr>
          <w:rFonts w:asciiTheme="minorHAnsi" w:eastAsia="Calibri" w:hAnsiTheme="minorHAnsi" w:cs="Arial"/>
          <w:szCs w:val="22"/>
          <w:lang w:val="ro-RO"/>
        </w:rPr>
        <w:t xml:space="preserve"> </w:t>
      </w:r>
      <w:r w:rsidRPr="00A75663">
        <w:rPr>
          <w:rFonts w:asciiTheme="minorHAnsi" w:eastAsia="Calibri" w:hAnsiTheme="minorHAnsi" w:cs="Arial"/>
          <w:szCs w:val="22"/>
          <w:lang w:val="it-IT"/>
        </w:rPr>
        <w:t xml:space="preserve"> Clauzele şi expresiile vor fi interpretate prin raportare la întregul contract.</w:t>
      </w:r>
    </w:p>
    <w:p w14:paraId="69D159E2"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es-ES"/>
        </w:rPr>
      </w:pPr>
      <w:r w:rsidRPr="00A75663">
        <w:rPr>
          <w:rFonts w:asciiTheme="minorHAnsi" w:hAnsiTheme="minorHAnsi" w:cs="Arial"/>
          <w:b/>
          <w:szCs w:val="22"/>
          <w:lang w:val="es-ES"/>
        </w:rPr>
        <w:t xml:space="preserve">4. OBIECTUL CONTRACTULUI  </w:t>
      </w:r>
    </w:p>
    <w:p w14:paraId="7AA88EB2" w14:textId="501EB090" w:rsidR="00292D76" w:rsidRDefault="00362FF4" w:rsidP="00395DDD">
      <w:pPr>
        <w:spacing w:line="276" w:lineRule="auto"/>
        <w:jc w:val="both"/>
        <w:rPr>
          <w:rFonts w:asciiTheme="minorHAnsi" w:eastAsia="Calibri" w:hAnsiTheme="minorHAnsi" w:cs="Arial"/>
          <w:szCs w:val="22"/>
          <w:lang w:val="es-ES"/>
        </w:rPr>
      </w:pPr>
      <w:r w:rsidRPr="00A75663">
        <w:rPr>
          <w:rFonts w:asciiTheme="minorHAnsi" w:eastAsia="Calibri" w:hAnsiTheme="minorHAnsi" w:cs="Arial"/>
          <w:b/>
          <w:szCs w:val="22"/>
          <w:lang w:val="es-ES"/>
        </w:rPr>
        <w:t>4.1</w:t>
      </w:r>
      <w:r w:rsidRPr="00A75663">
        <w:rPr>
          <w:rFonts w:asciiTheme="minorHAnsi" w:eastAsia="Calibri" w:hAnsiTheme="minorHAnsi" w:cs="Arial"/>
          <w:szCs w:val="22"/>
          <w:lang w:val="es-ES"/>
        </w:rPr>
        <w:t xml:space="preserve"> </w:t>
      </w:r>
      <w:r w:rsidRPr="00A75663">
        <w:rPr>
          <w:rFonts w:asciiTheme="minorHAnsi" w:eastAsia="Calibri" w:hAnsiTheme="minorHAnsi" w:cs="Arial"/>
          <w:szCs w:val="22"/>
          <w:lang w:val="ro-RO"/>
        </w:rPr>
        <w:t xml:space="preserve">Prestatorul </w:t>
      </w:r>
      <w:r w:rsidRPr="00A75663">
        <w:rPr>
          <w:rFonts w:asciiTheme="minorHAnsi" w:eastAsia="Calibri" w:hAnsiTheme="minorHAnsi" w:cs="Arial"/>
          <w:szCs w:val="22"/>
          <w:lang w:val="es-ES"/>
        </w:rPr>
        <w:t xml:space="preserve">se obligă să presteze </w:t>
      </w:r>
      <w:r w:rsidR="002C056F">
        <w:rPr>
          <w:rFonts w:asciiTheme="minorHAnsi" w:eastAsia="Calibri" w:hAnsiTheme="minorHAnsi" w:cs="Arial"/>
          <w:szCs w:val="22"/>
          <w:lang w:val="es-ES"/>
        </w:rPr>
        <w:t>servicii de curatenie la sediul achizitorului din str. Aleea Tineretului nr. 1</w:t>
      </w:r>
      <w:r w:rsidR="00CE4B94">
        <w:rPr>
          <w:rFonts w:asciiTheme="minorHAnsi" w:eastAsia="Calibri" w:hAnsiTheme="minorHAnsi" w:cs="Arial"/>
          <w:szCs w:val="22"/>
          <w:lang w:val="es-ES"/>
        </w:rPr>
        <w:t>/26</w:t>
      </w:r>
      <w:r w:rsidR="002C056F">
        <w:rPr>
          <w:rFonts w:asciiTheme="minorHAnsi" w:eastAsia="Calibri" w:hAnsiTheme="minorHAnsi" w:cs="Arial"/>
          <w:szCs w:val="22"/>
          <w:lang w:val="es-ES"/>
        </w:rPr>
        <w:t xml:space="preserve">, Piatra Neamt (sediul Rubik Hub), conform Anexei nr. 1 – Propunere tehnico-financiara a prestatorului, in perioada </w:t>
      </w:r>
      <w:r w:rsidR="00395DDD">
        <w:rPr>
          <w:rFonts w:asciiTheme="minorHAnsi" w:eastAsia="Calibri" w:hAnsiTheme="minorHAnsi" w:cs="Arial"/>
          <w:szCs w:val="22"/>
          <w:lang w:val="es-ES"/>
        </w:rPr>
        <w:t>………………………</w:t>
      </w:r>
      <w:r w:rsidR="00292D76">
        <w:rPr>
          <w:rFonts w:asciiTheme="minorHAnsi" w:eastAsia="Calibri" w:hAnsiTheme="minorHAnsi" w:cs="Arial"/>
          <w:szCs w:val="22"/>
          <w:lang w:val="es-ES"/>
        </w:rPr>
        <w:t xml:space="preserve"> si in conformitate cu obligatiile asumate prin prezentul contract</w:t>
      </w:r>
      <w:r w:rsidR="00395DDD">
        <w:rPr>
          <w:rFonts w:asciiTheme="minorHAnsi" w:eastAsia="Calibri" w:hAnsiTheme="minorHAnsi" w:cs="Arial"/>
          <w:szCs w:val="22"/>
          <w:lang w:val="es-ES"/>
        </w:rPr>
        <w:t>.</w:t>
      </w:r>
    </w:p>
    <w:p w14:paraId="7C526F02"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color w:val="FF0000"/>
          <w:szCs w:val="22"/>
          <w:lang w:val="it-IT"/>
        </w:rPr>
      </w:pPr>
      <w:r w:rsidRPr="00A75663">
        <w:rPr>
          <w:rFonts w:asciiTheme="minorHAnsi" w:hAnsiTheme="minorHAnsi" w:cs="Arial"/>
          <w:b/>
          <w:szCs w:val="22"/>
          <w:lang w:val="it-IT"/>
        </w:rPr>
        <w:t>4.2</w:t>
      </w:r>
      <w:r w:rsidRPr="00A75663">
        <w:rPr>
          <w:rFonts w:asciiTheme="minorHAnsi" w:hAnsiTheme="minorHAnsi" w:cs="Arial"/>
          <w:szCs w:val="22"/>
          <w:lang w:val="it-IT"/>
        </w:rPr>
        <w:t xml:space="preserve"> Achizitorul se obligă să plătească preţul convenit în prezentul contract, pentru serviciile prestate.</w:t>
      </w:r>
      <w:r w:rsidRPr="00A75663">
        <w:rPr>
          <w:rFonts w:asciiTheme="minorHAnsi" w:hAnsiTheme="minorHAnsi" w:cs="Arial"/>
          <w:color w:val="FF0000"/>
          <w:szCs w:val="22"/>
          <w:lang w:val="it-IT"/>
        </w:rPr>
        <w:t xml:space="preserve"> </w:t>
      </w:r>
    </w:p>
    <w:p w14:paraId="0179A63A"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i/>
          <w:szCs w:val="22"/>
          <w:lang w:val="it-IT"/>
        </w:rPr>
      </w:pPr>
    </w:p>
    <w:p w14:paraId="32EAB458"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it-IT"/>
        </w:rPr>
      </w:pPr>
      <w:r w:rsidRPr="00A75663">
        <w:rPr>
          <w:rFonts w:asciiTheme="minorHAnsi" w:hAnsiTheme="minorHAnsi" w:cs="Arial"/>
          <w:b/>
          <w:szCs w:val="22"/>
          <w:lang w:val="it-IT"/>
        </w:rPr>
        <w:t>5. PREŢUL CONTRACTULUI</w:t>
      </w:r>
    </w:p>
    <w:p w14:paraId="7115736D" w14:textId="3A5CA83D"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it-IT"/>
        </w:rPr>
      </w:pPr>
      <w:r w:rsidRPr="00A75663">
        <w:rPr>
          <w:rFonts w:asciiTheme="minorHAnsi" w:hAnsiTheme="minorHAnsi" w:cs="Arial"/>
          <w:b/>
          <w:szCs w:val="22"/>
          <w:lang w:val="it-IT"/>
        </w:rPr>
        <w:t xml:space="preserve">5.1 </w:t>
      </w:r>
      <w:r w:rsidR="00342E11" w:rsidRPr="00A75663">
        <w:rPr>
          <w:rFonts w:asciiTheme="minorHAnsi" w:hAnsiTheme="minorHAnsi" w:cs="Arial"/>
          <w:szCs w:val="22"/>
          <w:lang w:val="it-IT"/>
        </w:rPr>
        <w:t xml:space="preserve">Pretul </w:t>
      </w:r>
      <w:r w:rsidR="00342E11" w:rsidRPr="00BC72C5">
        <w:rPr>
          <w:rFonts w:asciiTheme="minorHAnsi" w:hAnsiTheme="minorHAnsi" w:cs="Arial"/>
          <w:szCs w:val="22"/>
          <w:lang w:val="it-IT"/>
        </w:rPr>
        <w:t xml:space="preserve">contractului este </w:t>
      </w:r>
      <w:r w:rsidR="00395DDD">
        <w:rPr>
          <w:rFonts w:asciiTheme="minorHAnsi" w:hAnsiTheme="minorHAnsi" w:cs="Arial"/>
          <w:szCs w:val="22"/>
          <w:lang w:val="it-IT"/>
        </w:rPr>
        <w:t>......................</w:t>
      </w:r>
      <w:r w:rsidR="00A75663" w:rsidRPr="00BC72C5">
        <w:rPr>
          <w:rFonts w:asciiTheme="minorHAnsi" w:hAnsiTheme="minorHAnsi" w:cs="Arial"/>
          <w:szCs w:val="22"/>
          <w:lang w:val="it-IT"/>
        </w:rPr>
        <w:t xml:space="preserve"> lei</w:t>
      </w:r>
      <w:r w:rsidR="00A75663">
        <w:rPr>
          <w:rFonts w:asciiTheme="minorHAnsi" w:hAnsiTheme="minorHAnsi" w:cs="Arial"/>
          <w:szCs w:val="22"/>
          <w:lang w:val="it-IT"/>
        </w:rPr>
        <w:t xml:space="preserve"> </w:t>
      </w:r>
      <w:r w:rsidR="00342E11" w:rsidRPr="00A75663">
        <w:rPr>
          <w:rFonts w:asciiTheme="minorHAnsi" w:hAnsiTheme="minorHAnsi" w:cs="Arial"/>
          <w:szCs w:val="22"/>
          <w:lang w:val="it-IT"/>
        </w:rPr>
        <w:t xml:space="preserve">la </w:t>
      </w:r>
      <w:r w:rsidR="006772AB">
        <w:rPr>
          <w:rFonts w:asciiTheme="minorHAnsi" w:hAnsiTheme="minorHAnsi" w:cs="Arial"/>
          <w:szCs w:val="22"/>
          <w:lang w:val="it-IT"/>
        </w:rPr>
        <w:t>care se adauga TVA</w:t>
      </w:r>
      <w:r w:rsidR="00BC72C5">
        <w:rPr>
          <w:rFonts w:asciiTheme="minorHAnsi" w:hAnsiTheme="minorHAnsi" w:cs="Arial"/>
          <w:szCs w:val="22"/>
          <w:lang w:val="it-IT"/>
        </w:rPr>
        <w:t>.</w:t>
      </w:r>
    </w:p>
    <w:p w14:paraId="159765E0" w14:textId="36E469E7" w:rsidR="00BC72C5" w:rsidRPr="00292D76" w:rsidRDefault="00342E11" w:rsidP="00395DDD">
      <w:pPr>
        <w:overflowPunct w:val="0"/>
        <w:autoSpaceDE w:val="0"/>
        <w:autoSpaceDN w:val="0"/>
        <w:adjustRightInd w:val="0"/>
        <w:spacing w:line="276" w:lineRule="auto"/>
        <w:jc w:val="both"/>
        <w:textAlignment w:val="baseline"/>
        <w:rPr>
          <w:rFonts w:asciiTheme="minorHAnsi" w:hAnsiTheme="minorHAnsi" w:cs="Arial"/>
          <w:szCs w:val="22"/>
          <w:lang w:val="it-IT"/>
        </w:rPr>
      </w:pPr>
      <w:r w:rsidRPr="00A75663">
        <w:rPr>
          <w:rFonts w:asciiTheme="minorHAnsi" w:hAnsiTheme="minorHAnsi" w:cs="Arial"/>
          <w:b/>
          <w:szCs w:val="22"/>
          <w:lang w:val="it-IT"/>
        </w:rPr>
        <w:t xml:space="preserve">5.2. </w:t>
      </w:r>
      <w:r w:rsidR="009454CA" w:rsidRPr="00A75663">
        <w:rPr>
          <w:rFonts w:asciiTheme="minorHAnsi" w:hAnsiTheme="minorHAnsi" w:cs="Arial"/>
          <w:szCs w:val="22"/>
          <w:lang w:val="it-IT"/>
        </w:rPr>
        <w:t>Pretu</w:t>
      </w:r>
      <w:r w:rsidR="00395DDD">
        <w:rPr>
          <w:rFonts w:asciiTheme="minorHAnsi" w:hAnsiTheme="minorHAnsi" w:cs="Arial"/>
          <w:szCs w:val="22"/>
          <w:lang w:val="it-IT"/>
        </w:rPr>
        <w:t>rile</w:t>
      </w:r>
      <w:r w:rsidR="009454CA" w:rsidRPr="00A75663">
        <w:rPr>
          <w:rFonts w:asciiTheme="minorHAnsi" w:hAnsiTheme="minorHAnsi" w:cs="Arial"/>
          <w:szCs w:val="22"/>
          <w:lang w:val="it-IT"/>
        </w:rPr>
        <w:t xml:space="preserve"> unitar</w:t>
      </w:r>
      <w:r w:rsidR="00395DDD">
        <w:rPr>
          <w:rFonts w:asciiTheme="minorHAnsi" w:hAnsiTheme="minorHAnsi" w:cs="Arial"/>
          <w:szCs w:val="22"/>
          <w:lang w:val="it-IT"/>
        </w:rPr>
        <w:t>e</w:t>
      </w:r>
      <w:r w:rsidR="009454CA" w:rsidRPr="00A75663">
        <w:rPr>
          <w:rFonts w:asciiTheme="minorHAnsi" w:hAnsiTheme="minorHAnsi" w:cs="Arial"/>
          <w:szCs w:val="22"/>
          <w:lang w:val="it-IT"/>
        </w:rPr>
        <w:t xml:space="preserve"> convenit</w:t>
      </w:r>
      <w:r w:rsidR="00395DDD">
        <w:rPr>
          <w:rFonts w:asciiTheme="minorHAnsi" w:hAnsiTheme="minorHAnsi" w:cs="Arial"/>
          <w:szCs w:val="22"/>
          <w:lang w:val="it-IT"/>
        </w:rPr>
        <w:t>e</w:t>
      </w:r>
      <w:r w:rsidR="009454CA" w:rsidRPr="00A75663">
        <w:rPr>
          <w:rFonts w:asciiTheme="minorHAnsi" w:hAnsiTheme="minorHAnsi" w:cs="Arial"/>
          <w:szCs w:val="22"/>
          <w:lang w:val="it-IT"/>
        </w:rPr>
        <w:t xml:space="preserve"> pentru prestarea serviciilor aferente clauzei 4.1., platibil prestatorului de catre achizitor este</w:t>
      </w:r>
      <w:r w:rsidR="00395DDD">
        <w:rPr>
          <w:rFonts w:asciiTheme="minorHAnsi" w:hAnsiTheme="minorHAnsi" w:cs="Arial"/>
          <w:szCs w:val="22"/>
          <w:lang w:val="it-IT"/>
        </w:rPr>
        <w:t xml:space="preserve">....................( se insereaza tabel cu </w:t>
      </w:r>
      <w:r w:rsidR="00626DF6">
        <w:rPr>
          <w:rFonts w:asciiTheme="minorHAnsi" w:hAnsiTheme="minorHAnsi" w:cs="Arial"/>
          <w:szCs w:val="22"/>
          <w:lang w:val="it-IT"/>
        </w:rPr>
        <w:t>preturile unitare</w:t>
      </w:r>
      <w:r w:rsidR="00395DDD">
        <w:rPr>
          <w:rFonts w:asciiTheme="minorHAnsi" w:hAnsiTheme="minorHAnsi" w:cs="Arial"/>
          <w:szCs w:val="22"/>
          <w:lang w:val="it-IT"/>
        </w:rPr>
        <w:t>).</w:t>
      </w:r>
    </w:p>
    <w:p w14:paraId="6C2C0C54" w14:textId="56D6E03A" w:rsidR="00362FF4" w:rsidRPr="00A75663" w:rsidRDefault="00362FF4" w:rsidP="006772AB">
      <w:pPr>
        <w:spacing w:after="200" w:line="276" w:lineRule="auto"/>
        <w:ind w:right="-5"/>
        <w:jc w:val="both"/>
        <w:rPr>
          <w:rFonts w:asciiTheme="minorHAnsi" w:eastAsia="Calibri" w:hAnsiTheme="minorHAnsi" w:cs="Arial"/>
          <w:szCs w:val="22"/>
          <w:lang w:val="ro-RO"/>
        </w:rPr>
      </w:pPr>
      <w:r w:rsidRPr="00A75663">
        <w:rPr>
          <w:rFonts w:asciiTheme="minorHAnsi" w:eastAsia="Calibri" w:hAnsiTheme="minorHAnsi" w:cs="Arial"/>
          <w:b/>
          <w:szCs w:val="22"/>
          <w:lang w:val="ro-RO"/>
        </w:rPr>
        <w:t>5.3.</w:t>
      </w:r>
      <w:r w:rsidRPr="00A75663">
        <w:rPr>
          <w:rFonts w:asciiTheme="minorHAnsi" w:eastAsia="Calibri" w:hAnsiTheme="minorHAnsi" w:cs="Arial"/>
          <w:szCs w:val="22"/>
          <w:lang w:val="ro-RO"/>
        </w:rPr>
        <w:t xml:space="preserve"> </w:t>
      </w:r>
      <w:r w:rsidR="00342E11" w:rsidRPr="00A75663">
        <w:rPr>
          <w:rFonts w:asciiTheme="minorHAnsi" w:eastAsia="Calibri" w:hAnsiTheme="minorHAnsi" w:cs="Arial"/>
          <w:szCs w:val="22"/>
          <w:lang w:val="ro-RO"/>
        </w:rPr>
        <w:t>Pretu</w:t>
      </w:r>
      <w:r w:rsidR="00395DDD">
        <w:rPr>
          <w:rFonts w:asciiTheme="minorHAnsi" w:eastAsia="Calibri" w:hAnsiTheme="minorHAnsi" w:cs="Arial"/>
          <w:szCs w:val="22"/>
          <w:lang w:val="ro-RO"/>
        </w:rPr>
        <w:t>rile unitare in cadrul</w:t>
      </w:r>
      <w:r w:rsidR="00342E11" w:rsidRPr="00A75663">
        <w:rPr>
          <w:rFonts w:asciiTheme="minorHAnsi" w:eastAsia="Calibri" w:hAnsiTheme="minorHAnsi" w:cs="Arial"/>
          <w:szCs w:val="22"/>
          <w:lang w:val="ro-RO"/>
        </w:rPr>
        <w:t xml:space="preserve"> contractului </w:t>
      </w:r>
      <w:r w:rsidR="00395DDD">
        <w:rPr>
          <w:rFonts w:asciiTheme="minorHAnsi" w:eastAsia="Calibri" w:hAnsiTheme="minorHAnsi" w:cs="Arial"/>
          <w:szCs w:val="22"/>
          <w:lang w:val="ro-RO"/>
        </w:rPr>
        <w:t>sunt</w:t>
      </w:r>
      <w:r w:rsidR="00342E11" w:rsidRPr="00A75663">
        <w:rPr>
          <w:rFonts w:asciiTheme="minorHAnsi" w:eastAsia="Calibri" w:hAnsiTheme="minorHAnsi" w:cs="Arial"/>
          <w:szCs w:val="22"/>
          <w:lang w:val="ro-RO"/>
        </w:rPr>
        <w:t xml:space="preserve"> ferm</w:t>
      </w:r>
      <w:r w:rsidR="00395DDD">
        <w:rPr>
          <w:rFonts w:asciiTheme="minorHAnsi" w:eastAsia="Calibri" w:hAnsiTheme="minorHAnsi" w:cs="Arial"/>
          <w:szCs w:val="22"/>
          <w:lang w:val="ro-RO"/>
        </w:rPr>
        <w:t>e</w:t>
      </w:r>
      <w:r w:rsidR="00342E11" w:rsidRPr="00A75663">
        <w:rPr>
          <w:rFonts w:asciiTheme="minorHAnsi" w:eastAsia="Calibri" w:hAnsiTheme="minorHAnsi" w:cs="Arial"/>
          <w:szCs w:val="22"/>
          <w:lang w:val="ro-RO"/>
        </w:rPr>
        <w:t>, nemodificabil</w:t>
      </w:r>
      <w:r w:rsidR="00395DDD">
        <w:rPr>
          <w:rFonts w:asciiTheme="minorHAnsi" w:eastAsia="Calibri" w:hAnsiTheme="minorHAnsi" w:cs="Arial"/>
          <w:szCs w:val="22"/>
          <w:lang w:val="ro-RO"/>
        </w:rPr>
        <w:t>e</w:t>
      </w:r>
      <w:r w:rsidR="00342E11" w:rsidRPr="00A75663">
        <w:rPr>
          <w:rFonts w:asciiTheme="minorHAnsi" w:eastAsia="Calibri" w:hAnsiTheme="minorHAnsi" w:cs="Arial"/>
          <w:szCs w:val="22"/>
          <w:lang w:val="ro-RO"/>
        </w:rPr>
        <w:t xml:space="preserve"> pe toata durata contractului</w:t>
      </w:r>
      <w:r w:rsidRPr="00A75663">
        <w:rPr>
          <w:rFonts w:asciiTheme="minorHAnsi" w:eastAsia="Calibri" w:hAnsiTheme="minorHAnsi" w:cs="Arial"/>
          <w:szCs w:val="22"/>
          <w:lang w:val="ro-RO"/>
        </w:rPr>
        <w:t xml:space="preserve">. </w:t>
      </w:r>
    </w:p>
    <w:p w14:paraId="70E1D711"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it-IT"/>
        </w:rPr>
      </w:pPr>
      <w:r w:rsidRPr="00A75663">
        <w:rPr>
          <w:rFonts w:asciiTheme="minorHAnsi" w:hAnsiTheme="minorHAnsi" w:cs="Arial"/>
          <w:b/>
          <w:szCs w:val="22"/>
          <w:lang w:val="it-IT"/>
        </w:rPr>
        <w:t>6. DURATA CONTRACTULUI</w:t>
      </w:r>
    </w:p>
    <w:p w14:paraId="23049E64" w14:textId="543299D6" w:rsidR="00362FF4" w:rsidRPr="00D56E0B" w:rsidRDefault="00362FF4" w:rsidP="006772AB">
      <w:pPr>
        <w:spacing w:after="200" w:line="276" w:lineRule="auto"/>
        <w:jc w:val="both"/>
        <w:rPr>
          <w:rFonts w:asciiTheme="minorHAnsi" w:eastAsia="Calibri" w:hAnsiTheme="minorHAnsi" w:cs="Arial"/>
          <w:szCs w:val="22"/>
          <w:lang w:val="en-GB"/>
        </w:rPr>
      </w:pPr>
      <w:r w:rsidRPr="00A75663">
        <w:rPr>
          <w:rFonts w:asciiTheme="minorHAnsi" w:eastAsia="Calibri" w:hAnsiTheme="minorHAnsi" w:cs="Arial"/>
          <w:b/>
          <w:szCs w:val="22"/>
          <w:lang w:val="ro-RO"/>
        </w:rPr>
        <w:t>6.1</w:t>
      </w:r>
      <w:r w:rsidRPr="00A75663">
        <w:rPr>
          <w:rFonts w:asciiTheme="minorHAnsi" w:eastAsia="Calibri" w:hAnsiTheme="minorHAnsi" w:cs="Arial"/>
          <w:szCs w:val="22"/>
          <w:lang w:val="ro-RO"/>
        </w:rPr>
        <w:t xml:space="preserve"> Durata contractului </w:t>
      </w:r>
      <w:r w:rsidR="00A75663">
        <w:rPr>
          <w:rFonts w:asciiTheme="minorHAnsi" w:eastAsia="Calibri" w:hAnsiTheme="minorHAnsi" w:cs="Arial"/>
          <w:szCs w:val="22"/>
          <w:lang w:val="ro-RO"/>
        </w:rPr>
        <w:t>este</w:t>
      </w:r>
      <w:r w:rsidRPr="00A75663">
        <w:rPr>
          <w:rFonts w:asciiTheme="minorHAnsi" w:eastAsia="Calibri" w:hAnsiTheme="minorHAnsi" w:cs="Arial"/>
          <w:szCs w:val="22"/>
          <w:lang w:val="ro-RO"/>
        </w:rPr>
        <w:t xml:space="preserve"> de </w:t>
      </w:r>
      <w:r w:rsidR="00062DA2" w:rsidRPr="00A75663">
        <w:rPr>
          <w:rFonts w:asciiTheme="minorHAnsi" w:eastAsia="Calibri" w:hAnsiTheme="minorHAnsi" w:cs="Arial"/>
          <w:szCs w:val="22"/>
          <w:lang w:val="ro-RO"/>
        </w:rPr>
        <w:t>12</w:t>
      </w:r>
      <w:r w:rsidRPr="00A75663">
        <w:rPr>
          <w:rFonts w:asciiTheme="minorHAnsi" w:eastAsia="Calibri" w:hAnsiTheme="minorHAnsi" w:cs="Arial"/>
          <w:szCs w:val="22"/>
          <w:lang w:val="ro-RO"/>
        </w:rPr>
        <w:t xml:space="preserve"> luni, </w:t>
      </w:r>
      <w:r w:rsidR="00A75663">
        <w:rPr>
          <w:rFonts w:asciiTheme="minorHAnsi" w:eastAsia="Calibri" w:hAnsiTheme="minorHAnsi" w:cs="Arial"/>
          <w:szCs w:val="22"/>
          <w:lang w:val="ro-RO"/>
        </w:rPr>
        <w:t>incepand cu data semnarii contractului de catre ambele parti contractante</w:t>
      </w:r>
      <w:r w:rsidR="00BC72C5">
        <w:rPr>
          <w:rFonts w:asciiTheme="minorHAnsi" w:eastAsia="Calibri" w:hAnsiTheme="minorHAnsi" w:cs="Arial"/>
          <w:szCs w:val="22"/>
          <w:lang w:val="ro-RO"/>
        </w:rPr>
        <w:t>.</w:t>
      </w:r>
    </w:p>
    <w:p w14:paraId="033D1582" w14:textId="77777777" w:rsidR="00362FF4" w:rsidRPr="00A75663" w:rsidRDefault="00362FF4" w:rsidP="006772AB">
      <w:pPr>
        <w:keepNext/>
        <w:spacing w:line="276" w:lineRule="auto"/>
        <w:jc w:val="both"/>
        <w:rPr>
          <w:rFonts w:asciiTheme="minorHAnsi" w:eastAsia="Calibri" w:hAnsiTheme="minorHAnsi" w:cs="Arial"/>
          <w:b/>
          <w:szCs w:val="22"/>
          <w:lang w:val="ro-RO"/>
        </w:rPr>
      </w:pPr>
      <w:r w:rsidRPr="00A75663">
        <w:rPr>
          <w:rFonts w:asciiTheme="minorHAnsi" w:eastAsia="Calibri" w:hAnsiTheme="minorHAnsi" w:cs="Arial"/>
          <w:b/>
          <w:szCs w:val="22"/>
          <w:lang w:val="ro-RO"/>
        </w:rPr>
        <w:t>7. EXECUTAREA CONTRACTULUI</w:t>
      </w:r>
    </w:p>
    <w:p w14:paraId="596ED206" w14:textId="77777777" w:rsidR="00362FF4" w:rsidRPr="00A75663" w:rsidRDefault="00362FF4" w:rsidP="006772AB">
      <w:pPr>
        <w:keepNext/>
        <w:spacing w:line="276" w:lineRule="auto"/>
        <w:jc w:val="both"/>
        <w:rPr>
          <w:rFonts w:asciiTheme="minorHAnsi" w:eastAsia="Calibri" w:hAnsiTheme="minorHAnsi" w:cs="Arial"/>
          <w:szCs w:val="22"/>
          <w:lang w:val="ro-RO"/>
        </w:rPr>
      </w:pPr>
      <w:r w:rsidRPr="00A75663">
        <w:rPr>
          <w:rFonts w:asciiTheme="minorHAnsi" w:eastAsia="Calibri" w:hAnsiTheme="minorHAnsi" w:cs="Arial"/>
          <w:b/>
          <w:szCs w:val="22"/>
          <w:lang w:val="ro-RO"/>
        </w:rPr>
        <w:t>7.1</w:t>
      </w:r>
      <w:r w:rsidRPr="00A75663">
        <w:rPr>
          <w:rFonts w:asciiTheme="minorHAnsi" w:eastAsia="Calibri" w:hAnsiTheme="minorHAnsi" w:cs="Arial"/>
          <w:szCs w:val="22"/>
          <w:lang w:val="ro-RO"/>
        </w:rPr>
        <w:t xml:space="preserve"> Prezentul contract încetează să producă efecte de la data îndeplinirii, de către ambele parţi contractante, a obligaţiilor care le revin conform contractului.</w:t>
      </w:r>
    </w:p>
    <w:p w14:paraId="0B7C1A0F" w14:textId="77777777" w:rsidR="00362FF4" w:rsidRPr="00A75663" w:rsidRDefault="00362FF4" w:rsidP="006772AB">
      <w:pPr>
        <w:spacing w:line="276" w:lineRule="auto"/>
        <w:jc w:val="both"/>
        <w:rPr>
          <w:rFonts w:asciiTheme="minorHAnsi" w:hAnsiTheme="minorHAnsi" w:cs="Arial"/>
          <w:b/>
          <w:i/>
          <w:noProof/>
          <w:szCs w:val="22"/>
          <w:lang w:val="fr-FR"/>
        </w:rPr>
      </w:pPr>
    </w:p>
    <w:p w14:paraId="33006ED1" w14:textId="77777777" w:rsidR="00362FF4" w:rsidRPr="00A75663" w:rsidRDefault="00362FF4" w:rsidP="006772AB">
      <w:pPr>
        <w:spacing w:line="276" w:lineRule="auto"/>
        <w:jc w:val="both"/>
        <w:rPr>
          <w:rFonts w:asciiTheme="minorHAnsi" w:hAnsiTheme="minorHAnsi" w:cs="Arial"/>
          <w:b/>
          <w:noProof/>
          <w:szCs w:val="22"/>
          <w:lang w:val="fr-FR"/>
        </w:rPr>
      </w:pPr>
      <w:r w:rsidRPr="00A75663">
        <w:rPr>
          <w:rFonts w:asciiTheme="minorHAnsi" w:hAnsiTheme="minorHAnsi" w:cs="Arial"/>
          <w:b/>
          <w:noProof/>
          <w:szCs w:val="22"/>
          <w:lang w:val="fr-FR"/>
        </w:rPr>
        <w:t>8. DOCUMENTELE CONTRACTULUI</w:t>
      </w:r>
    </w:p>
    <w:p w14:paraId="32A818B3" w14:textId="77777777" w:rsidR="00362FF4" w:rsidRPr="00A75663" w:rsidRDefault="00362FF4" w:rsidP="006772AB">
      <w:pPr>
        <w:spacing w:line="276" w:lineRule="auto"/>
        <w:jc w:val="both"/>
        <w:rPr>
          <w:rFonts w:asciiTheme="minorHAnsi" w:hAnsiTheme="minorHAnsi" w:cs="Arial"/>
          <w:b/>
          <w:szCs w:val="22"/>
          <w:lang w:val="en-GB"/>
        </w:rPr>
      </w:pPr>
      <w:r w:rsidRPr="00A75663">
        <w:rPr>
          <w:rFonts w:asciiTheme="minorHAnsi" w:hAnsiTheme="minorHAnsi" w:cs="Arial"/>
          <w:szCs w:val="22"/>
          <w:lang w:val="en-GB"/>
        </w:rPr>
        <w:t xml:space="preserve">8.1 </w:t>
      </w:r>
      <w:r w:rsidR="00342E11" w:rsidRPr="00A75663">
        <w:rPr>
          <w:rFonts w:asciiTheme="minorHAnsi" w:hAnsiTheme="minorHAnsi" w:cs="Arial"/>
          <w:szCs w:val="22"/>
          <w:lang w:val="en-GB"/>
        </w:rPr>
        <w:t>Documentele contractului sunt</w:t>
      </w:r>
      <w:r w:rsidRPr="00A75663">
        <w:rPr>
          <w:rFonts w:asciiTheme="minorHAnsi" w:hAnsiTheme="minorHAnsi" w:cs="Arial"/>
          <w:szCs w:val="22"/>
          <w:lang w:val="en-GB"/>
        </w:rPr>
        <w:t xml:space="preserve"> în ordinea enumerării, următoarele:</w:t>
      </w:r>
    </w:p>
    <w:p w14:paraId="75C85D85" w14:textId="143EE9C1" w:rsidR="00362FF4" w:rsidRPr="00A75663" w:rsidRDefault="00362FF4" w:rsidP="006772AB">
      <w:pPr>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a) </w:t>
      </w:r>
      <w:r w:rsidR="00395DDD">
        <w:rPr>
          <w:rFonts w:asciiTheme="minorHAnsi" w:eastAsia="Calibri" w:hAnsiTheme="minorHAnsi" w:cs="Arial"/>
          <w:szCs w:val="22"/>
          <w:lang w:val="ro-RO"/>
        </w:rPr>
        <w:t>Caietul de sarcini</w:t>
      </w:r>
      <w:r w:rsidR="009454CA" w:rsidRPr="00A75663">
        <w:rPr>
          <w:rFonts w:asciiTheme="minorHAnsi" w:eastAsia="Calibri" w:hAnsiTheme="minorHAnsi" w:cs="Arial"/>
          <w:szCs w:val="22"/>
          <w:lang w:val="ro-RO"/>
        </w:rPr>
        <w:t>;</w:t>
      </w:r>
    </w:p>
    <w:p w14:paraId="22B8B6FF" w14:textId="77777777" w:rsidR="00362FF4" w:rsidRPr="00A75663" w:rsidRDefault="00362FF4" w:rsidP="006772AB">
      <w:pPr>
        <w:autoSpaceDE w:val="0"/>
        <w:autoSpaceDN w:val="0"/>
        <w:adjustRightInd w:val="0"/>
        <w:spacing w:line="276" w:lineRule="auto"/>
        <w:jc w:val="both"/>
        <w:rPr>
          <w:rFonts w:asciiTheme="minorHAnsi" w:eastAsia="Calibri" w:hAnsiTheme="minorHAnsi" w:cs="Arial"/>
          <w:szCs w:val="22"/>
          <w:lang w:val="ro-RO" w:eastAsia="ro-RO"/>
        </w:rPr>
      </w:pPr>
      <w:r w:rsidRPr="00A75663">
        <w:rPr>
          <w:rFonts w:asciiTheme="minorHAnsi" w:eastAsia="Calibri" w:hAnsiTheme="minorHAnsi" w:cs="Arial"/>
          <w:szCs w:val="22"/>
          <w:lang w:val="ro-RO" w:eastAsia="ro-RO"/>
        </w:rPr>
        <w:t xml:space="preserve">b) Propunerea tehnico-financiara – Anexa </w:t>
      </w:r>
      <w:r w:rsidR="00342E11" w:rsidRPr="00A75663">
        <w:rPr>
          <w:rFonts w:asciiTheme="minorHAnsi" w:eastAsia="Calibri" w:hAnsiTheme="minorHAnsi" w:cs="Arial"/>
          <w:szCs w:val="22"/>
          <w:lang w:val="ro-RO" w:eastAsia="ro-RO"/>
        </w:rPr>
        <w:t>1</w:t>
      </w:r>
      <w:r w:rsidRPr="00A75663">
        <w:rPr>
          <w:rFonts w:asciiTheme="minorHAnsi" w:eastAsia="Calibri" w:hAnsiTheme="minorHAnsi" w:cs="Arial"/>
          <w:szCs w:val="22"/>
          <w:lang w:eastAsia="ro-RO"/>
        </w:rPr>
        <w:t>;</w:t>
      </w:r>
    </w:p>
    <w:p w14:paraId="23511BE5" w14:textId="77777777" w:rsidR="00362FF4" w:rsidRPr="00A75663" w:rsidRDefault="004C2996" w:rsidP="006772AB">
      <w:pPr>
        <w:spacing w:after="200"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c</w:t>
      </w:r>
      <w:r w:rsidR="00362FF4" w:rsidRPr="00A75663">
        <w:rPr>
          <w:rFonts w:asciiTheme="minorHAnsi" w:eastAsia="Calibri" w:hAnsiTheme="minorHAnsi" w:cs="Arial"/>
          <w:szCs w:val="22"/>
          <w:lang w:val="ro-RO"/>
        </w:rPr>
        <w:t>) acte aditionale dupa caz.</w:t>
      </w:r>
    </w:p>
    <w:p w14:paraId="79A7F010"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r w:rsidRPr="00A75663">
        <w:rPr>
          <w:rFonts w:asciiTheme="minorHAnsi" w:hAnsiTheme="minorHAnsi" w:cs="Arial"/>
          <w:b/>
          <w:szCs w:val="22"/>
          <w:lang w:val="pt-BR"/>
        </w:rPr>
        <w:t xml:space="preserve">9. OBLIGAŢIILE PRESTATORULUI </w:t>
      </w:r>
    </w:p>
    <w:p w14:paraId="3AB187C7" w14:textId="4C9A4BDB" w:rsidR="00362FF4" w:rsidRPr="00A75663" w:rsidRDefault="00362FF4" w:rsidP="006772AB">
      <w:pPr>
        <w:spacing w:line="276" w:lineRule="auto"/>
        <w:jc w:val="both"/>
        <w:rPr>
          <w:rFonts w:asciiTheme="minorHAnsi" w:eastAsia="Calibri" w:hAnsiTheme="minorHAnsi" w:cs="Arial"/>
          <w:bCs/>
          <w:szCs w:val="22"/>
          <w:lang w:val="x-none"/>
        </w:rPr>
      </w:pPr>
      <w:r w:rsidRPr="00A75663">
        <w:rPr>
          <w:rFonts w:asciiTheme="minorHAnsi" w:eastAsia="Calibri" w:hAnsiTheme="minorHAnsi" w:cs="Arial"/>
          <w:b/>
          <w:szCs w:val="22"/>
          <w:lang w:val="x-none"/>
        </w:rPr>
        <w:t xml:space="preserve">9.1 </w:t>
      </w:r>
      <w:r w:rsidRPr="00A75663">
        <w:rPr>
          <w:rFonts w:asciiTheme="minorHAnsi" w:eastAsia="Calibri" w:hAnsiTheme="minorHAnsi" w:cs="Arial"/>
          <w:szCs w:val="22"/>
          <w:lang w:val="x-none"/>
        </w:rPr>
        <w:t>Prestatorul se obligă să presteze serviciile</w:t>
      </w:r>
      <w:r w:rsidRPr="00A75663">
        <w:rPr>
          <w:rFonts w:asciiTheme="minorHAnsi" w:eastAsia="Arial Unicode MS" w:hAnsiTheme="minorHAnsi" w:cs="Arial"/>
          <w:szCs w:val="22"/>
          <w:lang w:val="x-none"/>
        </w:rPr>
        <w:t>,</w:t>
      </w:r>
      <w:r w:rsidRPr="00A75663">
        <w:rPr>
          <w:rFonts w:asciiTheme="minorHAnsi" w:eastAsia="Calibri" w:hAnsiTheme="minorHAnsi" w:cs="Arial"/>
          <w:b/>
          <w:bCs/>
          <w:i/>
          <w:spacing w:val="-4"/>
          <w:szCs w:val="22"/>
          <w:lang w:val="x-none"/>
        </w:rPr>
        <w:t xml:space="preserve"> </w:t>
      </w:r>
      <w:r w:rsidRPr="00A75663">
        <w:rPr>
          <w:rFonts w:asciiTheme="minorHAnsi" w:eastAsia="Calibri" w:hAnsiTheme="minorHAnsi" w:cs="Arial"/>
          <w:bCs/>
          <w:spacing w:val="-4"/>
          <w:szCs w:val="22"/>
          <w:lang w:val="x-none"/>
        </w:rPr>
        <w:t xml:space="preserve">la standardele şi performanţele prezentate în </w:t>
      </w:r>
      <w:r w:rsidR="00793DAB">
        <w:rPr>
          <w:rFonts w:asciiTheme="minorHAnsi" w:eastAsia="Calibri" w:hAnsiTheme="minorHAnsi" w:cs="Arial"/>
          <w:bCs/>
          <w:spacing w:val="-4"/>
          <w:szCs w:val="22"/>
          <w:lang w:val="en-GB"/>
        </w:rPr>
        <w:t>P</w:t>
      </w:r>
      <w:r w:rsidRPr="00A75663">
        <w:rPr>
          <w:rFonts w:asciiTheme="minorHAnsi" w:eastAsia="Calibri" w:hAnsiTheme="minorHAnsi" w:cs="Arial"/>
          <w:bCs/>
          <w:spacing w:val="-4"/>
          <w:szCs w:val="22"/>
          <w:lang w:val="x-none"/>
        </w:rPr>
        <w:t>ropunerea tehnic</w:t>
      </w:r>
      <w:r w:rsidRPr="00A75663">
        <w:rPr>
          <w:rFonts w:asciiTheme="minorHAnsi" w:eastAsia="Calibri" w:hAnsiTheme="minorHAnsi" w:cs="Arial"/>
          <w:bCs/>
          <w:spacing w:val="-4"/>
          <w:szCs w:val="22"/>
        </w:rPr>
        <w:t>o-financiara</w:t>
      </w:r>
      <w:r w:rsidRPr="00A75663">
        <w:rPr>
          <w:rFonts w:asciiTheme="minorHAnsi" w:eastAsia="Calibri" w:hAnsiTheme="minorHAnsi" w:cs="Arial"/>
          <w:bCs/>
          <w:spacing w:val="-4"/>
          <w:szCs w:val="22"/>
          <w:lang w:val="x-none"/>
        </w:rPr>
        <w:t xml:space="preserve"> – </w:t>
      </w:r>
      <w:r w:rsidR="00793DAB">
        <w:rPr>
          <w:rFonts w:asciiTheme="minorHAnsi" w:eastAsia="Calibri" w:hAnsiTheme="minorHAnsi" w:cs="Arial"/>
          <w:bCs/>
          <w:spacing w:val="-4"/>
          <w:szCs w:val="22"/>
          <w:lang w:val="en-GB"/>
        </w:rPr>
        <w:t>A</w:t>
      </w:r>
      <w:r w:rsidRPr="00A75663">
        <w:rPr>
          <w:rFonts w:asciiTheme="minorHAnsi" w:eastAsia="Calibri" w:hAnsiTheme="minorHAnsi" w:cs="Arial"/>
          <w:bCs/>
          <w:spacing w:val="-4"/>
          <w:szCs w:val="22"/>
          <w:lang w:val="x-none"/>
        </w:rPr>
        <w:t xml:space="preserve">nexa nr. </w:t>
      </w:r>
      <w:r w:rsidR="009454CA" w:rsidRPr="00A75663">
        <w:rPr>
          <w:rFonts w:asciiTheme="minorHAnsi" w:eastAsia="Calibri" w:hAnsiTheme="minorHAnsi" w:cs="Arial"/>
          <w:bCs/>
          <w:spacing w:val="-4"/>
          <w:szCs w:val="22"/>
        </w:rPr>
        <w:t>1</w:t>
      </w:r>
      <w:r w:rsidRPr="00A75663">
        <w:rPr>
          <w:rFonts w:asciiTheme="minorHAnsi" w:eastAsia="Calibri" w:hAnsiTheme="minorHAnsi" w:cs="Arial"/>
          <w:bCs/>
          <w:spacing w:val="-4"/>
          <w:szCs w:val="22"/>
          <w:lang w:val="x-none"/>
        </w:rPr>
        <w:t xml:space="preserve"> la prezentul contract</w:t>
      </w:r>
      <w:r w:rsidRPr="00A75663">
        <w:rPr>
          <w:rFonts w:asciiTheme="minorHAnsi" w:eastAsia="Calibri" w:hAnsiTheme="minorHAnsi" w:cs="Arial"/>
          <w:szCs w:val="22"/>
          <w:lang w:val="x-none"/>
        </w:rPr>
        <w:t>, la prezentul contract.</w:t>
      </w:r>
    </w:p>
    <w:p w14:paraId="47B2C1C6" w14:textId="77777777" w:rsidR="00362FF4" w:rsidRPr="00A75663" w:rsidRDefault="00362FF4" w:rsidP="006772AB">
      <w:p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b/>
          <w:szCs w:val="22"/>
          <w:lang w:val="ro-RO"/>
        </w:rPr>
        <w:t xml:space="preserve">9.2. </w:t>
      </w:r>
      <w:r w:rsidRPr="00A75663">
        <w:rPr>
          <w:rFonts w:asciiTheme="minorHAnsi" w:eastAsia="Calibri" w:hAnsiTheme="minorHAnsi" w:cs="Arial"/>
          <w:szCs w:val="22"/>
          <w:lang w:val="ro-RO"/>
        </w:rPr>
        <w:t xml:space="preserve">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14:paraId="2FC092A9" w14:textId="77777777" w:rsidR="00362FF4" w:rsidRPr="00A75663" w:rsidRDefault="00362FF4" w:rsidP="006772AB">
      <w:p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b/>
          <w:szCs w:val="22"/>
          <w:lang w:val="ro-RO"/>
        </w:rPr>
        <w:t>9.3</w:t>
      </w:r>
      <w:r w:rsidRPr="00A75663">
        <w:rPr>
          <w:rFonts w:asciiTheme="minorHAnsi" w:eastAsia="Calibri" w:hAnsiTheme="minorHAnsi" w:cs="Arial"/>
          <w:szCs w:val="22"/>
          <w:lang w:val="ro-RO"/>
        </w:rPr>
        <w:t xml:space="preserve"> Prestatorul se obligă să despăgubească achizitorul împotriva oricăror:</w:t>
      </w:r>
    </w:p>
    <w:p w14:paraId="09C72D0C" w14:textId="77777777" w:rsidR="00362FF4" w:rsidRPr="00A75663" w:rsidRDefault="00362FF4" w:rsidP="006772AB">
      <w:pPr>
        <w:numPr>
          <w:ilvl w:val="0"/>
          <w:numId w:val="1"/>
        </w:num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14:paraId="3917DC0F" w14:textId="77777777" w:rsidR="00362FF4" w:rsidRPr="00A75663" w:rsidRDefault="00362FF4" w:rsidP="006772AB">
      <w:pPr>
        <w:numPr>
          <w:ilvl w:val="0"/>
          <w:numId w:val="1"/>
        </w:num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szCs w:val="22"/>
          <w:lang w:val="ro-RO"/>
        </w:rPr>
        <w:t>Daune-interese, costuri, taxe şi cheltuieli de orice natură, aferente, cu excepţia situaţiei în care o astfel de încălcare rezultă din respectarea caietului de sarcini întocmit de către achizitor.</w:t>
      </w:r>
      <w:bookmarkStart w:id="1" w:name="_Toc185742701"/>
    </w:p>
    <w:p w14:paraId="6361F5DA" w14:textId="77777777" w:rsidR="00362FF4" w:rsidRPr="00A75663" w:rsidRDefault="00362FF4" w:rsidP="006772AB">
      <w:p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b/>
          <w:szCs w:val="22"/>
          <w:lang w:val="ro-RO"/>
        </w:rPr>
        <w:t>9.4</w:t>
      </w:r>
      <w:r w:rsidRPr="00A75663">
        <w:rPr>
          <w:rFonts w:asciiTheme="minorHAnsi" w:eastAsia="Calibri" w:hAnsiTheme="minorHAnsi" w:cs="Arial"/>
          <w:szCs w:val="22"/>
          <w:lang w:val="ro-RO"/>
        </w:rPr>
        <w:t xml:space="preserve"> (1) Prestatorul are obligația de a nu transfera total sau parțial obligațiile sale asumate prin prezentul contract.</w:t>
      </w:r>
    </w:p>
    <w:p w14:paraId="40219432" w14:textId="77777777" w:rsidR="00362FF4" w:rsidRPr="00A75663" w:rsidRDefault="00362FF4" w:rsidP="006772AB">
      <w:p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szCs w:val="22"/>
          <w:lang w:val="ro-RO"/>
        </w:rPr>
        <w:t>(2) Prestatorul poate cesiona dreptul său de a încasa contravaloarea serviciilor prestate în condițiile legii.</w:t>
      </w:r>
    </w:p>
    <w:p w14:paraId="633F207F" w14:textId="77777777" w:rsidR="00362FF4" w:rsidRPr="00A75663" w:rsidRDefault="00362FF4" w:rsidP="006772AB">
      <w:p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szCs w:val="22"/>
          <w:lang w:val="ro-RO"/>
        </w:rPr>
        <w:lastRenderedPageBreak/>
        <w:t xml:space="preserve"> (3) Cesiunea nu va exonera prestatorul de nicio responsabilitate privind obligațiile asumate prin contract.</w:t>
      </w:r>
    </w:p>
    <w:p w14:paraId="07CE9C48" w14:textId="77777777" w:rsidR="00362FF4" w:rsidRPr="00A75663" w:rsidRDefault="00362FF4" w:rsidP="006772AB">
      <w:pPr>
        <w:spacing w:line="276" w:lineRule="auto"/>
        <w:jc w:val="both"/>
        <w:rPr>
          <w:rFonts w:asciiTheme="minorHAnsi" w:eastAsia="Calibri" w:hAnsiTheme="minorHAnsi" w:cs="Arial"/>
          <w:szCs w:val="22"/>
          <w:lang w:val="ro-RO"/>
        </w:rPr>
      </w:pPr>
      <w:r w:rsidRPr="00A75663">
        <w:rPr>
          <w:rFonts w:asciiTheme="minorHAnsi" w:eastAsia="Calibri" w:hAnsiTheme="minorHAnsi" w:cs="Arial"/>
          <w:b/>
          <w:szCs w:val="22"/>
          <w:lang w:val="ro-RO"/>
        </w:rPr>
        <w:t>9.5.</w:t>
      </w:r>
      <w:r w:rsidR="00793DAB">
        <w:rPr>
          <w:rFonts w:asciiTheme="minorHAnsi" w:eastAsia="Calibri" w:hAnsiTheme="minorHAnsi" w:cs="Arial"/>
          <w:b/>
          <w:szCs w:val="22"/>
          <w:lang w:val="ro-RO"/>
        </w:rPr>
        <w:t xml:space="preserve"> </w:t>
      </w:r>
      <w:r w:rsidRPr="00A75663">
        <w:rPr>
          <w:rFonts w:asciiTheme="minorHAnsi" w:eastAsia="Calibri" w:hAnsiTheme="minorHAnsi" w:cs="Arial"/>
          <w:szCs w:val="22"/>
          <w:lang w:val="ro-RO"/>
        </w:rPr>
        <w:t>Prestatorul 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 / agenţilor desemnaţi de către instituţiile din România abilitate conform legii să deruleze astfel de verificări şi controale.</w:t>
      </w:r>
    </w:p>
    <w:p w14:paraId="1C4E181A" w14:textId="77777777" w:rsidR="00362FF4" w:rsidRPr="00A75663" w:rsidRDefault="00362FF4" w:rsidP="006772AB">
      <w:pPr>
        <w:keepNext/>
        <w:spacing w:line="276" w:lineRule="auto"/>
        <w:jc w:val="both"/>
        <w:outlineLvl w:val="0"/>
        <w:rPr>
          <w:rFonts w:asciiTheme="minorHAnsi" w:hAnsiTheme="minorHAnsi" w:cs="Arial"/>
          <w:b/>
          <w:bCs/>
          <w:i/>
          <w:szCs w:val="22"/>
          <w:lang w:val="ro-RO" w:eastAsia="en-GB"/>
        </w:rPr>
      </w:pPr>
      <w:r w:rsidRPr="00A75663">
        <w:rPr>
          <w:rFonts w:asciiTheme="minorHAnsi" w:hAnsiTheme="minorHAnsi" w:cs="Arial"/>
          <w:b/>
          <w:bCs/>
          <w:szCs w:val="22"/>
          <w:lang w:val="ro-RO" w:eastAsia="en-GB"/>
        </w:rPr>
        <w:t>9.6</w:t>
      </w:r>
      <w:r w:rsidRPr="00A75663">
        <w:rPr>
          <w:rFonts w:asciiTheme="minorHAnsi" w:hAnsiTheme="minorHAnsi" w:cs="Arial"/>
          <w:b/>
          <w:bCs/>
          <w:i/>
          <w:szCs w:val="22"/>
          <w:lang w:val="ro-RO" w:eastAsia="en-GB"/>
        </w:rPr>
        <w:t xml:space="preserve">  </w:t>
      </w:r>
      <w:r w:rsidRPr="00A75663">
        <w:rPr>
          <w:rFonts w:asciiTheme="minorHAnsi" w:hAnsiTheme="minorHAnsi" w:cs="Arial"/>
          <w:b/>
          <w:bCs/>
          <w:szCs w:val="22"/>
          <w:lang w:val="ro-RO" w:eastAsia="en-GB"/>
        </w:rPr>
        <w:t>Codul de conduită</w:t>
      </w:r>
      <w:bookmarkEnd w:id="1"/>
    </w:p>
    <w:p w14:paraId="7AFF5BC8" w14:textId="77777777" w:rsidR="00362FF4" w:rsidRPr="00A75663" w:rsidRDefault="00362FF4" w:rsidP="006772AB">
      <w:pPr>
        <w:numPr>
          <w:ilvl w:val="2"/>
          <w:numId w:val="2"/>
        </w:numPr>
        <w:tabs>
          <w:tab w:val="num" w:pos="0"/>
          <w:tab w:val="num" w:pos="142"/>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31710CA8" w14:textId="77777777" w:rsidR="00362FF4" w:rsidRPr="00A75663" w:rsidRDefault="00362FF4" w:rsidP="006772AB">
      <w:pPr>
        <w:numPr>
          <w:ilvl w:val="2"/>
          <w:numId w:val="2"/>
        </w:numPr>
        <w:tabs>
          <w:tab w:val="num" w:pos="0"/>
          <w:tab w:val="num" w:pos="142"/>
        </w:tabs>
        <w:spacing w:line="276" w:lineRule="auto"/>
        <w:ind w:right="1"/>
        <w:jc w:val="both"/>
        <w:rPr>
          <w:rFonts w:asciiTheme="minorHAnsi" w:eastAsia="Calibri" w:hAnsiTheme="minorHAnsi" w:cs="Arial"/>
          <w:szCs w:val="22"/>
          <w:lang w:val="ro-RO"/>
        </w:rPr>
      </w:pPr>
      <w:r w:rsidRPr="00A75663">
        <w:rPr>
          <w:rFonts w:asciiTheme="minorHAnsi" w:eastAsia="Calibri" w:hAnsiTheme="minorHAnsi" w:cs="Arial"/>
          <w:szCs w:val="22"/>
          <w:lang w:val="ro-RO"/>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58FF4C64" w14:textId="77777777" w:rsidR="00362FF4" w:rsidRPr="00A75663" w:rsidRDefault="00362FF4" w:rsidP="006772AB">
      <w:pPr>
        <w:numPr>
          <w:ilvl w:val="2"/>
          <w:numId w:val="2"/>
        </w:numPr>
        <w:tabs>
          <w:tab w:val="clear" w:pos="360"/>
          <w:tab w:val="num" w:pos="0"/>
          <w:tab w:val="num" w:pos="142"/>
          <w:tab w:val="num" w:pos="480"/>
        </w:tabs>
        <w:spacing w:line="276" w:lineRule="auto"/>
        <w:ind w:right="1"/>
        <w:jc w:val="both"/>
        <w:rPr>
          <w:rFonts w:asciiTheme="minorHAnsi" w:eastAsia="Calibri" w:hAnsiTheme="minorHAnsi" w:cs="Arial"/>
          <w:szCs w:val="22"/>
          <w:lang w:val="ro-RO"/>
        </w:rPr>
      </w:pPr>
      <w:r w:rsidRPr="00A75663">
        <w:rPr>
          <w:rFonts w:asciiTheme="minorHAnsi" w:eastAsia="Calibri" w:hAnsiTheme="minorHAnsi" w:cs="Arial"/>
          <w:szCs w:val="22"/>
          <w:lang w:val="ro-RO"/>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55227D7B" w14:textId="77777777" w:rsidR="00362FF4" w:rsidRPr="00A75663" w:rsidRDefault="00362FF4" w:rsidP="006772AB">
      <w:pPr>
        <w:numPr>
          <w:ilvl w:val="2"/>
          <w:numId w:val="2"/>
        </w:numPr>
        <w:tabs>
          <w:tab w:val="clear" w:pos="360"/>
          <w:tab w:val="num" w:pos="0"/>
          <w:tab w:val="num" w:pos="142"/>
          <w:tab w:val="num" w:pos="480"/>
        </w:tabs>
        <w:spacing w:line="276" w:lineRule="auto"/>
        <w:ind w:right="1"/>
        <w:jc w:val="both"/>
        <w:rPr>
          <w:rFonts w:asciiTheme="minorHAnsi" w:eastAsia="Calibri" w:hAnsiTheme="minorHAnsi" w:cs="Arial"/>
          <w:szCs w:val="22"/>
          <w:lang w:val="ro-RO"/>
        </w:rPr>
      </w:pPr>
      <w:r w:rsidRPr="00A75663">
        <w:rPr>
          <w:rFonts w:asciiTheme="minorHAnsi" w:eastAsia="Calibri" w:hAnsiTheme="minorHAnsi" w:cs="Arial"/>
          <w:szCs w:val="22"/>
          <w:lang w:val="ro-RO"/>
        </w:rPr>
        <w:t>(4) Prestatorul nu va avea nici un drept, direct sau indirect, la vreo redevenţă, facilitate sau comision cu privire la orice bun sau procedeu brevetat sau protejat utilizate în scopurile contractului, fără aprobarea prealabilă în scris a achizitorului.</w:t>
      </w:r>
    </w:p>
    <w:p w14:paraId="2734B9C4" w14:textId="77777777" w:rsidR="00362FF4" w:rsidRPr="00A75663" w:rsidRDefault="00362FF4" w:rsidP="006772AB">
      <w:pPr>
        <w:numPr>
          <w:ilvl w:val="2"/>
          <w:numId w:val="2"/>
        </w:numPr>
        <w:tabs>
          <w:tab w:val="clear" w:pos="360"/>
          <w:tab w:val="num" w:pos="0"/>
          <w:tab w:val="num" w:pos="142"/>
          <w:tab w:val="num" w:pos="480"/>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(5)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2CC76521" w14:textId="5AC448DC" w:rsidR="00362FF4" w:rsidRPr="00A75663" w:rsidRDefault="00362FF4" w:rsidP="006772AB">
      <w:pPr>
        <w:numPr>
          <w:ilvl w:val="2"/>
          <w:numId w:val="2"/>
        </w:numPr>
        <w:tabs>
          <w:tab w:val="clear" w:pos="360"/>
          <w:tab w:val="num" w:pos="0"/>
          <w:tab w:val="num" w:pos="142"/>
          <w:tab w:val="num" w:pos="480"/>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(6) Executarea contractului nu va genera sub nicio formă cheltuieli comerciale neuzuale. Dacă apar totuşi astfel de cheltuieli, contractul poate înceta conform art. </w:t>
      </w:r>
      <w:r w:rsidRPr="00EE64CE">
        <w:rPr>
          <w:rFonts w:asciiTheme="minorHAnsi" w:eastAsia="Calibri" w:hAnsiTheme="minorHAnsi" w:cs="Arial"/>
          <w:szCs w:val="22"/>
          <w:lang w:val="ro-RO"/>
        </w:rPr>
        <w:t>1</w:t>
      </w:r>
      <w:r w:rsidR="00EE64CE" w:rsidRPr="00EE64CE">
        <w:rPr>
          <w:rFonts w:asciiTheme="minorHAnsi" w:eastAsia="Calibri" w:hAnsiTheme="minorHAnsi" w:cs="Arial"/>
          <w:szCs w:val="22"/>
          <w:lang w:val="ro-RO"/>
        </w:rPr>
        <w:t>4</w:t>
      </w:r>
      <w:r w:rsidRPr="00EE64CE">
        <w:rPr>
          <w:rFonts w:asciiTheme="minorHAnsi" w:eastAsia="Calibri" w:hAnsiTheme="minorHAnsi" w:cs="Arial"/>
          <w:szCs w:val="22"/>
          <w:lang w:val="ro-RO"/>
        </w:rPr>
        <w:t xml:space="preserve"> din </w:t>
      </w:r>
      <w:r w:rsidRPr="00A75663">
        <w:rPr>
          <w:rFonts w:asciiTheme="minorHAnsi" w:eastAsia="Calibri" w:hAnsiTheme="minorHAnsi" w:cs="Arial"/>
          <w:szCs w:val="22"/>
          <w:lang w:val="ro-RO"/>
        </w:rPr>
        <w:t>prezentul Contract. Sunt considerate cheltuieli comerciale neuzuale:</w:t>
      </w:r>
    </w:p>
    <w:p w14:paraId="787F5D0E" w14:textId="77777777" w:rsidR="00362FF4" w:rsidRPr="00A75663" w:rsidRDefault="00362FF4" w:rsidP="00793DAB">
      <w:pPr>
        <w:tabs>
          <w:tab w:val="num" w:pos="480"/>
          <w:tab w:val="num" w:pos="851"/>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(i) comisioanele care nu sunt menţionate în contract sau care nu rezultă dintr-un contract valabil încheiat referitor la prezentul contract,</w:t>
      </w:r>
    </w:p>
    <w:p w14:paraId="4921D985" w14:textId="77777777" w:rsidR="00362FF4" w:rsidRPr="00A75663" w:rsidRDefault="00362FF4" w:rsidP="00793DAB">
      <w:pPr>
        <w:tabs>
          <w:tab w:val="num" w:pos="480"/>
          <w:tab w:val="num" w:pos="851"/>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(ii) comisioanele care nu corespund unor serviciilor prestate şi legitime, </w:t>
      </w:r>
    </w:p>
    <w:p w14:paraId="32A2B1D6" w14:textId="77777777" w:rsidR="00362FF4" w:rsidRPr="00A75663" w:rsidRDefault="00362FF4" w:rsidP="00793DAB">
      <w:pPr>
        <w:tabs>
          <w:tab w:val="num" w:pos="480"/>
          <w:tab w:val="num" w:pos="851"/>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(iii) comisioanele plătite unui destinatar care nu este în mod clar identificat sau </w:t>
      </w:r>
    </w:p>
    <w:p w14:paraId="268D3583" w14:textId="77777777" w:rsidR="00362FF4" w:rsidRPr="00A75663" w:rsidRDefault="00362FF4" w:rsidP="00793DAB">
      <w:pPr>
        <w:tabs>
          <w:tab w:val="num" w:pos="480"/>
          <w:tab w:val="num" w:pos="851"/>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(iv) comisioanele plătite unei persoane care potrivit tuturor aparenţelor este o persoană interpusă. </w:t>
      </w:r>
    </w:p>
    <w:p w14:paraId="124AA31B" w14:textId="77777777" w:rsidR="00362FF4" w:rsidRPr="00A75663" w:rsidRDefault="00362FF4" w:rsidP="006772AB">
      <w:pPr>
        <w:numPr>
          <w:ilvl w:val="2"/>
          <w:numId w:val="2"/>
        </w:numPr>
        <w:tabs>
          <w:tab w:val="clear" w:pos="360"/>
          <w:tab w:val="num" w:pos="0"/>
          <w:tab w:val="num" w:pos="142"/>
          <w:tab w:val="num" w:pos="480"/>
        </w:tabs>
        <w:spacing w:after="200"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(7) Prestatorul va furniza achizitorului, la cerere, documente justificative cu privire la condiţiile în care se execută contractul. Achizitorul va efectua orice documentare sau cercetare la faţa locului pe care o </w:t>
      </w:r>
      <w:r w:rsidRPr="00A75663">
        <w:rPr>
          <w:rFonts w:asciiTheme="minorHAnsi" w:eastAsia="Calibri" w:hAnsiTheme="minorHAnsi" w:cs="Arial"/>
          <w:szCs w:val="22"/>
          <w:lang w:val="ro-RO"/>
        </w:rPr>
        <w:lastRenderedPageBreak/>
        <w:t>consideră necesară pentru strângerea de probe în cazul oricărei suspiciuni cu privire la existenţa unor cheltuieli comerciale neuzuale.</w:t>
      </w:r>
    </w:p>
    <w:p w14:paraId="54600558"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r w:rsidRPr="00A75663">
        <w:rPr>
          <w:rFonts w:asciiTheme="minorHAnsi" w:hAnsiTheme="minorHAnsi" w:cs="Arial"/>
          <w:b/>
          <w:szCs w:val="22"/>
          <w:lang w:val="pt-BR"/>
        </w:rPr>
        <w:t>10. OBLIGAŢIILE ACHIZITORULUI</w:t>
      </w:r>
    </w:p>
    <w:p w14:paraId="02B9E633" w14:textId="77777777" w:rsidR="00362FF4" w:rsidRPr="00A75663" w:rsidRDefault="00362FF4" w:rsidP="006772AB">
      <w:pPr>
        <w:spacing w:line="276" w:lineRule="auto"/>
        <w:ind w:right="-5"/>
        <w:jc w:val="both"/>
        <w:rPr>
          <w:rFonts w:asciiTheme="minorHAnsi" w:eastAsia="Calibri" w:hAnsiTheme="minorHAnsi" w:cs="Arial"/>
          <w:bCs/>
          <w:szCs w:val="22"/>
          <w:lang w:val="ro-RO"/>
        </w:rPr>
      </w:pPr>
      <w:bookmarkStart w:id="2" w:name="_Toc185742698"/>
      <w:r w:rsidRPr="00A75663">
        <w:rPr>
          <w:rFonts w:asciiTheme="minorHAnsi" w:eastAsia="Calibri" w:hAnsiTheme="minorHAnsi" w:cs="Arial"/>
          <w:b/>
          <w:bCs/>
          <w:szCs w:val="22"/>
          <w:lang w:val="ro-RO"/>
        </w:rPr>
        <w:t>10.1</w:t>
      </w:r>
      <w:r w:rsidRPr="00A75663">
        <w:rPr>
          <w:rFonts w:asciiTheme="minorHAnsi" w:eastAsia="Calibri" w:hAnsiTheme="minorHAnsi" w:cs="Arial"/>
          <w:bCs/>
          <w:szCs w:val="22"/>
          <w:lang w:val="ro-RO"/>
        </w:rPr>
        <w:t xml:space="preserve"> Achizitorul se obligă să pună la dispoziţia </w:t>
      </w:r>
      <w:r w:rsidRPr="00A75663">
        <w:rPr>
          <w:rFonts w:asciiTheme="minorHAnsi" w:eastAsia="Calibri" w:hAnsiTheme="minorHAnsi" w:cs="Arial"/>
          <w:szCs w:val="22"/>
          <w:lang w:val="ro-RO"/>
        </w:rPr>
        <w:t xml:space="preserve">prestatorului </w:t>
      </w:r>
      <w:r w:rsidRPr="00A75663">
        <w:rPr>
          <w:rFonts w:asciiTheme="minorHAnsi" w:eastAsia="Calibri" w:hAnsiTheme="minorHAnsi" w:cs="Arial"/>
          <w:bCs/>
          <w:szCs w:val="22"/>
          <w:lang w:val="ro-RO"/>
        </w:rPr>
        <w:t>orice facilităţi şi/sau informaţii pe care acesta le solicită şi pe care le consideră necesare îndeplinirii contractului.</w:t>
      </w:r>
    </w:p>
    <w:p w14:paraId="30C0F537" w14:textId="77777777" w:rsidR="00362FF4" w:rsidRPr="00A75663" w:rsidRDefault="00362FF4" w:rsidP="006772AB">
      <w:pPr>
        <w:spacing w:line="276" w:lineRule="auto"/>
        <w:ind w:right="1"/>
        <w:jc w:val="both"/>
        <w:rPr>
          <w:rFonts w:asciiTheme="minorHAnsi" w:eastAsia="Calibri" w:hAnsiTheme="minorHAnsi" w:cs="Arial"/>
          <w:bCs/>
          <w:szCs w:val="22"/>
          <w:lang w:val="ro-RO"/>
        </w:rPr>
      </w:pPr>
      <w:r w:rsidRPr="00A75663">
        <w:rPr>
          <w:rFonts w:asciiTheme="minorHAnsi" w:eastAsia="Calibri" w:hAnsiTheme="minorHAnsi" w:cs="Arial"/>
          <w:b/>
          <w:bCs/>
          <w:szCs w:val="22"/>
          <w:lang w:val="ro-RO"/>
        </w:rPr>
        <w:t>10.2</w:t>
      </w:r>
      <w:r w:rsidRPr="00A75663">
        <w:rPr>
          <w:rFonts w:asciiTheme="minorHAnsi" w:eastAsia="Calibri" w:hAnsiTheme="minorHAnsi" w:cs="Arial"/>
          <w:bCs/>
          <w:szCs w:val="22"/>
          <w:lang w:val="ro-RO"/>
        </w:rPr>
        <w:t xml:space="preserve"> Achizitorul  are dreptul de a verifica prestarea serviciilor și se obligă să recepţioneze, potrivit art. 12, serviciile prestate.</w:t>
      </w:r>
    </w:p>
    <w:p w14:paraId="758C0BC8" w14:textId="77777777" w:rsidR="00362FF4" w:rsidRDefault="00362FF4" w:rsidP="006772AB">
      <w:pPr>
        <w:spacing w:line="276" w:lineRule="auto"/>
        <w:ind w:right="-1"/>
        <w:jc w:val="both"/>
        <w:rPr>
          <w:rFonts w:asciiTheme="minorHAnsi" w:eastAsia="Calibri" w:hAnsiTheme="minorHAnsi" w:cs="Arial"/>
          <w:szCs w:val="22"/>
          <w:lang w:val="ro-RO"/>
        </w:rPr>
      </w:pPr>
      <w:r w:rsidRPr="00A75663">
        <w:rPr>
          <w:rFonts w:asciiTheme="minorHAnsi" w:eastAsia="Calibri" w:hAnsiTheme="minorHAnsi" w:cs="Arial"/>
          <w:b/>
          <w:bCs/>
          <w:szCs w:val="22"/>
          <w:lang w:val="ro-RO"/>
        </w:rPr>
        <w:t>10.3</w:t>
      </w:r>
      <w:r w:rsidRPr="00A75663">
        <w:rPr>
          <w:rFonts w:asciiTheme="minorHAnsi" w:eastAsia="Calibri" w:hAnsiTheme="minorHAnsi" w:cs="Arial"/>
          <w:bCs/>
          <w:szCs w:val="22"/>
          <w:lang w:val="ro-RO"/>
        </w:rPr>
        <w:t xml:space="preserve"> </w:t>
      </w:r>
      <w:r w:rsidRPr="00A75663">
        <w:rPr>
          <w:rFonts w:asciiTheme="minorHAnsi" w:eastAsia="Calibri" w:hAnsiTheme="minorHAnsi" w:cs="Arial"/>
          <w:szCs w:val="22"/>
          <w:lang w:val="ro-RO"/>
        </w:rPr>
        <w:t>Achizitorul se obligă să efectueze plățile aferente serviciilor prestate în condiţiile prevăzute la art.</w:t>
      </w:r>
      <w:r w:rsidR="00EF742D">
        <w:rPr>
          <w:rFonts w:asciiTheme="minorHAnsi" w:eastAsia="Calibri" w:hAnsiTheme="minorHAnsi" w:cs="Arial"/>
          <w:szCs w:val="22"/>
          <w:lang w:val="ro-RO"/>
        </w:rPr>
        <w:t xml:space="preserve"> </w:t>
      </w:r>
      <w:r w:rsidRPr="00A75663">
        <w:rPr>
          <w:rFonts w:asciiTheme="minorHAnsi" w:eastAsia="Calibri" w:hAnsiTheme="minorHAnsi" w:cs="Arial"/>
          <w:szCs w:val="22"/>
          <w:lang w:val="ro-RO"/>
        </w:rPr>
        <w:t xml:space="preserve">12 din prezentul contract. </w:t>
      </w:r>
    </w:p>
    <w:p w14:paraId="18ACEF78" w14:textId="77777777" w:rsidR="006772AB" w:rsidRPr="00A75663" w:rsidRDefault="006772AB" w:rsidP="006772AB">
      <w:pPr>
        <w:spacing w:line="276" w:lineRule="auto"/>
        <w:ind w:right="-1"/>
        <w:jc w:val="both"/>
        <w:rPr>
          <w:rFonts w:asciiTheme="minorHAnsi" w:eastAsia="Calibri" w:hAnsiTheme="minorHAnsi" w:cs="Arial"/>
          <w:szCs w:val="22"/>
          <w:lang w:val="ro-RO"/>
        </w:rPr>
      </w:pPr>
    </w:p>
    <w:p w14:paraId="3D6B9327" w14:textId="77777777" w:rsidR="00362FF4" w:rsidRPr="00A75663" w:rsidRDefault="00362FF4" w:rsidP="006772AB">
      <w:pPr>
        <w:spacing w:line="276" w:lineRule="auto"/>
        <w:jc w:val="both"/>
        <w:rPr>
          <w:rFonts w:asciiTheme="minorHAnsi" w:eastAsia="Calibri" w:hAnsiTheme="minorHAnsi" w:cs="Arial"/>
          <w:b/>
          <w:bCs/>
          <w:szCs w:val="22"/>
          <w:lang w:val="ro-RO"/>
        </w:rPr>
      </w:pPr>
      <w:r w:rsidRPr="00A75663">
        <w:rPr>
          <w:rFonts w:asciiTheme="minorHAnsi" w:eastAsia="Calibri" w:hAnsiTheme="minorHAnsi" w:cs="Arial"/>
          <w:b/>
          <w:bCs/>
          <w:szCs w:val="22"/>
          <w:lang w:val="ro-RO"/>
        </w:rPr>
        <w:t>11.MODALITĂŢI DE PLATĂ</w:t>
      </w:r>
    </w:p>
    <w:p w14:paraId="62F920B9" w14:textId="565CF9FB" w:rsidR="00362FF4" w:rsidRPr="00A75663" w:rsidRDefault="00362FF4" w:rsidP="006772AB">
      <w:pPr>
        <w:spacing w:line="276" w:lineRule="auto"/>
        <w:jc w:val="both"/>
        <w:rPr>
          <w:rFonts w:asciiTheme="minorHAnsi" w:eastAsia="Calibri" w:hAnsiTheme="minorHAnsi" w:cs="Arial"/>
          <w:b/>
          <w:i/>
          <w:szCs w:val="22"/>
          <w:lang w:val="ro-RO"/>
        </w:rPr>
      </w:pPr>
      <w:r w:rsidRPr="00286272">
        <w:rPr>
          <w:rFonts w:asciiTheme="minorHAnsi" w:eastAsia="Calibri" w:hAnsiTheme="minorHAnsi" w:cs="Arial"/>
          <w:b/>
          <w:bCs/>
          <w:szCs w:val="22"/>
          <w:lang w:val="ro-RO"/>
        </w:rPr>
        <w:t>11.1</w:t>
      </w:r>
      <w:r w:rsidRPr="00286272">
        <w:rPr>
          <w:rFonts w:asciiTheme="minorHAnsi" w:eastAsia="Calibri" w:hAnsiTheme="minorHAnsi" w:cs="Arial"/>
          <w:szCs w:val="22"/>
          <w:lang w:val="ro-RO"/>
        </w:rPr>
        <w:t xml:space="preserve"> Plata serviciilor </w:t>
      </w:r>
      <w:r w:rsidR="00002AC1" w:rsidRPr="00286272">
        <w:rPr>
          <w:rFonts w:asciiTheme="minorHAnsi" w:eastAsia="Calibri" w:hAnsiTheme="minorHAnsi" w:cs="Arial"/>
          <w:szCs w:val="22"/>
          <w:lang w:val="ro-RO"/>
        </w:rPr>
        <w:t xml:space="preserve">de curatenie </w:t>
      </w:r>
      <w:r w:rsidRPr="00286272">
        <w:rPr>
          <w:rFonts w:asciiTheme="minorHAnsi" w:eastAsia="Calibri" w:hAnsiTheme="minorHAnsi" w:cs="Arial"/>
          <w:szCs w:val="22"/>
          <w:lang w:val="ro-RO"/>
        </w:rPr>
        <w:t xml:space="preserve">se va efectua </w:t>
      </w:r>
      <w:r w:rsidR="00002AC1" w:rsidRPr="00286272">
        <w:rPr>
          <w:rFonts w:asciiTheme="minorHAnsi" w:eastAsia="Calibri" w:hAnsiTheme="minorHAnsi" w:cs="Arial"/>
          <w:szCs w:val="22"/>
          <w:lang w:val="ro-RO"/>
        </w:rPr>
        <w:t xml:space="preserve">lunar </w:t>
      </w:r>
      <w:r w:rsidRPr="00286272">
        <w:rPr>
          <w:rFonts w:asciiTheme="minorHAnsi" w:eastAsia="Calibri" w:hAnsiTheme="minorHAnsi" w:cs="Arial"/>
          <w:szCs w:val="22"/>
          <w:lang w:val="ro-RO"/>
        </w:rPr>
        <w:t>prin ordin de plată, în baza facturii fiscale emisă de prestator și acceptată de achizitor</w:t>
      </w:r>
      <w:r w:rsidR="00002AC1" w:rsidRPr="00286272">
        <w:rPr>
          <w:rFonts w:asciiTheme="minorHAnsi" w:eastAsia="Calibri" w:hAnsiTheme="minorHAnsi" w:cs="Arial"/>
          <w:szCs w:val="22"/>
          <w:lang w:val="ro-RO"/>
        </w:rPr>
        <w:t xml:space="preserve"> insotita de Procesul-verbal de receptie a serviciilor.</w:t>
      </w:r>
    </w:p>
    <w:p w14:paraId="0A694615" w14:textId="77777777" w:rsidR="00362FF4" w:rsidRDefault="00362FF4" w:rsidP="006772AB">
      <w:p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b/>
          <w:bCs/>
          <w:szCs w:val="22"/>
          <w:lang w:val="es-ES"/>
        </w:rPr>
        <w:t>11.2</w:t>
      </w:r>
      <w:r w:rsidRPr="00A75663">
        <w:rPr>
          <w:rFonts w:asciiTheme="minorHAnsi" w:eastAsia="Calibri" w:hAnsiTheme="minorHAnsi" w:cs="Arial"/>
          <w:b/>
          <w:bCs/>
          <w:i/>
          <w:szCs w:val="22"/>
          <w:lang w:val="es-ES"/>
        </w:rPr>
        <w:t xml:space="preserve"> </w:t>
      </w:r>
      <w:r w:rsidRPr="00A75663">
        <w:rPr>
          <w:rFonts w:asciiTheme="minorHAnsi" w:eastAsia="Calibri" w:hAnsiTheme="minorHAnsi" w:cs="Arial"/>
          <w:szCs w:val="22"/>
          <w:lang w:val="ro-RO"/>
        </w:rPr>
        <w:t xml:space="preserve">Plățile se vor efectua în termen de maxim </w:t>
      </w:r>
      <w:r w:rsidR="00062DA2" w:rsidRPr="00A75663">
        <w:rPr>
          <w:rFonts w:asciiTheme="minorHAnsi" w:eastAsia="Calibri" w:hAnsiTheme="minorHAnsi" w:cs="Arial"/>
          <w:szCs w:val="22"/>
          <w:lang w:val="ro-RO"/>
        </w:rPr>
        <w:t>20</w:t>
      </w:r>
      <w:r w:rsidRPr="00A75663">
        <w:rPr>
          <w:rFonts w:asciiTheme="minorHAnsi" w:eastAsia="Calibri" w:hAnsiTheme="minorHAnsi" w:cs="Arial"/>
          <w:szCs w:val="22"/>
          <w:lang w:val="ro-RO"/>
        </w:rPr>
        <w:t xml:space="preserve"> zile de la data </w:t>
      </w:r>
      <w:r w:rsidR="00002AC1">
        <w:rPr>
          <w:rFonts w:asciiTheme="minorHAnsi" w:eastAsia="Calibri" w:hAnsiTheme="minorHAnsi" w:cs="Arial"/>
          <w:szCs w:val="22"/>
          <w:lang w:val="ro-RO"/>
        </w:rPr>
        <w:t xml:space="preserve">primirii </w:t>
      </w:r>
      <w:r w:rsidRPr="00A75663">
        <w:rPr>
          <w:rFonts w:asciiTheme="minorHAnsi" w:eastAsia="Calibri" w:hAnsiTheme="minorHAnsi" w:cs="Arial"/>
          <w:szCs w:val="22"/>
          <w:lang w:val="ro-RO"/>
        </w:rPr>
        <w:t>facturii/facturilor</w:t>
      </w:r>
      <w:r w:rsidR="006772AB">
        <w:rPr>
          <w:rFonts w:asciiTheme="minorHAnsi" w:eastAsia="Calibri" w:hAnsiTheme="minorHAnsi" w:cs="Arial"/>
          <w:szCs w:val="22"/>
          <w:lang w:val="ro-RO"/>
        </w:rPr>
        <w:t>.</w:t>
      </w:r>
    </w:p>
    <w:p w14:paraId="03B24430" w14:textId="77777777" w:rsidR="006772AB" w:rsidRPr="00A75663" w:rsidRDefault="006772AB" w:rsidP="006772AB">
      <w:pPr>
        <w:spacing w:line="276" w:lineRule="auto"/>
        <w:ind w:right="-5"/>
        <w:jc w:val="both"/>
        <w:rPr>
          <w:rFonts w:asciiTheme="minorHAnsi" w:eastAsia="Calibri" w:hAnsiTheme="minorHAnsi" w:cs="Arial"/>
          <w:bCs/>
          <w:szCs w:val="22"/>
          <w:lang w:val="es-ES"/>
        </w:rPr>
      </w:pPr>
    </w:p>
    <w:bookmarkEnd w:id="2"/>
    <w:p w14:paraId="68EE8D86"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r w:rsidRPr="00A75663">
        <w:rPr>
          <w:rFonts w:asciiTheme="minorHAnsi" w:hAnsiTheme="minorHAnsi" w:cs="Arial"/>
          <w:b/>
          <w:szCs w:val="22"/>
          <w:lang w:val="pt-BR"/>
        </w:rPr>
        <w:t xml:space="preserve">12. RECEPŢIE </w:t>
      </w:r>
    </w:p>
    <w:p w14:paraId="0ED67F39" w14:textId="62DC85A8" w:rsidR="00815372" w:rsidRPr="00A75663" w:rsidRDefault="00815372" w:rsidP="006772AB">
      <w:pPr>
        <w:spacing w:after="200" w:line="276" w:lineRule="auto"/>
        <w:ind w:right="-5"/>
        <w:jc w:val="both"/>
        <w:rPr>
          <w:rFonts w:asciiTheme="minorHAnsi" w:eastAsia="Calibri" w:hAnsiTheme="minorHAnsi" w:cs="Arial"/>
          <w:szCs w:val="22"/>
          <w:lang w:val="ro-RO"/>
        </w:rPr>
      </w:pPr>
      <w:r w:rsidRPr="00815372">
        <w:rPr>
          <w:rFonts w:asciiTheme="minorHAnsi" w:eastAsia="Calibri" w:hAnsiTheme="minorHAnsi" w:cs="Arial"/>
          <w:b/>
          <w:szCs w:val="22"/>
          <w:lang w:val="ro-RO"/>
        </w:rPr>
        <w:t>12.2</w:t>
      </w:r>
      <w:r>
        <w:rPr>
          <w:rFonts w:asciiTheme="minorHAnsi" w:eastAsia="Calibri" w:hAnsiTheme="minorHAnsi" w:cs="Arial"/>
          <w:szCs w:val="22"/>
          <w:lang w:val="ro-RO"/>
        </w:rPr>
        <w:t xml:space="preserve"> Prestarea serviciilor de </w:t>
      </w:r>
      <w:r w:rsidR="00395DDD">
        <w:rPr>
          <w:rFonts w:asciiTheme="minorHAnsi" w:eastAsia="Calibri" w:hAnsiTheme="minorHAnsi" w:cs="Arial"/>
          <w:szCs w:val="22"/>
          <w:lang w:val="ro-RO"/>
        </w:rPr>
        <w:t>curatenie</w:t>
      </w:r>
      <w:r>
        <w:rPr>
          <w:rFonts w:asciiTheme="minorHAnsi" w:eastAsia="Calibri" w:hAnsiTheme="minorHAnsi" w:cs="Arial"/>
          <w:szCs w:val="22"/>
          <w:lang w:val="ro-RO"/>
        </w:rPr>
        <w:t xml:space="preserve"> va fi confirmata prin </w:t>
      </w:r>
      <w:r w:rsidRPr="00815372">
        <w:rPr>
          <w:rFonts w:asciiTheme="minorHAnsi" w:eastAsia="Calibri" w:hAnsiTheme="minorHAnsi" w:cs="Arial"/>
          <w:szCs w:val="22"/>
          <w:lang w:val="ro-RO"/>
        </w:rPr>
        <w:t>Proces verbal de receptie</w:t>
      </w:r>
      <w:r>
        <w:rPr>
          <w:rFonts w:asciiTheme="minorHAnsi" w:eastAsia="Calibri" w:hAnsiTheme="minorHAnsi" w:cs="Arial"/>
          <w:szCs w:val="22"/>
          <w:lang w:val="ro-RO"/>
        </w:rPr>
        <w:t xml:space="preserve"> a serviciilor/interventie</w:t>
      </w:r>
      <w:r w:rsidR="00626DF6">
        <w:rPr>
          <w:rFonts w:asciiTheme="minorHAnsi" w:eastAsia="Calibri" w:hAnsiTheme="minorHAnsi" w:cs="Arial"/>
          <w:szCs w:val="22"/>
          <w:lang w:val="ro-RO"/>
        </w:rPr>
        <w:t xml:space="preserve"> emis lunar</w:t>
      </w:r>
      <w:r w:rsidRPr="00815372">
        <w:rPr>
          <w:rFonts w:asciiTheme="minorHAnsi" w:eastAsia="Calibri" w:hAnsiTheme="minorHAnsi" w:cs="Arial"/>
          <w:szCs w:val="22"/>
          <w:lang w:val="ro-RO"/>
        </w:rPr>
        <w:t xml:space="preserve">, ce va fi aprobat de </w:t>
      </w:r>
      <w:r w:rsidR="00EE64CE">
        <w:rPr>
          <w:rFonts w:asciiTheme="minorHAnsi" w:eastAsia="Calibri" w:hAnsiTheme="minorHAnsi" w:cs="Arial"/>
          <w:szCs w:val="22"/>
          <w:lang w:val="ro-RO"/>
        </w:rPr>
        <w:t>responsabilul de contract din partea achizitorului, dl. Ionut Amariei</w:t>
      </w:r>
      <w:r w:rsidRPr="00815372">
        <w:rPr>
          <w:rFonts w:asciiTheme="minorHAnsi" w:eastAsia="Calibri" w:hAnsiTheme="minorHAnsi" w:cs="Arial"/>
          <w:szCs w:val="22"/>
          <w:lang w:val="ro-RO"/>
        </w:rPr>
        <w:t>, fiind anexa la factura</w:t>
      </w:r>
      <w:r>
        <w:rPr>
          <w:rFonts w:asciiTheme="minorHAnsi" w:eastAsia="Calibri" w:hAnsiTheme="minorHAnsi" w:cs="Arial"/>
          <w:szCs w:val="22"/>
          <w:lang w:val="ro-RO"/>
        </w:rPr>
        <w:t xml:space="preserve"> emisa de prestator.</w:t>
      </w:r>
    </w:p>
    <w:p w14:paraId="55DB6959" w14:textId="77777777" w:rsidR="00362FF4" w:rsidRPr="00A75663" w:rsidRDefault="00362FF4" w:rsidP="006772AB">
      <w:pPr>
        <w:spacing w:line="276" w:lineRule="auto"/>
        <w:jc w:val="both"/>
        <w:rPr>
          <w:rFonts w:asciiTheme="minorHAnsi" w:hAnsiTheme="minorHAnsi" w:cs="Arial"/>
          <w:b/>
          <w:noProof/>
          <w:szCs w:val="22"/>
          <w:lang w:val="es-ES"/>
        </w:rPr>
      </w:pPr>
      <w:r w:rsidRPr="00A75663">
        <w:rPr>
          <w:rFonts w:asciiTheme="minorHAnsi" w:hAnsiTheme="minorHAnsi" w:cs="Arial"/>
          <w:b/>
          <w:noProof/>
          <w:szCs w:val="22"/>
          <w:lang w:val="es-ES"/>
        </w:rPr>
        <w:t xml:space="preserve">13. PLĂŢI ŞI PENALITĂŢI DE ÎNTÂRZIERE </w:t>
      </w:r>
    </w:p>
    <w:p w14:paraId="5D656BA6"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ro-RO"/>
        </w:rPr>
      </w:pPr>
      <w:r w:rsidRPr="00A75663">
        <w:rPr>
          <w:rFonts w:asciiTheme="minorHAnsi" w:hAnsiTheme="minorHAnsi" w:cs="Arial"/>
          <w:b/>
          <w:bCs/>
          <w:szCs w:val="22"/>
          <w:lang w:val="ro-RO"/>
        </w:rPr>
        <w:t>13.1</w:t>
      </w:r>
      <w:r w:rsidRPr="00A75663">
        <w:rPr>
          <w:rFonts w:asciiTheme="minorHAnsi" w:hAnsiTheme="minorHAnsi" w:cs="Arial"/>
          <w:szCs w:val="22"/>
          <w:lang w:val="ro-RO"/>
        </w:rPr>
        <w:t xml:space="preserve"> În cazul în care, </w:t>
      </w:r>
      <w:r w:rsidRPr="00A75663">
        <w:rPr>
          <w:rFonts w:asciiTheme="minorHAnsi" w:hAnsiTheme="minorHAnsi" w:cs="Arial"/>
          <w:bCs/>
          <w:szCs w:val="22"/>
          <w:lang w:val="ro-RO"/>
        </w:rPr>
        <w:t>din vina sa exclusivă</w:t>
      </w:r>
      <w:r w:rsidRPr="00A75663">
        <w:rPr>
          <w:rFonts w:asciiTheme="minorHAnsi" w:hAnsiTheme="minorHAnsi" w:cs="Arial"/>
          <w:szCs w:val="22"/>
          <w:lang w:val="ro-RO"/>
        </w:rPr>
        <w:t xml:space="preserve">, </w:t>
      </w:r>
      <w:r w:rsidRPr="00A75663">
        <w:rPr>
          <w:rFonts w:asciiTheme="minorHAnsi" w:hAnsiTheme="minorHAnsi" w:cs="Arial"/>
          <w:szCs w:val="22"/>
          <w:lang w:val="es-ES"/>
        </w:rPr>
        <w:t>prestatorul</w:t>
      </w:r>
      <w:r w:rsidRPr="00A75663">
        <w:rPr>
          <w:rFonts w:asciiTheme="minorHAnsi" w:hAnsiTheme="minorHAnsi" w:cs="Arial"/>
          <w:bCs/>
          <w:szCs w:val="22"/>
          <w:lang w:val="ro-RO"/>
        </w:rPr>
        <w:t xml:space="preserve"> nu îşi execută obligaţiile asumate</w:t>
      </w:r>
      <w:r w:rsidRPr="00A75663">
        <w:rPr>
          <w:rFonts w:asciiTheme="minorHAnsi" w:hAnsiTheme="minorHAnsi" w:cs="Arial"/>
          <w:szCs w:val="22"/>
          <w:lang w:val="ro-RO"/>
        </w:rPr>
        <w:t xml:space="preserve"> prin contract/sau le execută necorespunzător, atunci achizitorul are dreptul de a deduce din preţul contractului, ca penalități de întârziere, o sumă echivalentă cu 0,01% pentru fiecare zi de întârziere, din valoarea serviciilor care au fost prestate cu întârziere.</w:t>
      </w:r>
    </w:p>
    <w:p w14:paraId="16DFA3DC"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ro-RO"/>
        </w:rPr>
      </w:pPr>
      <w:r w:rsidRPr="00A75663">
        <w:rPr>
          <w:rFonts w:asciiTheme="minorHAnsi" w:hAnsiTheme="minorHAnsi" w:cs="Arial"/>
          <w:b/>
          <w:bCs/>
          <w:szCs w:val="22"/>
          <w:lang w:val="ro-RO"/>
        </w:rPr>
        <w:t>13.2</w:t>
      </w:r>
      <w:r w:rsidRPr="00A75663">
        <w:rPr>
          <w:rFonts w:asciiTheme="minorHAnsi" w:hAnsiTheme="minorHAnsi" w:cs="Arial"/>
          <w:b/>
          <w:szCs w:val="22"/>
          <w:lang w:val="ro-RO"/>
        </w:rPr>
        <w:t xml:space="preserve"> </w:t>
      </w:r>
      <w:r w:rsidRPr="00A75663">
        <w:rPr>
          <w:rFonts w:asciiTheme="minorHAnsi" w:hAnsiTheme="minorHAnsi" w:cs="Arial"/>
          <w:szCs w:val="22"/>
          <w:lang w:val="ro-RO"/>
        </w:rPr>
        <w:t>În cazul în care achizitorul nu onorează facturile în termen de 10 de zile de la expirarea perioadei convenite, atunci prestatorul are dreptul de a solicita, ca penalități de întârziere, o suma echivalenta cu 0,01 % pentru fiecare zi de întârziere din plata neefectuată, dar nu mai mult decât valoarea sumei datorate.</w:t>
      </w:r>
    </w:p>
    <w:p w14:paraId="1C9DFF9F"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ro-RO"/>
        </w:rPr>
      </w:pPr>
      <w:r w:rsidRPr="00A75663">
        <w:rPr>
          <w:rFonts w:asciiTheme="minorHAnsi" w:hAnsiTheme="minorHAnsi" w:cs="Arial"/>
          <w:b/>
          <w:szCs w:val="22"/>
          <w:lang w:val="ro-RO"/>
        </w:rPr>
        <w:t>13.3</w:t>
      </w:r>
      <w:r w:rsidRPr="00A75663">
        <w:rPr>
          <w:rFonts w:asciiTheme="minorHAnsi" w:hAnsiTheme="minorHAnsi" w:cs="Arial"/>
          <w:szCs w:val="22"/>
          <w:lang w:val="ro-RO"/>
        </w:rPr>
        <w:t xml:space="preserve"> Penalitățile de întârziere datorate curg de drept din data scadenţei obligaţiilor asumate conform prezentului contract.</w:t>
      </w:r>
    </w:p>
    <w:p w14:paraId="74644249"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it-IT"/>
        </w:rPr>
      </w:pPr>
    </w:p>
    <w:p w14:paraId="454FEE52" w14:textId="77777777" w:rsidR="00362FF4" w:rsidRPr="00A75663" w:rsidRDefault="00362FF4" w:rsidP="006772AB">
      <w:pPr>
        <w:spacing w:line="276" w:lineRule="auto"/>
        <w:jc w:val="both"/>
        <w:rPr>
          <w:rFonts w:asciiTheme="minorHAnsi" w:eastAsia="Calibri" w:hAnsiTheme="minorHAnsi" w:cs="Arial"/>
          <w:b/>
          <w:szCs w:val="22"/>
          <w:lang w:val="es-ES"/>
        </w:rPr>
      </w:pPr>
      <w:r w:rsidRPr="00A75663">
        <w:rPr>
          <w:rFonts w:asciiTheme="minorHAnsi" w:eastAsia="Calibri" w:hAnsiTheme="minorHAnsi" w:cs="Arial"/>
          <w:b/>
          <w:szCs w:val="22"/>
          <w:lang w:val="it-IT"/>
        </w:rPr>
        <w:t xml:space="preserve">14.  </w:t>
      </w:r>
      <w:r w:rsidRPr="00A75663">
        <w:rPr>
          <w:rFonts w:asciiTheme="minorHAnsi" w:eastAsia="Calibri" w:hAnsiTheme="minorHAnsi" w:cs="Arial"/>
          <w:b/>
          <w:szCs w:val="22"/>
          <w:lang w:val="es-ES"/>
        </w:rPr>
        <w:t>ÎNCETAREA SI DENUNȚAREA UNILATERALĂ A CONTRACTULUI:</w:t>
      </w:r>
    </w:p>
    <w:p w14:paraId="267686BF" w14:textId="77777777" w:rsidR="00362FF4" w:rsidRPr="00A75663" w:rsidRDefault="00362FF4" w:rsidP="006772AB">
      <w:pPr>
        <w:spacing w:line="276" w:lineRule="auto"/>
        <w:jc w:val="both"/>
        <w:rPr>
          <w:rFonts w:asciiTheme="minorHAnsi" w:eastAsia="Calibri" w:hAnsiTheme="minorHAnsi" w:cs="Arial"/>
          <w:szCs w:val="22"/>
          <w:lang w:eastAsia="ar-SA"/>
        </w:rPr>
      </w:pPr>
      <w:r w:rsidRPr="00A75663">
        <w:rPr>
          <w:rFonts w:asciiTheme="minorHAnsi" w:eastAsia="Calibri" w:hAnsiTheme="minorHAnsi" w:cs="Arial"/>
          <w:b/>
          <w:bCs/>
          <w:szCs w:val="22"/>
          <w:lang w:val="ro-RO"/>
        </w:rPr>
        <w:t>14.1</w:t>
      </w:r>
      <w:r w:rsidRPr="00A75663">
        <w:rPr>
          <w:rFonts w:asciiTheme="minorHAnsi" w:eastAsia="Calibri" w:hAnsiTheme="minorHAnsi" w:cs="Arial"/>
          <w:szCs w:val="22"/>
          <w:lang w:eastAsia="ar-SA"/>
        </w:rPr>
        <w:t xml:space="preserve"> Prezentul contract încetează în următoarele situații : </w:t>
      </w:r>
    </w:p>
    <w:p w14:paraId="2C1C27C0" w14:textId="77777777" w:rsidR="00362FF4" w:rsidRPr="00A75663" w:rsidRDefault="00362FF4" w:rsidP="006772AB">
      <w:pPr>
        <w:suppressAutoHyphens/>
        <w:spacing w:line="276" w:lineRule="auto"/>
        <w:jc w:val="both"/>
        <w:rPr>
          <w:rFonts w:asciiTheme="minorHAnsi" w:eastAsia="Calibri" w:hAnsiTheme="minorHAnsi" w:cs="Arial"/>
          <w:szCs w:val="22"/>
          <w:lang w:val="ro-RO" w:eastAsia="ar-SA"/>
        </w:rPr>
      </w:pPr>
      <w:r w:rsidRPr="00A75663">
        <w:rPr>
          <w:rFonts w:asciiTheme="minorHAnsi" w:eastAsia="Calibri" w:hAnsiTheme="minorHAnsi" w:cs="Arial"/>
          <w:szCs w:val="22"/>
          <w:lang w:val="ro-RO" w:eastAsia="ar-SA"/>
        </w:rPr>
        <w:t>a) prin ajungere la termenul prevăzut în art. 6.1 ;</w:t>
      </w:r>
    </w:p>
    <w:p w14:paraId="4F2DCCD6" w14:textId="77777777" w:rsidR="00362FF4" w:rsidRPr="00A75663" w:rsidRDefault="00362FF4" w:rsidP="006772AB">
      <w:pPr>
        <w:suppressAutoHyphens/>
        <w:spacing w:line="276" w:lineRule="auto"/>
        <w:jc w:val="both"/>
        <w:rPr>
          <w:rFonts w:asciiTheme="minorHAnsi" w:eastAsia="Calibri" w:hAnsiTheme="minorHAnsi" w:cs="Arial"/>
          <w:szCs w:val="22"/>
          <w:lang w:val="ro-RO" w:eastAsia="ar-SA"/>
        </w:rPr>
      </w:pPr>
      <w:r w:rsidRPr="00A75663">
        <w:rPr>
          <w:rFonts w:asciiTheme="minorHAnsi" w:eastAsia="Calibri" w:hAnsiTheme="minorHAnsi" w:cs="Arial"/>
          <w:szCs w:val="22"/>
          <w:lang w:val="ro-RO" w:eastAsia="ar-SA"/>
        </w:rPr>
        <w:t>b) prin executarea  de către ambele părți a  tuturor obligațiilor ce le revin conform prezentului contract și legislației aplicabile;</w:t>
      </w:r>
    </w:p>
    <w:p w14:paraId="2B1810A6" w14:textId="77777777" w:rsidR="00362FF4" w:rsidRPr="00A75663" w:rsidRDefault="00362FF4" w:rsidP="006772AB">
      <w:pPr>
        <w:suppressAutoHyphens/>
        <w:spacing w:line="276" w:lineRule="auto"/>
        <w:jc w:val="both"/>
        <w:rPr>
          <w:rFonts w:asciiTheme="minorHAnsi" w:eastAsia="Calibri" w:hAnsiTheme="minorHAnsi" w:cs="Arial"/>
          <w:szCs w:val="22"/>
          <w:lang w:val="ro-RO" w:eastAsia="ar-SA"/>
        </w:rPr>
      </w:pPr>
      <w:r w:rsidRPr="00A75663">
        <w:rPr>
          <w:rFonts w:asciiTheme="minorHAnsi" w:eastAsia="Calibri" w:hAnsiTheme="minorHAnsi" w:cs="Arial"/>
          <w:szCs w:val="22"/>
          <w:lang w:val="ro-RO" w:eastAsia="ar-SA"/>
        </w:rPr>
        <w:t>c) prin acordul părților  consemnat în scris;</w:t>
      </w:r>
    </w:p>
    <w:p w14:paraId="55438127" w14:textId="77777777" w:rsidR="00362FF4" w:rsidRPr="00A75663" w:rsidRDefault="00362FF4" w:rsidP="006772AB">
      <w:pPr>
        <w:suppressAutoHyphens/>
        <w:spacing w:line="276" w:lineRule="auto"/>
        <w:jc w:val="both"/>
        <w:rPr>
          <w:rFonts w:asciiTheme="minorHAnsi" w:eastAsia="Calibri" w:hAnsiTheme="minorHAnsi" w:cs="Arial"/>
          <w:szCs w:val="22"/>
          <w:lang w:val="ro-RO" w:eastAsia="ar-SA"/>
        </w:rPr>
      </w:pPr>
      <w:r w:rsidRPr="00A75663">
        <w:rPr>
          <w:rFonts w:asciiTheme="minorHAnsi" w:eastAsia="Calibri" w:hAnsiTheme="minorHAnsi" w:cs="Arial"/>
          <w:szCs w:val="22"/>
          <w:lang w:val="ro-RO" w:eastAsia="ar-SA"/>
        </w:rPr>
        <w:t xml:space="preserve">d) prin reziliere/rezoluțiune, în cazul în care una  din părți  nu își execută  sau execută necorespunzător  obligațiile contractuale. </w:t>
      </w:r>
    </w:p>
    <w:p w14:paraId="19BE8EA3" w14:textId="77777777" w:rsidR="00362FF4" w:rsidRPr="00A75663" w:rsidRDefault="00362FF4" w:rsidP="006772AB">
      <w:pPr>
        <w:spacing w:line="276" w:lineRule="auto"/>
        <w:jc w:val="both"/>
        <w:rPr>
          <w:rFonts w:asciiTheme="minorHAnsi" w:eastAsia="Calibri" w:hAnsiTheme="minorHAnsi" w:cs="Arial"/>
          <w:szCs w:val="22"/>
          <w:lang w:val="ro-RO"/>
        </w:rPr>
      </w:pPr>
      <w:r w:rsidRPr="00A75663">
        <w:rPr>
          <w:rFonts w:asciiTheme="minorHAnsi" w:eastAsia="Calibri" w:hAnsiTheme="minorHAnsi" w:cs="Arial"/>
          <w:b/>
          <w:szCs w:val="22"/>
          <w:lang w:val="ro-RO"/>
        </w:rPr>
        <w:t xml:space="preserve">14.2 </w:t>
      </w:r>
      <w:r w:rsidRPr="00A75663">
        <w:rPr>
          <w:rFonts w:asciiTheme="minorHAnsi" w:eastAsia="Calibri" w:hAnsiTheme="minorHAnsi" w:cs="Arial"/>
          <w:szCs w:val="22"/>
          <w:lang w:val="ro-RO"/>
        </w:rPr>
        <w:t xml:space="preserve">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 </w:t>
      </w:r>
    </w:p>
    <w:p w14:paraId="3E72B20C" w14:textId="77777777" w:rsidR="00362FF4" w:rsidRPr="00A75663" w:rsidRDefault="00362FF4" w:rsidP="006772AB">
      <w:pPr>
        <w:spacing w:after="200" w:line="276" w:lineRule="auto"/>
        <w:contextualSpacing/>
        <w:jc w:val="both"/>
        <w:rPr>
          <w:rFonts w:asciiTheme="minorHAnsi" w:eastAsia="Calibri" w:hAnsiTheme="minorHAnsi" w:cs="Arial"/>
          <w:szCs w:val="22"/>
          <w:lang w:val="ro-RO"/>
        </w:rPr>
      </w:pPr>
      <w:r w:rsidRPr="00A75663">
        <w:rPr>
          <w:rFonts w:asciiTheme="minorHAnsi" w:eastAsia="Calibri" w:hAnsiTheme="minorHAnsi" w:cs="Arial"/>
          <w:b/>
          <w:szCs w:val="22"/>
          <w:lang w:val="ro-RO"/>
        </w:rPr>
        <w:t>14.3.</w:t>
      </w:r>
      <w:r w:rsidRPr="00A75663">
        <w:rPr>
          <w:rFonts w:asciiTheme="minorHAnsi" w:eastAsia="Calibri" w:hAnsiTheme="minorHAnsi" w:cs="Arial"/>
          <w:szCs w:val="22"/>
          <w:lang w:val="ro-RO"/>
        </w:rPr>
        <w:t xml:space="preserve">  În situația in care  executarea parțiala a obligațiilor contractuale face imposibila realizarea obiectului contractului în integralitatea sa, chiar daca a fost recepționata o parte din contract conform dispozițiilor </w:t>
      </w:r>
      <w:r w:rsidRPr="00A75663">
        <w:rPr>
          <w:rFonts w:asciiTheme="minorHAnsi" w:eastAsia="Calibri" w:hAnsiTheme="minorHAnsi" w:cs="Arial"/>
          <w:szCs w:val="22"/>
          <w:lang w:val="ro-RO"/>
        </w:rPr>
        <w:lastRenderedPageBreak/>
        <w:t>legale, Prestatorul va datora achizitorului daune-interese cu titlu de clauză penală în cuantum egal cu întreaga valoare a obligațiilor contractuale stabilite prin contract .</w:t>
      </w:r>
    </w:p>
    <w:p w14:paraId="51253DFD" w14:textId="77777777" w:rsidR="00362FF4" w:rsidRPr="00A75663" w:rsidRDefault="00362FF4" w:rsidP="006772AB">
      <w:pPr>
        <w:suppressAutoHyphens/>
        <w:spacing w:line="276" w:lineRule="auto"/>
        <w:jc w:val="both"/>
        <w:rPr>
          <w:rFonts w:asciiTheme="minorHAnsi" w:eastAsia="Calibri" w:hAnsiTheme="minorHAnsi" w:cs="Arial"/>
          <w:szCs w:val="22"/>
          <w:lang w:eastAsia="ar-SA"/>
        </w:rPr>
      </w:pPr>
      <w:r w:rsidRPr="00A75663">
        <w:rPr>
          <w:rFonts w:asciiTheme="minorHAnsi" w:eastAsia="Calibri" w:hAnsiTheme="minorHAnsi" w:cs="Arial"/>
          <w:b/>
          <w:szCs w:val="22"/>
          <w:lang w:eastAsia="ar-SA"/>
        </w:rPr>
        <w:t>14.5.</w:t>
      </w:r>
      <w:r w:rsidRPr="00A75663">
        <w:rPr>
          <w:rFonts w:asciiTheme="minorHAnsi" w:eastAsia="Calibri" w:hAnsiTheme="minorHAnsi" w:cs="Arial"/>
          <w:szCs w:val="22"/>
          <w:lang w:eastAsia="ar-SA"/>
        </w:rPr>
        <w:t xml:space="preserve"> Rezilierea prezentului contract nu va avea niciun efect asupra obligaţiilor deja scadente între părţile contractante.</w:t>
      </w:r>
    </w:p>
    <w:p w14:paraId="1CC805A1" w14:textId="77777777" w:rsidR="00362FF4" w:rsidRPr="00A75663" w:rsidRDefault="00362FF4" w:rsidP="006772AB">
      <w:pPr>
        <w:suppressAutoHyphens/>
        <w:spacing w:line="276" w:lineRule="auto"/>
        <w:jc w:val="both"/>
        <w:rPr>
          <w:rFonts w:asciiTheme="minorHAnsi" w:eastAsia="Calibri" w:hAnsiTheme="minorHAnsi" w:cs="Arial"/>
          <w:szCs w:val="22"/>
          <w:lang w:eastAsia="ar-SA"/>
        </w:rPr>
      </w:pPr>
      <w:r w:rsidRPr="00A75663">
        <w:rPr>
          <w:rFonts w:asciiTheme="minorHAnsi" w:eastAsia="Calibri" w:hAnsiTheme="minorHAnsi" w:cs="Arial"/>
          <w:b/>
          <w:szCs w:val="22"/>
          <w:lang w:eastAsia="ar-SA"/>
        </w:rPr>
        <w:t>14.6.</w:t>
      </w:r>
      <w:r w:rsidRPr="00A75663">
        <w:rPr>
          <w:rFonts w:asciiTheme="minorHAnsi" w:eastAsia="Calibri" w:hAnsiTheme="minorHAnsi" w:cs="Arial"/>
          <w:szCs w:val="22"/>
          <w:lang w:eastAsia="ar-SA"/>
        </w:rPr>
        <w:t xml:space="preserve"> Părţile sunt de drept în întârziere prin simplul fapt al nerespectării clauzelor prezentului contract.</w:t>
      </w:r>
    </w:p>
    <w:p w14:paraId="408CA87C" w14:textId="77777777" w:rsidR="00362FF4" w:rsidRDefault="00362FF4" w:rsidP="006772AB">
      <w:pPr>
        <w:suppressAutoHyphens/>
        <w:spacing w:line="276" w:lineRule="auto"/>
        <w:jc w:val="both"/>
        <w:rPr>
          <w:rFonts w:asciiTheme="minorHAnsi" w:eastAsia="Calibri" w:hAnsiTheme="minorHAnsi" w:cs="Arial"/>
          <w:szCs w:val="22"/>
          <w:lang w:eastAsia="ar-SA"/>
        </w:rPr>
      </w:pPr>
      <w:r w:rsidRPr="00A75663">
        <w:rPr>
          <w:rFonts w:asciiTheme="minorHAnsi" w:eastAsia="Calibri" w:hAnsiTheme="minorHAnsi" w:cs="Arial"/>
          <w:b/>
          <w:szCs w:val="22"/>
          <w:lang w:eastAsia="ar-SA"/>
        </w:rPr>
        <w:t>14.7</w:t>
      </w:r>
      <w:r w:rsidR="00793DAB">
        <w:rPr>
          <w:rFonts w:asciiTheme="minorHAnsi" w:eastAsia="Calibri" w:hAnsiTheme="minorHAnsi" w:cs="Arial"/>
          <w:b/>
          <w:szCs w:val="22"/>
          <w:lang w:eastAsia="ar-SA"/>
        </w:rPr>
        <w:t>.</w:t>
      </w:r>
      <w:r w:rsidRPr="00A75663">
        <w:rPr>
          <w:rFonts w:asciiTheme="minorHAnsi" w:eastAsia="Calibri" w:hAnsiTheme="minorHAnsi" w:cs="Arial"/>
          <w:szCs w:val="22"/>
          <w:lang w:eastAsia="ar-SA"/>
        </w:rPr>
        <w:t xml:space="preserve"> Achizitorul îşi rezervă dreptul de a denunţa unilateral contractul de prestări servicii, în cel mult 5 zile de la apariţia unor circumstanţe care nu au putut fi prevăzute la data încheierii contractului, sub condiţia notificării prestatorului cu cel puţin 3 zile înainte de momentul rezilierii.</w:t>
      </w:r>
    </w:p>
    <w:p w14:paraId="6F288352" w14:textId="77777777" w:rsidR="006772AB" w:rsidRPr="00A75663" w:rsidRDefault="006772AB" w:rsidP="006772AB">
      <w:pPr>
        <w:suppressAutoHyphens/>
        <w:spacing w:line="276" w:lineRule="auto"/>
        <w:jc w:val="both"/>
        <w:rPr>
          <w:rFonts w:asciiTheme="minorHAnsi" w:eastAsia="Calibri" w:hAnsiTheme="minorHAnsi" w:cs="Arial"/>
          <w:szCs w:val="22"/>
          <w:lang w:eastAsia="ar-SA"/>
        </w:rPr>
      </w:pPr>
    </w:p>
    <w:p w14:paraId="0042DEAC" w14:textId="77777777" w:rsidR="00362FF4" w:rsidRPr="00A75663" w:rsidRDefault="00362FF4" w:rsidP="006772AB">
      <w:pPr>
        <w:suppressAutoHyphens/>
        <w:spacing w:line="276" w:lineRule="auto"/>
        <w:jc w:val="both"/>
        <w:rPr>
          <w:rFonts w:asciiTheme="minorHAnsi" w:eastAsia="Calibri" w:hAnsiTheme="minorHAnsi" w:cs="Arial"/>
          <w:b/>
          <w:noProof/>
          <w:szCs w:val="22"/>
          <w:lang w:val="it-IT"/>
        </w:rPr>
      </w:pPr>
      <w:r w:rsidRPr="00A75663">
        <w:rPr>
          <w:rFonts w:asciiTheme="minorHAnsi" w:eastAsia="Calibri" w:hAnsiTheme="minorHAnsi" w:cs="Arial"/>
          <w:b/>
          <w:noProof/>
          <w:szCs w:val="22"/>
          <w:lang w:val="it-IT"/>
        </w:rPr>
        <w:t>15.AMENDAMENTE</w:t>
      </w:r>
    </w:p>
    <w:p w14:paraId="206525F5" w14:textId="77777777" w:rsidR="00362FF4" w:rsidRDefault="00362FF4" w:rsidP="006772AB">
      <w:pPr>
        <w:suppressAutoHyphens/>
        <w:spacing w:line="276" w:lineRule="auto"/>
        <w:jc w:val="both"/>
        <w:rPr>
          <w:rFonts w:asciiTheme="minorHAnsi" w:eastAsia="Calibri" w:hAnsiTheme="minorHAnsi" w:cs="Arial"/>
          <w:noProof/>
          <w:szCs w:val="22"/>
          <w:lang w:val="it-IT"/>
        </w:rPr>
      </w:pPr>
      <w:r w:rsidRPr="00A75663">
        <w:rPr>
          <w:rFonts w:asciiTheme="minorHAnsi" w:eastAsia="Calibri" w:hAnsiTheme="minorHAnsi" w:cs="Arial"/>
          <w:b/>
          <w:noProof/>
          <w:szCs w:val="22"/>
          <w:lang w:val="it-IT"/>
        </w:rPr>
        <w:t xml:space="preserve">15.1 </w:t>
      </w:r>
      <w:r w:rsidRPr="00A75663">
        <w:rPr>
          <w:rFonts w:asciiTheme="minorHAnsi" w:eastAsia="Calibri" w:hAnsiTheme="minorHAnsi" w:cs="Arial"/>
          <w:noProof/>
          <w:szCs w:val="22"/>
          <w:lang w:val="it-IT"/>
        </w:rPr>
        <w:t>Părţile contractante au dreptul, pe durata îndeplinirii contractului, de a conveni modificarea clauzelor contractului, prin act adiţional, în condițiile prevăzute de legislația în vigoare.</w:t>
      </w:r>
    </w:p>
    <w:p w14:paraId="636DE7B1" w14:textId="77777777" w:rsidR="006772AB" w:rsidRPr="00A75663" w:rsidRDefault="006772AB" w:rsidP="006772AB">
      <w:pPr>
        <w:suppressAutoHyphens/>
        <w:spacing w:line="276" w:lineRule="auto"/>
        <w:jc w:val="both"/>
        <w:rPr>
          <w:rFonts w:asciiTheme="minorHAnsi" w:eastAsia="Calibri" w:hAnsiTheme="minorHAnsi" w:cs="Arial"/>
          <w:noProof/>
          <w:szCs w:val="22"/>
          <w:lang w:val="it-IT"/>
        </w:rPr>
      </w:pPr>
    </w:p>
    <w:p w14:paraId="0A5E68AA"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it-IT"/>
        </w:rPr>
      </w:pPr>
      <w:r w:rsidRPr="00A75663">
        <w:rPr>
          <w:rFonts w:asciiTheme="minorHAnsi" w:hAnsiTheme="minorHAnsi" w:cs="Arial"/>
          <w:b/>
          <w:szCs w:val="22"/>
          <w:lang w:val="it-IT"/>
        </w:rPr>
        <w:t>16. FORŢA MAJORĂ</w:t>
      </w:r>
    </w:p>
    <w:p w14:paraId="62E202CB"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it-IT"/>
        </w:rPr>
      </w:pPr>
      <w:r w:rsidRPr="00A75663">
        <w:rPr>
          <w:rFonts w:asciiTheme="minorHAnsi" w:hAnsiTheme="minorHAnsi" w:cs="Arial"/>
          <w:b/>
          <w:szCs w:val="22"/>
          <w:lang w:val="it-IT"/>
        </w:rPr>
        <w:t>16.1</w:t>
      </w:r>
      <w:r w:rsidRPr="00A75663">
        <w:rPr>
          <w:rFonts w:asciiTheme="minorHAnsi" w:hAnsiTheme="minorHAnsi" w:cs="Arial"/>
          <w:szCs w:val="22"/>
          <w:lang w:val="it-IT"/>
        </w:rPr>
        <w:t xml:space="preserve">  Forţa majoră este constatată de o autoritate competentă.</w:t>
      </w:r>
    </w:p>
    <w:p w14:paraId="13921910"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it-IT"/>
        </w:rPr>
        <w:t>16.2</w:t>
      </w:r>
      <w:r w:rsidRPr="00A75663">
        <w:rPr>
          <w:rFonts w:asciiTheme="minorHAnsi" w:hAnsiTheme="minorHAnsi" w:cs="Arial"/>
          <w:szCs w:val="22"/>
          <w:lang w:val="it-IT"/>
        </w:rPr>
        <w:t xml:space="preserve"> Forţa majoră exonerează părţile contractante de îndeplinirea ob</w:t>
      </w:r>
      <w:r w:rsidRPr="00A75663">
        <w:rPr>
          <w:rFonts w:asciiTheme="minorHAnsi" w:hAnsiTheme="minorHAnsi" w:cs="Arial"/>
          <w:szCs w:val="22"/>
          <w:lang w:val="es-ES"/>
        </w:rPr>
        <w:t>ligaţiilor asumate prin prezentul contract, pe toată perioada în care aceasta acţionează.</w:t>
      </w:r>
    </w:p>
    <w:p w14:paraId="66D84331"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es-ES"/>
        </w:rPr>
      </w:pPr>
      <w:r w:rsidRPr="00A75663">
        <w:rPr>
          <w:rFonts w:asciiTheme="minorHAnsi" w:hAnsiTheme="minorHAnsi" w:cs="Arial"/>
          <w:b/>
          <w:szCs w:val="22"/>
          <w:lang w:val="es-ES"/>
        </w:rPr>
        <w:t>16.3</w:t>
      </w:r>
      <w:r w:rsidRPr="00A75663">
        <w:rPr>
          <w:rFonts w:asciiTheme="minorHAnsi" w:hAnsiTheme="minorHAnsi" w:cs="Arial"/>
          <w:szCs w:val="22"/>
          <w:lang w:val="es-ES"/>
        </w:rPr>
        <w:t xml:space="preserve"> Îndeplinirea contractului va fi suspendată în perioada de acţiune a forţei majore, dar fară a prejudicia drepturile ce li se cuveneau părţilor până la apariţia acesteia.</w:t>
      </w:r>
    </w:p>
    <w:p w14:paraId="11969A7A"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16.4</w:t>
      </w:r>
      <w:r w:rsidRPr="00A75663">
        <w:rPr>
          <w:rFonts w:asciiTheme="minorHAnsi" w:hAnsiTheme="minorHAnsi" w:cs="Arial"/>
          <w:szCs w:val="22"/>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59B0EE78"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16.6</w:t>
      </w:r>
      <w:r w:rsidRPr="00A75663">
        <w:rPr>
          <w:rFonts w:asciiTheme="minorHAnsi" w:hAnsiTheme="minorHAnsi" w:cs="Arial"/>
          <w:szCs w:val="22"/>
          <w:lang w:val="es-ES"/>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14:paraId="73B95B9D"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16.7</w:t>
      </w:r>
      <w:r w:rsidRPr="00A75663">
        <w:rPr>
          <w:rFonts w:asciiTheme="minorHAnsi" w:hAnsiTheme="minorHAnsi" w:cs="Arial"/>
          <w:szCs w:val="22"/>
          <w:lang w:val="es-ES"/>
        </w:rPr>
        <w:t xml:space="preserve"> Prestatorul nu va răspunde pentru daune-interese/majorări de întârziere dacă, şi în măsura în care,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14:paraId="28FC9710"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16.8</w:t>
      </w:r>
      <w:r w:rsidRPr="00A75663">
        <w:rPr>
          <w:rFonts w:asciiTheme="minorHAnsi" w:hAnsiTheme="minorHAnsi" w:cs="Arial"/>
          <w:szCs w:val="22"/>
          <w:lang w:val="es-ES"/>
        </w:rPr>
        <w:t xml:space="preserve"> Cazul fortuit nu este exonerator de răspundere  contractuală.</w:t>
      </w:r>
    </w:p>
    <w:p w14:paraId="7D3C128E"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i/>
          <w:szCs w:val="22"/>
          <w:lang w:val="pt-BR"/>
        </w:rPr>
      </w:pPr>
    </w:p>
    <w:p w14:paraId="04A0D850"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r w:rsidRPr="00A75663">
        <w:rPr>
          <w:rFonts w:asciiTheme="minorHAnsi" w:hAnsiTheme="minorHAnsi" w:cs="Arial"/>
          <w:b/>
          <w:szCs w:val="22"/>
          <w:lang w:val="pt-BR"/>
        </w:rPr>
        <w:t>17. SOLUŢIONAREA LITIGIILOR</w:t>
      </w:r>
    </w:p>
    <w:p w14:paraId="299718F4"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17.1</w:t>
      </w:r>
      <w:r w:rsidRPr="00A75663">
        <w:rPr>
          <w:rFonts w:asciiTheme="minorHAnsi" w:hAnsiTheme="minorHAnsi" w:cs="Arial"/>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14:paraId="24A522B5"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17.2</w:t>
      </w:r>
      <w:r w:rsidRPr="00A75663">
        <w:rPr>
          <w:rFonts w:asciiTheme="minorHAnsi" w:hAnsiTheme="minorHAnsi" w:cs="Arial"/>
          <w:szCs w:val="22"/>
          <w:lang w:val="es-ES"/>
        </w:rPr>
        <w:t xml:space="preserve"> Dacă, după 15 zile de la începerea acestor tratative neoficiale, achizitorul şi prestatorul nu reuşesc să rezolve în mod amiabil o divergenţă contractuală, fiecare poate solicita ca disputa să se soluţioneze de către instanţele judecătoreşti competente.</w:t>
      </w:r>
    </w:p>
    <w:p w14:paraId="6E3139F7"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p>
    <w:p w14:paraId="7189AC1E" w14:textId="77777777" w:rsidR="00362FF4" w:rsidRPr="00A75663" w:rsidRDefault="00362FF4" w:rsidP="006772AB">
      <w:pPr>
        <w:spacing w:after="200" w:line="276" w:lineRule="auto"/>
        <w:jc w:val="both"/>
        <w:rPr>
          <w:rFonts w:asciiTheme="minorHAnsi" w:eastAsia="Calibri" w:hAnsiTheme="minorHAnsi" w:cs="Arial"/>
          <w:b/>
          <w:szCs w:val="22"/>
          <w:lang w:val="it-IT"/>
        </w:rPr>
      </w:pPr>
      <w:r w:rsidRPr="00A75663">
        <w:rPr>
          <w:rFonts w:asciiTheme="minorHAnsi" w:eastAsia="Calibri" w:hAnsiTheme="minorHAnsi" w:cs="Arial"/>
          <w:b/>
          <w:szCs w:val="22"/>
          <w:lang w:val="it-IT"/>
        </w:rPr>
        <w:t>18.SUBCONTRACTAREA</w:t>
      </w:r>
      <w:r w:rsidR="006772AB">
        <w:rPr>
          <w:rFonts w:asciiTheme="minorHAnsi" w:eastAsia="Calibri" w:hAnsiTheme="minorHAnsi" w:cs="Arial"/>
          <w:b/>
          <w:szCs w:val="22"/>
          <w:lang w:val="it-IT"/>
        </w:rPr>
        <w:t xml:space="preserve"> </w:t>
      </w:r>
      <w:r w:rsidR="000A019D" w:rsidRPr="00A75663">
        <w:rPr>
          <w:rFonts w:asciiTheme="minorHAnsi" w:eastAsia="Calibri" w:hAnsiTheme="minorHAnsi" w:cs="Arial"/>
          <w:b/>
          <w:szCs w:val="22"/>
          <w:lang w:val="it-IT"/>
        </w:rPr>
        <w:t>- nu se aplica</w:t>
      </w:r>
    </w:p>
    <w:p w14:paraId="499CF09C"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pt-BR"/>
        </w:rPr>
      </w:pPr>
      <w:r w:rsidRPr="00A75663">
        <w:rPr>
          <w:rFonts w:asciiTheme="minorHAnsi" w:hAnsiTheme="minorHAnsi" w:cs="Arial"/>
          <w:b/>
          <w:szCs w:val="22"/>
          <w:lang w:val="it-IT"/>
        </w:rPr>
        <w:t xml:space="preserve">19. </w:t>
      </w:r>
      <w:r w:rsidRPr="00A75663">
        <w:rPr>
          <w:rFonts w:asciiTheme="minorHAnsi" w:hAnsiTheme="minorHAnsi" w:cs="Arial"/>
          <w:b/>
          <w:szCs w:val="22"/>
          <w:lang w:val="pt-BR"/>
        </w:rPr>
        <w:t>LIMBA CARE GUVERNEAZĂ CONTRACTUL</w:t>
      </w:r>
    </w:p>
    <w:p w14:paraId="24C7784D"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pt-BR"/>
        </w:rPr>
      </w:pPr>
      <w:r w:rsidRPr="00A75663">
        <w:rPr>
          <w:rFonts w:asciiTheme="minorHAnsi" w:hAnsiTheme="minorHAnsi" w:cs="Arial"/>
          <w:b/>
          <w:szCs w:val="22"/>
          <w:lang w:val="pt-BR"/>
        </w:rPr>
        <w:t>19.1</w:t>
      </w:r>
      <w:r w:rsidRPr="00A75663">
        <w:rPr>
          <w:rFonts w:asciiTheme="minorHAnsi" w:hAnsiTheme="minorHAnsi" w:cs="Arial"/>
          <w:szCs w:val="22"/>
          <w:lang w:val="pt-BR"/>
        </w:rPr>
        <w:t xml:space="preserve"> Limba care guvernează contractul este limba română.</w:t>
      </w:r>
    </w:p>
    <w:p w14:paraId="135EDD78"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p>
    <w:p w14:paraId="3963009D"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r w:rsidRPr="00A75663">
        <w:rPr>
          <w:rFonts w:asciiTheme="minorHAnsi" w:hAnsiTheme="minorHAnsi" w:cs="Arial"/>
          <w:b/>
          <w:szCs w:val="22"/>
          <w:lang w:val="pt-BR"/>
        </w:rPr>
        <w:lastRenderedPageBreak/>
        <w:t>20. COMUNICĂRI</w:t>
      </w:r>
    </w:p>
    <w:p w14:paraId="261B4D78"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20.1</w:t>
      </w:r>
      <w:r w:rsidRPr="00A75663">
        <w:rPr>
          <w:rFonts w:asciiTheme="minorHAnsi" w:hAnsiTheme="minorHAnsi" w:cs="Arial"/>
          <w:szCs w:val="22"/>
          <w:lang w:val="es-ES"/>
        </w:rPr>
        <w:t xml:space="preserve"> (1) Orice comunicare între părţi, referitoare la îndeplinirea prezentului contract, trebuie să fie transmisă şi în scris.</w:t>
      </w:r>
    </w:p>
    <w:p w14:paraId="0077C48C"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szCs w:val="22"/>
          <w:lang w:val="es-ES"/>
        </w:rPr>
        <w:t>(2) Orice document scris trebuie înregistrat atât în momentul transmiterii cât şi în momentul primirii.</w:t>
      </w:r>
    </w:p>
    <w:p w14:paraId="0DBBDB12"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 xml:space="preserve">20.2 </w:t>
      </w:r>
      <w:r w:rsidRPr="00A75663">
        <w:rPr>
          <w:rFonts w:asciiTheme="minorHAnsi" w:hAnsiTheme="minorHAnsi" w:cs="Arial"/>
          <w:szCs w:val="22"/>
          <w:lang w:val="es-ES"/>
        </w:rPr>
        <w:t>Comunicările între părţi se pot face şi prin telefon, fax sau e-mail cu condiţia confirmării în scris a primirii comunicării.</w:t>
      </w:r>
    </w:p>
    <w:p w14:paraId="7ACFFB75"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es-ES"/>
        </w:rPr>
      </w:pPr>
    </w:p>
    <w:p w14:paraId="17EEAC82"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r w:rsidRPr="00A75663">
        <w:rPr>
          <w:rFonts w:asciiTheme="minorHAnsi" w:hAnsiTheme="minorHAnsi" w:cs="Arial"/>
          <w:b/>
          <w:szCs w:val="22"/>
          <w:lang w:val="pt-BR"/>
        </w:rPr>
        <w:t>21. LEGEA APLICABILĂ CONTRACTULUI</w:t>
      </w:r>
    </w:p>
    <w:p w14:paraId="3A5CAFCC" w14:textId="77777777" w:rsidR="00362FF4" w:rsidRDefault="00362FF4" w:rsidP="009D01B0">
      <w:pPr>
        <w:overflowPunct w:val="0"/>
        <w:autoSpaceDE w:val="0"/>
        <w:autoSpaceDN w:val="0"/>
        <w:adjustRightInd w:val="0"/>
        <w:jc w:val="both"/>
        <w:textAlignment w:val="baseline"/>
        <w:rPr>
          <w:rFonts w:asciiTheme="minorHAnsi" w:hAnsiTheme="minorHAnsi" w:cs="Arial"/>
          <w:szCs w:val="22"/>
          <w:lang w:val="pt-BR"/>
        </w:rPr>
      </w:pPr>
      <w:r w:rsidRPr="00A75663">
        <w:rPr>
          <w:rFonts w:asciiTheme="minorHAnsi" w:hAnsiTheme="minorHAnsi" w:cs="Arial"/>
          <w:b/>
          <w:szCs w:val="22"/>
          <w:lang w:val="pt-BR"/>
        </w:rPr>
        <w:t>21.1</w:t>
      </w:r>
      <w:r w:rsidRPr="00A75663">
        <w:rPr>
          <w:rFonts w:asciiTheme="minorHAnsi" w:hAnsiTheme="minorHAnsi" w:cs="Arial"/>
          <w:szCs w:val="22"/>
          <w:lang w:val="pt-BR"/>
        </w:rPr>
        <w:t xml:space="preserve"> Contractul va fi interpretat conform legilor din România.</w:t>
      </w:r>
    </w:p>
    <w:p w14:paraId="10D10446" w14:textId="77777777" w:rsidR="009D01B0" w:rsidRPr="00A75663" w:rsidRDefault="009D01B0" w:rsidP="009D01B0">
      <w:pPr>
        <w:overflowPunct w:val="0"/>
        <w:autoSpaceDE w:val="0"/>
        <w:autoSpaceDN w:val="0"/>
        <w:adjustRightInd w:val="0"/>
        <w:spacing w:line="276" w:lineRule="auto"/>
        <w:jc w:val="both"/>
        <w:textAlignment w:val="baseline"/>
        <w:rPr>
          <w:rFonts w:asciiTheme="minorHAnsi" w:hAnsiTheme="minorHAnsi" w:cs="Arial"/>
          <w:szCs w:val="22"/>
          <w:lang w:val="pt-BR"/>
        </w:rPr>
      </w:pPr>
    </w:p>
    <w:p w14:paraId="3D9D98C4" w14:textId="77777777" w:rsidR="00362FF4" w:rsidRPr="00A75663" w:rsidRDefault="00362FF4" w:rsidP="00793DAB">
      <w:pPr>
        <w:spacing w:line="276" w:lineRule="auto"/>
        <w:jc w:val="both"/>
        <w:rPr>
          <w:rFonts w:asciiTheme="minorHAnsi" w:eastAsia="Calibri" w:hAnsiTheme="minorHAnsi" w:cs="Arial"/>
          <w:b/>
          <w:bCs/>
          <w:szCs w:val="22"/>
          <w:lang w:val="ro-RO"/>
        </w:rPr>
      </w:pPr>
      <w:r w:rsidRPr="00A75663">
        <w:rPr>
          <w:rFonts w:asciiTheme="minorHAnsi" w:eastAsia="Calibri" w:hAnsiTheme="minorHAnsi" w:cs="Arial"/>
          <w:b/>
          <w:bCs/>
          <w:szCs w:val="22"/>
          <w:lang w:val="ro-RO"/>
        </w:rPr>
        <w:t>22. DISPOZIŢII FINALE</w:t>
      </w:r>
    </w:p>
    <w:p w14:paraId="61FA7EE7" w14:textId="77777777" w:rsidR="00793DAB" w:rsidRDefault="00362FF4" w:rsidP="006772AB">
      <w:pPr>
        <w:overflowPunct w:val="0"/>
        <w:autoSpaceDE w:val="0"/>
        <w:autoSpaceDN w:val="0"/>
        <w:adjustRightInd w:val="0"/>
        <w:spacing w:line="276" w:lineRule="auto"/>
        <w:jc w:val="both"/>
        <w:textAlignment w:val="baseline"/>
        <w:rPr>
          <w:rFonts w:asciiTheme="minorHAnsi" w:hAnsiTheme="minorHAnsi" w:cs="Arial"/>
          <w:b/>
          <w:iCs/>
          <w:szCs w:val="22"/>
          <w:lang w:val="ro-RO"/>
        </w:rPr>
      </w:pPr>
      <w:r w:rsidRPr="00A75663">
        <w:rPr>
          <w:rFonts w:asciiTheme="minorHAnsi" w:hAnsiTheme="minorHAnsi" w:cs="Arial"/>
          <w:b/>
          <w:iCs/>
          <w:szCs w:val="22"/>
          <w:lang w:val="ro-RO"/>
        </w:rPr>
        <w:t xml:space="preserve">22.1 </w:t>
      </w:r>
      <w:r w:rsidR="00793DAB" w:rsidRPr="00793DAB">
        <w:rPr>
          <w:rFonts w:asciiTheme="minorHAnsi" w:hAnsiTheme="minorHAnsi" w:cs="Arial"/>
          <w:iCs/>
          <w:szCs w:val="22"/>
          <w:lang w:val="ro-RO"/>
        </w:rPr>
        <w:t>Conform Regulamentului (UE) 2016/679 privind protectia persoanelor fizice in ceea ce priveste prelucrarea datelor cu caracter personal, partile confirma consimtamant</w:t>
      </w:r>
      <w:bookmarkStart w:id="3" w:name="_GoBack"/>
      <w:bookmarkEnd w:id="3"/>
      <w:r w:rsidR="00793DAB" w:rsidRPr="00793DAB">
        <w:rPr>
          <w:rFonts w:asciiTheme="minorHAnsi" w:hAnsiTheme="minorHAnsi" w:cs="Arial"/>
          <w:iCs/>
          <w:szCs w:val="22"/>
          <w:lang w:val="ro-RO"/>
        </w:rPr>
        <w:t>ul clar si informat pentru prelucrarea datelor cu caracter personal, in scopul contractului.</w:t>
      </w:r>
    </w:p>
    <w:p w14:paraId="61E34CBE" w14:textId="77777777" w:rsidR="00362FF4" w:rsidRPr="00A75663" w:rsidRDefault="00793DAB" w:rsidP="006772AB">
      <w:pPr>
        <w:overflowPunct w:val="0"/>
        <w:autoSpaceDE w:val="0"/>
        <w:autoSpaceDN w:val="0"/>
        <w:adjustRightInd w:val="0"/>
        <w:spacing w:line="276" w:lineRule="auto"/>
        <w:jc w:val="both"/>
        <w:textAlignment w:val="baseline"/>
        <w:rPr>
          <w:rFonts w:asciiTheme="minorHAnsi" w:hAnsiTheme="minorHAnsi" w:cs="Arial"/>
          <w:szCs w:val="22"/>
          <w:lang w:val="it-IT"/>
        </w:rPr>
      </w:pPr>
      <w:r w:rsidRPr="00793DAB">
        <w:rPr>
          <w:rFonts w:asciiTheme="minorHAnsi" w:hAnsiTheme="minorHAnsi" w:cs="Arial"/>
          <w:b/>
          <w:iCs/>
          <w:szCs w:val="22"/>
          <w:lang w:val="ro-RO"/>
        </w:rPr>
        <w:t>22.2</w:t>
      </w:r>
      <w:r>
        <w:rPr>
          <w:rFonts w:asciiTheme="minorHAnsi" w:hAnsiTheme="minorHAnsi" w:cs="Arial"/>
          <w:iCs/>
          <w:szCs w:val="22"/>
          <w:lang w:val="ro-RO"/>
        </w:rPr>
        <w:t xml:space="preserve"> </w:t>
      </w:r>
      <w:r w:rsidR="00362FF4" w:rsidRPr="00A75663">
        <w:rPr>
          <w:rFonts w:asciiTheme="minorHAnsi" w:hAnsiTheme="minorHAnsi" w:cs="Arial"/>
          <w:iCs/>
          <w:szCs w:val="22"/>
          <w:lang w:val="ro-RO"/>
        </w:rPr>
        <w:t>Prezentul contract a fost încheiat</w:t>
      </w:r>
      <w:r w:rsidR="006772AB">
        <w:rPr>
          <w:rFonts w:asciiTheme="minorHAnsi" w:hAnsiTheme="minorHAnsi" w:cs="Arial"/>
          <w:iCs/>
          <w:szCs w:val="22"/>
          <w:lang w:val="ro-RO"/>
        </w:rPr>
        <w:t xml:space="preserve"> </w:t>
      </w:r>
      <w:r w:rsidR="00362FF4" w:rsidRPr="00A75663">
        <w:rPr>
          <w:rFonts w:asciiTheme="minorHAnsi" w:hAnsiTheme="minorHAnsi" w:cs="Arial"/>
          <w:iCs/>
          <w:szCs w:val="22"/>
          <w:lang w:val="ro-RO"/>
        </w:rPr>
        <w:t xml:space="preserve">în </w:t>
      </w:r>
      <w:r w:rsidR="00362FF4" w:rsidRPr="00A75663">
        <w:rPr>
          <w:rFonts w:asciiTheme="minorHAnsi" w:hAnsiTheme="minorHAnsi" w:cs="Arial"/>
          <w:szCs w:val="22"/>
          <w:lang w:val="it-IT"/>
        </w:rPr>
        <w:t>doua exemplare</w:t>
      </w:r>
      <w:r w:rsidR="006772AB">
        <w:rPr>
          <w:rFonts w:asciiTheme="minorHAnsi" w:hAnsiTheme="minorHAnsi" w:cs="Arial"/>
          <w:szCs w:val="22"/>
          <w:lang w:val="it-IT"/>
        </w:rPr>
        <w:t xml:space="preserve"> originale</w:t>
      </w:r>
      <w:r w:rsidR="00362FF4" w:rsidRPr="00A75663">
        <w:rPr>
          <w:rFonts w:asciiTheme="minorHAnsi" w:hAnsiTheme="minorHAnsi" w:cs="Arial"/>
          <w:szCs w:val="22"/>
          <w:lang w:val="it-IT"/>
        </w:rPr>
        <w:t xml:space="preserve">, unul pentru achizitor şi unul pentru prestator.    </w:t>
      </w:r>
    </w:p>
    <w:tbl>
      <w:tblPr>
        <w:tblW w:w="9828" w:type="dxa"/>
        <w:tblLook w:val="04A0" w:firstRow="1" w:lastRow="0" w:firstColumn="1" w:lastColumn="0" w:noHBand="0" w:noVBand="1"/>
      </w:tblPr>
      <w:tblGrid>
        <w:gridCol w:w="5148"/>
        <w:gridCol w:w="4680"/>
      </w:tblGrid>
      <w:tr w:rsidR="00362FF4" w:rsidRPr="00A75663" w14:paraId="5A61A8F1" w14:textId="77777777" w:rsidTr="005336D8">
        <w:trPr>
          <w:trHeight w:val="244"/>
        </w:trPr>
        <w:tc>
          <w:tcPr>
            <w:tcW w:w="5148" w:type="dxa"/>
          </w:tcPr>
          <w:p w14:paraId="6803F348" w14:textId="77777777" w:rsidR="00362FF4" w:rsidRPr="00A75663" w:rsidRDefault="00362FF4" w:rsidP="006772AB">
            <w:pPr>
              <w:spacing w:after="200" w:line="276" w:lineRule="auto"/>
              <w:jc w:val="both"/>
              <w:rPr>
                <w:rFonts w:asciiTheme="minorHAnsi" w:eastAsia="Calibri" w:hAnsiTheme="minorHAnsi" w:cs="Arial"/>
                <w:b/>
                <w:bCs/>
                <w:szCs w:val="22"/>
                <w:lang w:val="ro-RO"/>
              </w:rPr>
            </w:pPr>
          </w:p>
        </w:tc>
        <w:tc>
          <w:tcPr>
            <w:tcW w:w="4680" w:type="dxa"/>
          </w:tcPr>
          <w:p w14:paraId="7A98FE53" w14:textId="77777777" w:rsidR="00362FF4" w:rsidRPr="00A75663" w:rsidRDefault="00362FF4" w:rsidP="006772AB">
            <w:pPr>
              <w:spacing w:after="200" w:line="276" w:lineRule="auto"/>
              <w:jc w:val="both"/>
              <w:rPr>
                <w:rFonts w:asciiTheme="minorHAnsi" w:eastAsia="Calibri" w:hAnsiTheme="minorHAnsi" w:cs="Arial"/>
                <w:b/>
                <w:bCs/>
                <w:szCs w:val="22"/>
                <w:lang w:val="ro-RO"/>
              </w:rPr>
            </w:pPr>
          </w:p>
        </w:tc>
      </w:tr>
    </w:tbl>
    <w:p w14:paraId="6F9B09E1" w14:textId="77777777" w:rsidR="00362FF4" w:rsidRPr="00A75663" w:rsidRDefault="00362FF4" w:rsidP="006772AB">
      <w:pPr>
        <w:spacing w:line="276" w:lineRule="auto"/>
        <w:jc w:val="both"/>
        <w:rPr>
          <w:rFonts w:asciiTheme="minorHAnsi" w:eastAsia="Calibri" w:hAnsiTheme="minorHAnsi" w:cs="Arial"/>
          <w:b/>
          <w:bCs/>
          <w:szCs w:val="22"/>
          <w:lang w:val="ro-RO"/>
        </w:rPr>
      </w:pPr>
      <w:r w:rsidRPr="00A75663">
        <w:rPr>
          <w:rFonts w:asciiTheme="minorHAnsi" w:eastAsia="Calibri" w:hAnsiTheme="minorHAnsi" w:cs="Arial"/>
          <w:b/>
          <w:bCs/>
          <w:szCs w:val="22"/>
          <w:lang w:val="ro-RO"/>
        </w:rPr>
        <w:t xml:space="preserve">ACHIZITOR                                                                 </w:t>
      </w:r>
      <w:r w:rsidR="006772AB">
        <w:rPr>
          <w:rFonts w:asciiTheme="minorHAnsi" w:eastAsia="Calibri" w:hAnsiTheme="minorHAnsi" w:cs="Arial"/>
          <w:b/>
          <w:bCs/>
          <w:szCs w:val="22"/>
          <w:lang w:val="ro-RO"/>
        </w:rPr>
        <w:t xml:space="preserve">                  </w:t>
      </w:r>
      <w:r w:rsidRPr="00A75663">
        <w:rPr>
          <w:rFonts w:asciiTheme="minorHAnsi" w:eastAsia="Calibri" w:hAnsiTheme="minorHAnsi" w:cs="Arial"/>
          <w:b/>
          <w:bCs/>
          <w:szCs w:val="22"/>
          <w:lang w:val="ro-RO"/>
        </w:rPr>
        <w:t>PRESTATOR</w:t>
      </w:r>
    </w:p>
    <w:p w14:paraId="29D6DEE5" w14:textId="790AD763" w:rsidR="00362FF4" w:rsidRPr="00A75663" w:rsidRDefault="00362FF4" w:rsidP="006772AB">
      <w:pPr>
        <w:spacing w:line="276" w:lineRule="auto"/>
        <w:jc w:val="both"/>
        <w:rPr>
          <w:rFonts w:asciiTheme="minorHAnsi" w:eastAsia="Calibri" w:hAnsiTheme="minorHAnsi" w:cs="Arial"/>
          <w:b/>
          <w:bCs/>
          <w:szCs w:val="22"/>
          <w:lang w:val="ro-RO"/>
        </w:rPr>
      </w:pPr>
      <w:r w:rsidRPr="00A75663">
        <w:rPr>
          <w:rFonts w:asciiTheme="minorHAnsi" w:eastAsia="Calibri" w:hAnsiTheme="minorHAnsi" w:cs="Arial"/>
          <w:b/>
          <w:bCs/>
          <w:szCs w:val="22"/>
          <w:lang w:val="ro-RO"/>
        </w:rPr>
        <w:t xml:space="preserve">Agentia pentru Dezvoltare Regionala Nord-Est   </w:t>
      </w:r>
      <w:r w:rsidR="006772AB">
        <w:rPr>
          <w:rFonts w:asciiTheme="minorHAnsi" w:eastAsia="Calibri" w:hAnsiTheme="minorHAnsi" w:cs="Arial"/>
          <w:b/>
          <w:bCs/>
          <w:szCs w:val="22"/>
          <w:lang w:val="ro-RO"/>
        </w:rPr>
        <w:t xml:space="preserve">               </w:t>
      </w:r>
    </w:p>
    <w:tbl>
      <w:tblPr>
        <w:tblW w:w="9259" w:type="dxa"/>
        <w:tblInd w:w="-90" w:type="dxa"/>
        <w:tblLayout w:type="fixed"/>
        <w:tblLook w:val="01E0" w:firstRow="1" w:lastRow="1" w:firstColumn="1" w:lastColumn="1" w:noHBand="0" w:noVBand="0"/>
      </w:tblPr>
      <w:tblGrid>
        <w:gridCol w:w="9259"/>
      </w:tblGrid>
      <w:tr w:rsidR="00362FF4" w:rsidRPr="00A75663" w14:paraId="03D06F50" w14:textId="77777777" w:rsidTr="006772AB">
        <w:trPr>
          <w:trHeight w:val="2615"/>
        </w:trPr>
        <w:tc>
          <w:tcPr>
            <w:tcW w:w="9259" w:type="dxa"/>
          </w:tcPr>
          <w:p w14:paraId="3331CF3C" w14:textId="2FF5DC6A" w:rsidR="00362FF4" w:rsidRPr="00A75663" w:rsidRDefault="00C6767A" w:rsidP="006772AB">
            <w:pPr>
              <w:spacing w:line="276" w:lineRule="auto"/>
              <w:jc w:val="both"/>
              <w:rPr>
                <w:rFonts w:asciiTheme="minorHAnsi" w:hAnsiTheme="minorHAnsi" w:cs="Arial"/>
                <w:szCs w:val="22"/>
                <w:lang w:val="ro-RO"/>
              </w:rPr>
            </w:pPr>
            <w:r w:rsidRPr="00A75663">
              <w:rPr>
                <w:rFonts w:asciiTheme="minorHAnsi" w:hAnsiTheme="minorHAnsi" w:cs="Arial"/>
                <w:szCs w:val="22"/>
                <w:lang w:val="ro-RO"/>
              </w:rPr>
              <w:t>Vasile ASANDEI,</w:t>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t xml:space="preserve">                         </w:t>
            </w:r>
            <w:r w:rsidR="006772AB">
              <w:rPr>
                <w:rFonts w:asciiTheme="minorHAnsi" w:hAnsiTheme="minorHAnsi" w:cs="Arial"/>
                <w:szCs w:val="22"/>
                <w:lang w:val="ro-RO"/>
              </w:rPr>
              <w:t xml:space="preserve">      </w:t>
            </w:r>
            <w:r w:rsidR="00362FF4" w:rsidRPr="00A75663">
              <w:rPr>
                <w:rFonts w:asciiTheme="minorHAnsi" w:hAnsiTheme="minorHAnsi" w:cs="Arial"/>
                <w:szCs w:val="22"/>
                <w:lang w:val="ro-RO"/>
              </w:rPr>
              <w:tab/>
            </w:r>
          </w:p>
          <w:p w14:paraId="18E7F4AF" w14:textId="06159445" w:rsidR="00362FF4" w:rsidRPr="00A75663" w:rsidRDefault="00362FF4" w:rsidP="006772AB">
            <w:pPr>
              <w:spacing w:line="276" w:lineRule="auto"/>
              <w:jc w:val="both"/>
              <w:rPr>
                <w:rFonts w:asciiTheme="minorHAnsi" w:hAnsiTheme="minorHAnsi" w:cs="Arial"/>
                <w:szCs w:val="22"/>
                <w:lang w:val="ro-RO"/>
              </w:rPr>
            </w:pPr>
            <w:r w:rsidRPr="00A75663">
              <w:rPr>
                <w:rFonts w:asciiTheme="minorHAnsi" w:hAnsiTheme="minorHAnsi" w:cs="Arial"/>
                <w:szCs w:val="22"/>
                <w:lang w:val="ro-RO"/>
              </w:rPr>
              <w:t>Director General</w:t>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r>
            <w:r w:rsidR="006772AB">
              <w:rPr>
                <w:rFonts w:asciiTheme="minorHAnsi" w:hAnsiTheme="minorHAnsi" w:cs="Arial"/>
                <w:szCs w:val="22"/>
                <w:lang w:val="ro-RO"/>
              </w:rPr>
              <w:t xml:space="preserve">   </w:t>
            </w:r>
            <w:r w:rsidRPr="00A75663">
              <w:rPr>
                <w:rFonts w:asciiTheme="minorHAnsi" w:hAnsiTheme="minorHAnsi" w:cs="Arial"/>
                <w:szCs w:val="22"/>
                <w:lang w:val="ro-RO"/>
              </w:rPr>
              <w:tab/>
            </w:r>
          </w:p>
          <w:p w14:paraId="15A2A6C8" w14:textId="77777777" w:rsidR="00362FF4" w:rsidRPr="00A75663" w:rsidRDefault="00362FF4" w:rsidP="006772AB">
            <w:pPr>
              <w:spacing w:line="276" w:lineRule="auto"/>
              <w:jc w:val="both"/>
              <w:rPr>
                <w:rFonts w:asciiTheme="minorHAnsi" w:hAnsiTheme="minorHAnsi" w:cs="Arial"/>
                <w:szCs w:val="22"/>
                <w:lang w:val="ro-RO"/>
              </w:rPr>
            </w:pPr>
          </w:p>
          <w:p w14:paraId="1BE50BE4" w14:textId="77777777" w:rsidR="00362FF4" w:rsidRPr="00A75663" w:rsidRDefault="00362FF4" w:rsidP="006772AB">
            <w:pPr>
              <w:spacing w:line="276" w:lineRule="auto"/>
              <w:jc w:val="both"/>
              <w:rPr>
                <w:rFonts w:asciiTheme="minorHAnsi" w:hAnsiTheme="minorHAnsi" w:cs="Arial"/>
                <w:szCs w:val="22"/>
                <w:lang w:val="ro-RO"/>
              </w:rPr>
            </w:pPr>
            <w:r w:rsidRPr="00A75663">
              <w:rPr>
                <w:rFonts w:asciiTheme="minorHAnsi" w:hAnsiTheme="minorHAnsi" w:cs="Arial"/>
                <w:szCs w:val="22"/>
                <w:lang w:val="ro-RO"/>
              </w:rPr>
              <w:t>Iulian MITROFAN,</w:t>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r>
          </w:p>
          <w:p w14:paraId="3D05FD60" w14:textId="77777777" w:rsidR="00362FF4" w:rsidRPr="00A75663" w:rsidRDefault="00362FF4" w:rsidP="006772AB">
            <w:pPr>
              <w:spacing w:line="276" w:lineRule="auto"/>
              <w:jc w:val="both"/>
              <w:rPr>
                <w:rFonts w:asciiTheme="minorHAnsi" w:hAnsiTheme="minorHAnsi" w:cs="Arial"/>
                <w:szCs w:val="22"/>
                <w:lang w:val="ro-RO"/>
              </w:rPr>
            </w:pPr>
            <w:r w:rsidRPr="00A75663">
              <w:rPr>
                <w:rFonts w:asciiTheme="minorHAnsi" w:hAnsiTheme="minorHAnsi" w:cs="Arial"/>
                <w:szCs w:val="22"/>
                <w:lang w:val="ro-RO"/>
              </w:rPr>
              <w:t>Consilier Juridic</w:t>
            </w:r>
            <w:r w:rsidRPr="00A75663">
              <w:rPr>
                <w:rFonts w:asciiTheme="minorHAnsi" w:hAnsiTheme="minorHAnsi" w:cs="Arial"/>
                <w:szCs w:val="22"/>
                <w:lang w:val="ro-RO"/>
              </w:rPr>
              <w:tab/>
            </w:r>
            <w:r w:rsidRPr="00A75663">
              <w:rPr>
                <w:rFonts w:asciiTheme="minorHAnsi" w:hAnsiTheme="minorHAnsi" w:cs="Arial"/>
                <w:szCs w:val="22"/>
                <w:lang w:val="ro-RO"/>
              </w:rPr>
              <w:tab/>
            </w:r>
          </w:p>
          <w:p w14:paraId="29D613A8" w14:textId="77777777" w:rsidR="00362FF4" w:rsidRPr="00A75663" w:rsidRDefault="00362FF4" w:rsidP="006772AB">
            <w:pPr>
              <w:spacing w:line="276" w:lineRule="auto"/>
              <w:jc w:val="both"/>
              <w:rPr>
                <w:rFonts w:asciiTheme="minorHAnsi" w:hAnsiTheme="minorHAnsi" w:cs="Arial"/>
                <w:szCs w:val="22"/>
                <w:lang w:val="ro-RO"/>
              </w:rPr>
            </w:pPr>
          </w:p>
          <w:p w14:paraId="14BCEE53" w14:textId="77777777" w:rsidR="006772AB" w:rsidRDefault="00362FF4" w:rsidP="006772AB">
            <w:pPr>
              <w:spacing w:line="276" w:lineRule="auto"/>
              <w:jc w:val="both"/>
              <w:rPr>
                <w:rFonts w:asciiTheme="minorHAnsi" w:hAnsiTheme="minorHAnsi" w:cs="Arial"/>
                <w:szCs w:val="22"/>
                <w:lang w:val="ro-RO"/>
              </w:rPr>
            </w:pPr>
            <w:r w:rsidRPr="00A75663">
              <w:rPr>
                <w:rFonts w:asciiTheme="minorHAnsi" w:hAnsiTheme="minorHAnsi" w:cs="Arial"/>
                <w:szCs w:val="22"/>
                <w:lang w:val="ro-RO"/>
              </w:rPr>
              <w:t>Control Financiar Preventiv</w:t>
            </w:r>
          </w:p>
          <w:p w14:paraId="2F0F94E9" w14:textId="04E5D2AB" w:rsidR="00362FF4" w:rsidRPr="00D919B2" w:rsidRDefault="00362FF4" w:rsidP="00D919B2">
            <w:pPr>
              <w:spacing w:line="276" w:lineRule="auto"/>
              <w:jc w:val="both"/>
              <w:rPr>
                <w:rFonts w:asciiTheme="minorHAnsi" w:hAnsiTheme="minorHAnsi" w:cs="Arial"/>
                <w:szCs w:val="22"/>
                <w:lang w:val="ro-RO"/>
              </w:rPr>
            </w:pPr>
            <w:r w:rsidRPr="00A75663">
              <w:rPr>
                <w:rFonts w:asciiTheme="minorHAnsi" w:hAnsiTheme="minorHAnsi" w:cs="Arial"/>
                <w:szCs w:val="22"/>
                <w:lang w:val="ro-RO"/>
              </w:rPr>
              <w:tab/>
            </w:r>
          </w:p>
        </w:tc>
      </w:tr>
    </w:tbl>
    <w:p w14:paraId="6E4AFA2B" w14:textId="77777777" w:rsidR="004B31D9" w:rsidRPr="00A75663" w:rsidRDefault="004B31D9" w:rsidP="00D919B2">
      <w:pPr>
        <w:spacing w:line="276" w:lineRule="auto"/>
        <w:jc w:val="both"/>
        <w:rPr>
          <w:rFonts w:asciiTheme="minorHAnsi" w:hAnsiTheme="minorHAnsi"/>
          <w:szCs w:val="22"/>
        </w:rPr>
      </w:pPr>
    </w:p>
    <w:sectPr w:rsidR="004B31D9" w:rsidRPr="00A75663" w:rsidSect="00D919B2">
      <w:footerReference w:type="default" r:id="rId8"/>
      <w:pgSz w:w="11906" w:h="16838"/>
      <w:pgMar w:top="1417" w:right="926"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9064D" w14:textId="77777777" w:rsidR="00F35419" w:rsidRDefault="00F35419" w:rsidP="008939F8">
      <w:r>
        <w:separator/>
      </w:r>
    </w:p>
  </w:endnote>
  <w:endnote w:type="continuationSeparator" w:id="0">
    <w:p w14:paraId="50AAAF68" w14:textId="77777777" w:rsidR="00F35419" w:rsidRDefault="00F35419" w:rsidP="0089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232456"/>
      <w:docPartObj>
        <w:docPartGallery w:val="Page Numbers (Bottom of Page)"/>
        <w:docPartUnique/>
      </w:docPartObj>
    </w:sdtPr>
    <w:sdtEndPr>
      <w:rPr>
        <w:noProof/>
      </w:rPr>
    </w:sdtEndPr>
    <w:sdtContent>
      <w:p w14:paraId="6403D48E" w14:textId="77777777" w:rsidR="008939F8" w:rsidRDefault="008939F8">
        <w:pPr>
          <w:pStyle w:val="Footer"/>
          <w:jc w:val="center"/>
        </w:pPr>
        <w:r>
          <w:fldChar w:fldCharType="begin"/>
        </w:r>
        <w:r>
          <w:instrText xml:space="preserve"> PAGE   \* MERGEFORMAT </w:instrText>
        </w:r>
        <w:r>
          <w:fldChar w:fldCharType="separate"/>
        </w:r>
        <w:r w:rsidR="006772AB">
          <w:rPr>
            <w:noProof/>
          </w:rPr>
          <w:t>2</w:t>
        </w:r>
        <w:r>
          <w:rPr>
            <w:noProof/>
          </w:rPr>
          <w:fldChar w:fldCharType="end"/>
        </w:r>
      </w:p>
    </w:sdtContent>
  </w:sdt>
  <w:p w14:paraId="01FE2C79" w14:textId="77777777" w:rsidR="008939F8" w:rsidRDefault="0089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64EF9" w14:textId="77777777" w:rsidR="00F35419" w:rsidRDefault="00F35419" w:rsidP="008939F8">
      <w:r>
        <w:separator/>
      </w:r>
    </w:p>
  </w:footnote>
  <w:footnote w:type="continuationSeparator" w:id="0">
    <w:p w14:paraId="36686CA2" w14:textId="77777777" w:rsidR="00F35419" w:rsidRDefault="00F35419" w:rsidP="00893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24F36"/>
    <w:multiLevelType w:val="hybridMultilevel"/>
    <w:tmpl w:val="9D9E40BC"/>
    <w:lvl w:ilvl="0" w:tplc="C0249F3E">
      <w:start w:val="1"/>
      <w:numFmt w:val="lowerLetter"/>
      <w:lvlText w:val="%1)"/>
      <w:lvlJc w:val="left"/>
      <w:pPr>
        <w:tabs>
          <w:tab w:val="num" w:pos="360"/>
        </w:tabs>
        <w:ind w:left="360" w:hanging="360"/>
      </w:pPr>
      <w:rPr>
        <w:rFonts w:asciiTheme="minorHAnsi" w:eastAsia="Times New Roman" w:hAnsiTheme="minorHAnsi"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 w15:restartNumberingAfterBreak="0">
    <w:nsid w:val="710B7ADF"/>
    <w:multiLevelType w:val="hybridMultilevel"/>
    <w:tmpl w:val="2DE40F50"/>
    <w:lvl w:ilvl="0" w:tplc="C0249F3E">
      <w:start w:val="1"/>
      <w:numFmt w:val="lowerLetter"/>
      <w:lvlText w:val="%1)"/>
      <w:lvlJc w:val="left"/>
      <w:pPr>
        <w:ind w:left="720" w:hanging="360"/>
      </w:pPr>
      <w:rPr>
        <w:rFonts w:asciiTheme="minorHAnsi" w:eastAsia="Times New Roman"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344EA"/>
    <w:multiLevelType w:val="hybridMultilevel"/>
    <w:tmpl w:val="2C6EDC36"/>
    <w:lvl w:ilvl="0" w:tplc="C0249F3E">
      <w:start w:val="1"/>
      <w:numFmt w:val="lowerLetter"/>
      <w:lvlText w:val="%1)"/>
      <w:lvlJc w:val="left"/>
      <w:pPr>
        <w:ind w:left="720" w:hanging="360"/>
      </w:pPr>
      <w:rPr>
        <w:rFonts w:asciiTheme="minorHAnsi" w:eastAsia="Times New Roman"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F4"/>
    <w:rsid w:val="00002AC1"/>
    <w:rsid w:val="0000429E"/>
    <w:rsid w:val="00006DAF"/>
    <w:rsid w:val="00007868"/>
    <w:rsid w:val="0001065A"/>
    <w:rsid w:val="0001106D"/>
    <w:rsid w:val="00011DBE"/>
    <w:rsid w:val="000125F4"/>
    <w:rsid w:val="00013E1D"/>
    <w:rsid w:val="000148B5"/>
    <w:rsid w:val="00015B5B"/>
    <w:rsid w:val="00020658"/>
    <w:rsid w:val="00020A70"/>
    <w:rsid w:val="000222E8"/>
    <w:rsid w:val="000273B8"/>
    <w:rsid w:val="000306CD"/>
    <w:rsid w:val="000312AD"/>
    <w:rsid w:val="0003472D"/>
    <w:rsid w:val="0003509C"/>
    <w:rsid w:val="000362CA"/>
    <w:rsid w:val="00036BAF"/>
    <w:rsid w:val="00036D5B"/>
    <w:rsid w:val="000374D1"/>
    <w:rsid w:val="000375D4"/>
    <w:rsid w:val="00043907"/>
    <w:rsid w:val="00044666"/>
    <w:rsid w:val="0004676F"/>
    <w:rsid w:val="00047129"/>
    <w:rsid w:val="00050AC5"/>
    <w:rsid w:val="0005266B"/>
    <w:rsid w:val="000544B8"/>
    <w:rsid w:val="0006184D"/>
    <w:rsid w:val="00061C17"/>
    <w:rsid w:val="00062DA2"/>
    <w:rsid w:val="000637CC"/>
    <w:rsid w:val="00067268"/>
    <w:rsid w:val="000704B3"/>
    <w:rsid w:val="00071726"/>
    <w:rsid w:val="000725AE"/>
    <w:rsid w:val="00077B02"/>
    <w:rsid w:val="00077DC8"/>
    <w:rsid w:val="0008025F"/>
    <w:rsid w:val="00080B43"/>
    <w:rsid w:val="000820B1"/>
    <w:rsid w:val="00082928"/>
    <w:rsid w:val="00085E8C"/>
    <w:rsid w:val="0008630D"/>
    <w:rsid w:val="00090EA9"/>
    <w:rsid w:val="00092F1E"/>
    <w:rsid w:val="00093170"/>
    <w:rsid w:val="00093A5C"/>
    <w:rsid w:val="00096F1E"/>
    <w:rsid w:val="000A019D"/>
    <w:rsid w:val="000A40C5"/>
    <w:rsid w:val="000B0639"/>
    <w:rsid w:val="000B1781"/>
    <w:rsid w:val="000B2214"/>
    <w:rsid w:val="000B25D6"/>
    <w:rsid w:val="000B4E66"/>
    <w:rsid w:val="000B5E93"/>
    <w:rsid w:val="000B609A"/>
    <w:rsid w:val="000C0813"/>
    <w:rsid w:val="000C1663"/>
    <w:rsid w:val="000C732D"/>
    <w:rsid w:val="000D341D"/>
    <w:rsid w:val="000D407C"/>
    <w:rsid w:val="000E208B"/>
    <w:rsid w:val="000E2945"/>
    <w:rsid w:val="000E2DE6"/>
    <w:rsid w:val="000E3B3B"/>
    <w:rsid w:val="000E4A42"/>
    <w:rsid w:val="000E523E"/>
    <w:rsid w:val="000E5D7A"/>
    <w:rsid w:val="000F122B"/>
    <w:rsid w:val="000F2175"/>
    <w:rsid w:val="000F4512"/>
    <w:rsid w:val="000F60DE"/>
    <w:rsid w:val="0010058A"/>
    <w:rsid w:val="00102D20"/>
    <w:rsid w:val="00104157"/>
    <w:rsid w:val="00104DFA"/>
    <w:rsid w:val="00105048"/>
    <w:rsid w:val="00105CED"/>
    <w:rsid w:val="001077FF"/>
    <w:rsid w:val="00113116"/>
    <w:rsid w:val="001153CA"/>
    <w:rsid w:val="00121DCD"/>
    <w:rsid w:val="001221F4"/>
    <w:rsid w:val="00125B7F"/>
    <w:rsid w:val="00126143"/>
    <w:rsid w:val="00130210"/>
    <w:rsid w:val="00130E33"/>
    <w:rsid w:val="00130F09"/>
    <w:rsid w:val="0013227C"/>
    <w:rsid w:val="00136394"/>
    <w:rsid w:val="00136C57"/>
    <w:rsid w:val="0014220F"/>
    <w:rsid w:val="00143FED"/>
    <w:rsid w:val="00145068"/>
    <w:rsid w:val="00145B16"/>
    <w:rsid w:val="00150558"/>
    <w:rsid w:val="00150942"/>
    <w:rsid w:val="00152A57"/>
    <w:rsid w:val="00160A2E"/>
    <w:rsid w:val="00161569"/>
    <w:rsid w:val="001621F9"/>
    <w:rsid w:val="00172937"/>
    <w:rsid w:val="00181420"/>
    <w:rsid w:val="00184535"/>
    <w:rsid w:val="00185B0F"/>
    <w:rsid w:val="0018631D"/>
    <w:rsid w:val="00186AFF"/>
    <w:rsid w:val="00186CE3"/>
    <w:rsid w:val="00187136"/>
    <w:rsid w:val="00187668"/>
    <w:rsid w:val="00191937"/>
    <w:rsid w:val="001941A3"/>
    <w:rsid w:val="00194A89"/>
    <w:rsid w:val="001950B0"/>
    <w:rsid w:val="001A11C1"/>
    <w:rsid w:val="001A20EC"/>
    <w:rsid w:val="001A21FF"/>
    <w:rsid w:val="001A35AB"/>
    <w:rsid w:val="001A46D4"/>
    <w:rsid w:val="001A4A60"/>
    <w:rsid w:val="001A666A"/>
    <w:rsid w:val="001A710E"/>
    <w:rsid w:val="001A7A67"/>
    <w:rsid w:val="001B0135"/>
    <w:rsid w:val="001B1863"/>
    <w:rsid w:val="001B1995"/>
    <w:rsid w:val="001B465B"/>
    <w:rsid w:val="001C087A"/>
    <w:rsid w:val="001C0A17"/>
    <w:rsid w:val="001C1F22"/>
    <w:rsid w:val="001C1F8D"/>
    <w:rsid w:val="001C470D"/>
    <w:rsid w:val="001C5DBC"/>
    <w:rsid w:val="001C75A6"/>
    <w:rsid w:val="001D04F3"/>
    <w:rsid w:val="001D0B11"/>
    <w:rsid w:val="001D781B"/>
    <w:rsid w:val="001E0827"/>
    <w:rsid w:val="001E1BAE"/>
    <w:rsid w:val="001E5996"/>
    <w:rsid w:val="001E59A2"/>
    <w:rsid w:val="001F3DA7"/>
    <w:rsid w:val="001F4C27"/>
    <w:rsid w:val="001F594B"/>
    <w:rsid w:val="001F6CD4"/>
    <w:rsid w:val="001F7BE6"/>
    <w:rsid w:val="00200669"/>
    <w:rsid w:val="00202223"/>
    <w:rsid w:val="00202BE4"/>
    <w:rsid w:val="0020360A"/>
    <w:rsid w:val="002038B4"/>
    <w:rsid w:val="002046A3"/>
    <w:rsid w:val="00204ADC"/>
    <w:rsid w:val="00210018"/>
    <w:rsid w:val="00210F42"/>
    <w:rsid w:val="0021124B"/>
    <w:rsid w:val="002144A9"/>
    <w:rsid w:val="00214996"/>
    <w:rsid w:val="002176CD"/>
    <w:rsid w:val="002217DA"/>
    <w:rsid w:val="0022362D"/>
    <w:rsid w:val="002247A8"/>
    <w:rsid w:val="0022562F"/>
    <w:rsid w:val="002259B7"/>
    <w:rsid w:val="00225D4C"/>
    <w:rsid w:val="002263BE"/>
    <w:rsid w:val="00227C80"/>
    <w:rsid w:val="00230011"/>
    <w:rsid w:val="00230B65"/>
    <w:rsid w:val="0023110C"/>
    <w:rsid w:val="0023351F"/>
    <w:rsid w:val="002335C9"/>
    <w:rsid w:val="00233B23"/>
    <w:rsid w:val="00236703"/>
    <w:rsid w:val="0023715B"/>
    <w:rsid w:val="002372C4"/>
    <w:rsid w:val="00241037"/>
    <w:rsid w:val="002418C5"/>
    <w:rsid w:val="00241E7F"/>
    <w:rsid w:val="00246998"/>
    <w:rsid w:val="002479D8"/>
    <w:rsid w:val="0025069D"/>
    <w:rsid w:val="002514E5"/>
    <w:rsid w:val="00253491"/>
    <w:rsid w:val="00256A3D"/>
    <w:rsid w:val="00257583"/>
    <w:rsid w:val="0026227B"/>
    <w:rsid w:val="002631DF"/>
    <w:rsid w:val="00264619"/>
    <w:rsid w:val="00264983"/>
    <w:rsid w:val="0026630C"/>
    <w:rsid w:val="00266D71"/>
    <w:rsid w:val="002704FB"/>
    <w:rsid w:val="002709FD"/>
    <w:rsid w:val="0027198A"/>
    <w:rsid w:val="00271A0F"/>
    <w:rsid w:val="0027301B"/>
    <w:rsid w:val="002733E1"/>
    <w:rsid w:val="00273A78"/>
    <w:rsid w:val="00273D61"/>
    <w:rsid w:val="00275E1B"/>
    <w:rsid w:val="00276547"/>
    <w:rsid w:val="002822C8"/>
    <w:rsid w:val="0028339E"/>
    <w:rsid w:val="00286272"/>
    <w:rsid w:val="00286FB0"/>
    <w:rsid w:val="00291E2B"/>
    <w:rsid w:val="00292D76"/>
    <w:rsid w:val="0029348A"/>
    <w:rsid w:val="00294747"/>
    <w:rsid w:val="002966E2"/>
    <w:rsid w:val="002A1426"/>
    <w:rsid w:val="002A30D7"/>
    <w:rsid w:val="002A3DF8"/>
    <w:rsid w:val="002A724E"/>
    <w:rsid w:val="002B1943"/>
    <w:rsid w:val="002B33E9"/>
    <w:rsid w:val="002B3F70"/>
    <w:rsid w:val="002B4644"/>
    <w:rsid w:val="002B6BD0"/>
    <w:rsid w:val="002C056F"/>
    <w:rsid w:val="002C0B4C"/>
    <w:rsid w:val="002C3B26"/>
    <w:rsid w:val="002C3FAC"/>
    <w:rsid w:val="002D00D9"/>
    <w:rsid w:val="002D0981"/>
    <w:rsid w:val="002D0A7B"/>
    <w:rsid w:val="002D21EE"/>
    <w:rsid w:val="002D28C5"/>
    <w:rsid w:val="002D5D85"/>
    <w:rsid w:val="002E2978"/>
    <w:rsid w:val="002E37D0"/>
    <w:rsid w:val="002E772D"/>
    <w:rsid w:val="002F1447"/>
    <w:rsid w:val="002F37C7"/>
    <w:rsid w:val="002F68E2"/>
    <w:rsid w:val="003001A8"/>
    <w:rsid w:val="00302759"/>
    <w:rsid w:val="00302FB8"/>
    <w:rsid w:val="0030484C"/>
    <w:rsid w:val="00307520"/>
    <w:rsid w:val="00310318"/>
    <w:rsid w:val="00310941"/>
    <w:rsid w:val="00310F62"/>
    <w:rsid w:val="00311477"/>
    <w:rsid w:val="00317F48"/>
    <w:rsid w:val="00321E09"/>
    <w:rsid w:val="00322690"/>
    <w:rsid w:val="003240C7"/>
    <w:rsid w:val="00324D9E"/>
    <w:rsid w:val="00325888"/>
    <w:rsid w:val="00326027"/>
    <w:rsid w:val="00327FCF"/>
    <w:rsid w:val="00332919"/>
    <w:rsid w:val="00333F4F"/>
    <w:rsid w:val="00336A8E"/>
    <w:rsid w:val="00341C42"/>
    <w:rsid w:val="003422B1"/>
    <w:rsid w:val="00342E11"/>
    <w:rsid w:val="00343EE3"/>
    <w:rsid w:val="00345779"/>
    <w:rsid w:val="00355F3F"/>
    <w:rsid w:val="003567A7"/>
    <w:rsid w:val="00362FF4"/>
    <w:rsid w:val="00365268"/>
    <w:rsid w:val="003704C3"/>
    <w:rsid w:val="00373D5D"/>
    <w:rsid w:val="003824DB"/>
    <w:rsid w:val="00382644"/>
    <w:rsid w:val="0038529C"/>
    <w:rsid w:val="0038682F"/>
    <w:rsid w:val="0039237C"/>
    <w:rsid w:val="0039356C"/>
    <w:rsid w:val="00393D8D"/>
    <w:rsid w:val="00394E76"/>
    <w:rsid w:val="00395DDD"/>
    <w:rsid w:val="003A3EDD"/>
    <w:rsid w:val="003B2801"/>
    <w:rsid w:val="003B3379"/>
    <w:rsid w:val="003B53A7"/>
    <w:rsid w:val="003C2D88"/>
    <w:rsid w:val="003C3338"/>
    <w:rsid w:val="003C41CF"/>
    <w:rsid w:val="003C61B4"/>
    <w:rsid w:val="003C6953"/>
    <w:rsid w:val="003C746A"/>
    <w:rsid w:val="003D066E"/>
    <w:rsid w:val="003D3B00"/>
    <w:rsid w:val="003E2111"/>
    <w:rsid w:val="003E2981"/>
    <w:rsid w:val="003E2DA6"/>
    <w:rsid w:val="003E30BB"/>
    <w:rsid w:val="003E4C26"/>
    <w:rsid w:val="003E4E57"/>
    <w:rsid w:val="003E6490"/>
    <w:rsid w:val="003E6E11"/>
    <w:rsid w:val="003F0051"/>
    <w:rsid w:val="003F1928"/>
    <w:rsid w:val="003F24A0"/>
    <w:rsid w:val="003F54A0"/>
    <w:rsid w:val="003F6091"/>
    <w:rsid w:val="003F6A0B"/>
    <w:rsid w:val="00404535"/>
    <w:rsid w:val="004057F9"/>
    <w:rsid w:val="00405A71"/>
    <w:rsid w:val="00407819"/>
    <w:rsid w:val="00407C17"/>
    <w:rsid w:val="0041000A"/>
    <w:rsid w:val="00410359"/>
    <w:rsid w:val="004112AC"/>
    <w:rsid w:val="004115CA"/>
    <w:rsid w:val="00416097"/>
    <w:rsid w:val="00416599"/>
    <w:rsid w:val="00423DC0"/>
    <w:rsid w:val="00425471"/>
    <w:rsid w:val="00430191"/>
    <w:rsid w:val="004304E3"/>
    <w:rsid w:val="004310D5"/>
    <w:rsid w:val="00433398"/>
    <w:rsid w:val="0043361A"/>
    <w:rsid w:val="00434090"/>
    <w:rsid w:val="00434BE1"/>
    <w:rsid w:val="0043551A"/>
    <w:rsid w:val="00436264"/>
    <w:rsid w:val="00436DFB"/>
    <w:rsid w:val="0044013E"/>
    <w:rsid w:val="00440B57"/>
    <w:rsid w:val="004411BF"/>
    <w:rsid w:val="00441A56"/>
    <w:rsid w:val="00442575"/>
    <w:rsid w:val="0044353F"/>
    <w:rsid w:val="004466DD"/>
    <w:rsid w:val="00446EE6"/>
    <w:rsid w:val="00447D0D"/>
    <w:rsid w:val="0045546E"/>
    <w:rsid w:val="00455574"/>
    <w:rsid w:val="004559AB"/>
    <w:rsid w:val="00457688"/>
    <w:rsid w:val="00460307"/>
    <w:rsid w:val="00460B2C"/>
    <w:rsid w:val="0046216F"/>
    <w:rsid w:val="00462C50"/>
    <w:rsid w:val="0046750B"/>
    <w:rsid w:val="00470188"/>
    <w:rsid w:val="004709C9"/>
    <w:rsid w:val="00473932"/>
    <w:rsid w:val="00476028"/>
    <w:rsid w:val="00480C38"/>
    <w:rsid w:val="00484C24"/>
    <w:rsid w:val="00490976"/>
    <w:rsid w:val="00491B83"/>
    <w:rsid w:val="004A353C"/>
    <w:rsid w:val="004A3DC9"/>
    <w:rsid w:val="004A4D45"/>
    <w:rsid w:val="004B0974"/>
    <w:rsid w:val="004B1428"/>
    <w:rsid w:val="004B31D9"/>
    <w:rsid w:val="004B3F4D"/>
    <w:rsid w:val="004B473B"/>
    <w:rsid w:val="004B544C"/>
    <w:rsid w:val="004B5558"/>
    <w:rsid w:val="004B5AB7"/>
    <w:rsid w:val="004C0025"/>
    <w:rsid w:val="004C2744"/>
    <w:rsid w:val="004C2996"/>
    <w:rsid w:val="004C2A4C"/>
    <w:rsid w:val="004C3BFD"/>
    <w:rsid w:val="004C6385"/>
    <w:rsid w:val="004C6B62"/>
    <w:rsid w:val="004C6E59"/>
    <w:rsid w:val="004C7809"/>
    <w:rsid w:val="004D0AF0"/>
    <w:rsid w:val="004D0CB3"/>
    <w:rsid w:val="004D1ECB"/>
    <w:rsid w:val="004D759C"/>
    <w:rsid w:val="004D7839"/>
    <w:rsid w:val="004E0766"/>
    <w:rsid w:val="004E2452"/>
    <w:rsid w:val="004E7B05"/>
    <w:rsid w:val="004F31F0"/>
    <w:rsid w:val="004F7E40"/>
    <w:rsid w:val="00500772"/>
    <w:rsid w:val="00500E45"/>
    <w:rsid w:val="00501507"/>
    <w:rsid w:val="005040A9"/>
    <w:rsid w:val="005048B1"/>
    <w:rsid w:val="0050709B"/>
    <w:rsid w:val="00511177"/>
    <w:rsid w:val="00512D3D"/>
    <w:rsid w:val="00513617"/>
    <w:rsid w:val="00513701"/>
    <w:rsid w:val="00513A16"/>
    <w:rsid w:val="005224F9"/>
    <w:rsid w:val="005240A7"/>
    <w:rsid w:val="005242A0"/>
    <w:rsid w:val="0052482B"/>
    <w:rsid w:val="00525E9A"/>
    <w:rsid w:val="00527E38"/>
    <w:rsid w:val="00531736"/>
    <w:rsid w:val="00533C4F"/>
    <w:rsid w:val="0053420F"/>
    <w:rsid w:val="00534ECA"/>
    <w:rsid w:val="00537D90"/>
    <w:rsid w:val="00540529"/>
    <w:rsid w:val="00544B5A"/>
    <w:rsid w:val="005477F2"/>
    <w:rsid w:val="005504DF"/>
    <w:rsid w:val="00552241"/>
    <w:rsid w:val="005523B8"/>
    <w:rsid w:val="005555B9"/>
    <w:rsid w:val="00555B50"/>
    <w:rsid w:val="005567DF"/>
    <w:rsid w:val="00556F62"/>
    <w:rsid w:val="00557CE8"/>
    <w:rsid w:val="00561DDB"/>
    <w:rsid w:val="005648DF"/>
    <w:rsid w:val="00565138"/>
    <w:rsid w:val="00565300"/>
    <w:rsid w:val="005672C2"/>
    <w:rsid w:val="00570E2D"/>
    <w:rsid w:val="00572739"/>
    <w:rsid w:val="00573325"/>
    <w:rsid w:val="005735BC"/>
    <w:rsid w:val="00574B11"/>
    <w:rsid w:val="005757F9"/>
    <w:rsid w:val="00576829"/>
    <w:rsid w:val="00577BEC"/>
    <w:rsid w:val="00581B0C"/>
    <w:rsid w:val="00583FB2"/>
    <w:rsid w:val="005854CD"/>
    <w:rsid w:val="005906E4"/>
    <w:rsid w:val="005923E9"/>
    <w:rsid w:val="00594D51"/>
    <w:rsid w:val="00596254"/>
    <w:rsid w:val="0059630D"/>
    <w:rsid w:val="00596EF0"/>
    <w:rsid w:val="00597A53"/>
    <w:rsid w:val="00597C1E"/>
    <w:rsid w:val="005A000F"/>
    <w:rsid w:val="005A37C9"/>
    <w:rsid w:val="005A3950"/>
    <w:rsid w:val="005A59B9"/>
    <w:rsid w:val="005A6E21"/>
    <w:rsid w:val="005B17F2"/>
    <w:rsid w:val="005B291C"/>
    <w:rsid w:val="005B4DCA"/>
    <w:rsid w:val="005C5546"/>
    <w:rsid w:val="005C5585"/>
    <w:rsid w:val="005D0877"/>
    <w:rsid w:val="005D34EC"/>
    <w:rsid w:val="005D7F5F"/>
    <w:rsid w:val="005D7F7F"/>
    <w:rsid w:val="005E2297"/>
    <w:rsid w:val="005E5E9B"/>
    <w:rsid w:val="005E7F94"/>
    <w:rsid w:val="005F153A"/>
    <w:rsid w:val="005F372A"/>
    <w:rsid w:val="005F55E4"/>
    <w:rsid w:val="005F59D5"/>
    <w:rsid w:val="00600BE1"/>
    <w:rsid w:val="00601C82"/>
    <w:rsid w:val="006028B4"/>
    <w:rsid w:val="006068CB"/>
    <w:rsid w:val="00606F4B"/>
    <w:rsid w:val="00607783"/>
    <w:rsid w:val="006078CD"/>
    <w:rsid w:val="00607CF3"/>
    <w:rsid w:val="006106E4"/>
    <w:rsid w:val="0061107C"/>
    <w:rsid w:val="00613DC9"/>
    <w:rsid w:val="00614F06"/>
    <w:rsid w:val="00615150"/>
    <w:rsid w:val="006167B2"/>
    <w:rsid w:val="00616A65"/>
    <w:rsid w:val="00621C3F"/>
    <w:rsid w:val="00624F46"/>
    <w:rsid w:val="006254C1"/>
    <w:rsid w:val="00626DF6"/>
    <w:rsid w:val="00627AD0"/>
    <w:rsid w:val="00633DE1"/>
    <w:rsid w:val="00635CA1"/>
    <w:rsid w:val="006371FF"/>
    <w:rsid w:val="00641FD3"/>
    <w:rsid w:val="00644CFE"/>
    <w:rsid w:val="0064673D"/>
    <w:rsid w:val="006513D2"/>
    <w:rsid w:val="00653BDD"/>
    <w:rsid w:val="00655541"/>
    <w:rsid w:val="00655CBF"/>
    <w:rsid w:val="006615C6"/>
    <w:rsid w:val="00663D2E"/>
    <w:rsid w:val="006662EF"/>
    <w:rsid w:val="00671321"/>
    <w:rsid w:val="00672BD4"/>
    <w:rsid w:val="00673852"/>
    <w:rsid w:val="00673B13"/>
    <w:rsid w:val="00675E5C"/>
    <w:rsid w:val="0067616B"/>
    <w:rsid w:val="006761F7"/>
    <w:rsid w:val="006765B0"/>
    <w:rsid w:val="00676EC6"/>
    <w:rsid w:val="00677057"/>
    <w:rsid w:val="006772AB"/>
    <w:rsid w:val="006807C7"/>
    <w:rsid w:val="00681A71"/>
    <w:rsid w:val="00685228"/>
    <w:rsid w:val="00687E09"/>
    <w:rsid w:val="00692051"/>
    <w:rsid w:val="00693A87"/>
    <w:rsid w:val="00694E97"/>
    <w:rsid w:val="00695C00"/>
    <w:rsid w:val="006A14BD"/>
    <w:rsid w:val="006A6C40"/>
    <w:rsid w:val="006B1C59"/>
    <w:rsid w:val="006B3E88"/>
    <w:rsid w:val="006C0C53"/>
    <w:rsid w:val="006C1DE4"/>
    <w:rsid w:val="006C2C41"/>
    <w:rsid w:val="006C3C3B"/>
    <w:rsid w:val="006C3F34"/>
    <w:rsid w:val="006C405F"/>
    <w:rsid w:val="006C448D"/>
    <w:rsid w:val="006C5040"/>
    <w:rsid w:val="006C6B84"/>
    <w:rsid w:val="006C7494"/>
    <w:rsid w:val="006C7991"/>
    <w:rsid w:val="006D02B1"/>
    <w:rsid w:val="006D0535"/>
    <w:rsid w:val="006D111B"/>
    <w:rsid w:val="006D128A"/>
    <w:rsid w:val="006D406A"/>
    <w:rsid w:val="006D5D81"/>
    <w:rsid w:val="006D6515"/>
    <w:rsid w:val="006D7D0C"/>
    <w:rsid w:val="006E07E5"/>
    <w:rsid w:val="006E1A52"/>
    <w:rsid w:val="006E4558"/>
    <w:rsid w:val="006E7E74"/>
    <w:rsid w:val="006F0116"/>
    <w:rsid w:val="006F26EC"/>
    <w:rsid w:val="006F2CC7"/>
    <w:rsid w:val="006F2F64"/>
    <w:rsid w:val="006F3684"/>
    <w:rsid w:val="0070251D"/>
    <w:rsid w:val="007030D0"/>
    <w:rsid w:val="00710750"/>
    <w:rsid w:val="00711F01"/>
    <w:rsid w:val="007123E9"/>
    <w:rsid w:val="007124EB"/>
    <w:rsid w:val="00712896"/>
    <w:rsid w:val="00712E7B"/>
    <w:rsid w:val="00714280"/>
    <w:rsid w:val="00716A46"/>
    <w:rsid w:val="00716F08"/>
    <w:rsid w:val="00721BE4"/>
    <w:rsid w:val="00724582"/>
    <w:rsid w:val="00724FDF"/>
    <w:rsid w:val="00725A6C"/>
    <w:rsid w:val="007261A6"/>
    <w:rsid w:val="00726BE1"/>
    <w:rsid w:val="00730369"/>
    <w:rsid w:val="007337FC"/>
    <w:rsid w:val="0074041A"/>
    <w:rsid w:val="00742457"/>
    <w:rsid w:val="007435D8"/>
    <w:rsid w:val="00744A93"/>
    <w:rsid w:val="007462F0"/>
    <w:rsid w:val="00750630"/>
    <w:rsid w:val="007521ED"/>
    <w:rsid w:val="00753872"/>
    <w:rsid w:val="00754294"/>
    <w:rsid w:val="007623E9"/>
    <w:rsid w:val="00762462"/>
    <w:rsid w:val="00763D12"/>
    <w:rsid w:val="0076451B"/>
    <w:rsid w:val="00764DF5"/>
    <w:rsid w:val="00770FCD"/>
    <w:rsid w:val="0077280D"/>
    <w:rsid w:val="007768F3"/>
    <w:rsid w:val="00777919"/>
    <w:rsid w:val="00781CCC"/>
    <w:rsid w:val="00782F73"/>
    <w:rsid w:val="0078484B"/>
    <w:rsid w:val="007915CC"/>
    <w:rsid w:val="00793DAB"/>
    <w:rsid w:val="00795874"/>
    <w:rsid w:val="00796111"/>
    <w:rsid w:val="007A02E7"/>
    <w:rsid w:val="007A1FB8"/>
    <w:rsid w:val="007A2D0E"/>
    <w:rsid w:val="007A5257"/>
    <w:rsid w:val="007B515D"/>
    <w:rsid w:val="007B62C0"/>
    <w:rsid w:val="007C091F"/>
    <w:rsid w:val="007C121D"/>
    <w:rsid w:val="007C1D70"/>
    <w:rsid w:val="007C2872"/>
    <w:rsid w:val="007C3B96"/>
    <w:rsid w:val="007C5A73"/>
    <w:rsid w:val="007C6822"/>
    <w:rsid w:val="007C6AB4"/>
    <w:rsid w:val="007D0D16"/>
    <w:rsid w:val="007D4194"/>
    <w:rsid w:val="007D573F"/>
    <w:rsid w:val="007D6554"/>
    <w:rsid w:val="007E00F0"/>
    <w:rsid w:val="007E075F"/>
    <w:rsid w:val="007E0D76"/>
    <w:rsid w:val="007E1647"/>
    <w:rsid w:val="007E4138"/>
    <w:rsid w:val="007E4E66"/>
    <w:rsid w:val="007E5FC1"/>
    <w:rsid w:val="007F6B1D"/>
    <w:rsid w:val="007F6D32"/>
    <w:rsid w:val="007F6D54"/>
    <w:rsid w:val="007F7167"/>
    <w:rsid w:val="0080544E"/>
    <w:rsid w:val="00810AD1"/>
    <w:rsid w:val="00810BD5"/>
    <w:rsid w:val="008135D4"/>
    <w:rsid w:val="00815372"/>
    <w:rsid w:val="0082015C"/>
    <w:rsid w:val="00822B58"/>
    <w:rsid w:val="008257BB"/>
    <w:rsid w:val="00825B8B"/>
    <w:rsid w:val="00826568"/>
    <w:rsid w:val="00826B29"/>
    <w:rsid w:val="0082722E"/>
    <w:rsid w:val="008303EA"/>
    <w:rsid w:val="0083225B"/>
    <w:rsid w:val="008330C1"/>
    <w:rsid w:val="00836AD8"/>
    <w:rsid w:val="00842732"/>
    <w:rsid w:val="008446D4"/>
    <w:rsid w:val="00845650"/>
    <w:rsid w:val="0084744A"/>
    <w:rsid w:val="00852703"/>
    <w:rsid w:val="00855D0D"/>
    <w:rsid w:val="0085631E"/>
    <w:rsid w:val="008578A6"/>
    <w:rsid w:val="00857F2B"/>
    <w:rsid w:val="00862D39"/>
    <w:rsid w:val="00863BC8"/>
    <w:rsid w:val="00863EC9"/>
    <w:rsid w:val="008653D2"/>
    <w:rsid w:val="0086565A"/>
    <w:rsid w:val="008671CE"/>
    <w:rsid w:val="008709B2"/>
    <w:rsid w:val="008737AF"/>
    <w:rsid w:val="0087564A"/>
    <w:rsid w:val="00881856"/>
    <w:rsid w:val="00881BAF"/>
    <w:rsid w:val="00886617"/>
    <w:rsid w:val="008906EF"/>
    <w:rsid w:val="0089236D"/>
    <w:rsid w:val="008939F8"/>
    <w:rsid w:val="00893CEA"/>
    <w:rsid w:val="00894A54"/>
    <w:rsid w:val="00895D0B"/>
    <w:rsid w:val="00896C9F"/>
    <w:rsid w:val="008970C6"/>
    <w:rsid w:val="008A0261"/>
    <w:rsid w:val="008A2A52"/>
    <w:rsid w:val="008A355E"/>
    <w:rsid w:val="008A3C84"/>
    <w:rsid w:val="008A6367"/>
    <w:rsid w:val="008A6996"/>
    <w:rsid w:val="008B0C8F"/>
    <w:rsid w:val="008B2892"/>
    <w:rsid w:val="008B34FB"/>
    <w:rsid w:val="008B6186"/>
    <w:rsid w:val="008C2372"/>
    <w:rsid w:val="008C69A4"/>
    <w:rsid w:val="008D20F2"/>
    <w:rsid w:val="008D34BF"/>
    <w:rsid w:val="008D4674"/>
    <w:rsid w:val="008D47BB"/>
    <w:rsid w:val="008D6667"/>
    <w:rsid w:val="008E1C7C"/>
    <w:rsid w:val="008E2BF6"/>
    <w:rsid w:val="008E555E"/>
    <w:rsid w:val="008E5AAE"/>
    <w:rsid w:val="008E7266"/>
    <w:rsid w:val="008F1DB3"/>
    <w:rsid w:val="008F20C8"/>
    <w:rsid w:val="008F30A3"/>
    <w:rsid w:val="008F3A54"/>
    <w:rsid w:val="008F46AA"/>
    <w:rsid w:val="008F58AB"/>
    <w:rsid w:val="00902137"/>
    <w:rsid w:val="00902B5C"/>
    <w:rsid w:val="00903C01"/>
    <w:rsid w:val="00905987"/>
    <w:rsid w:val="009069DA"/>
    <w:rsid w:val="00910101"/>
    <w:rsid w:val="009117A0"/>
    <w:rsid w:val="0091363D"/>
    <w:rsid w:val="00913B32"/>
    <w:rsid w:val="00914ED0"/>
    <w:rsid w:val="009168B8"/>
    <w:rsid w:val="00921458"/>
    <w:rsid w:val="009234DA"/>
    <w:rsid w:val="00924F65"/>
    <w:rsid w:val="00925631"/>
    <w:rsid w:val="00930E17"/>
    <w:rsid w:val="00931CAA"/>
    <w:rsid w:val="00933155"/>
    <w:rsid w:val="009416E0"/>
    <w:rsid w:val="009417D9"/>
    <w:rsid w:val="00941DE3"/>
    <w:rsid w:val="0094341A"/>
    <w:rsid w:val="009454CA"/>
    <w:rsid w:val="00945F70"/>
    <w:rsid w:val="00946AB0"/>
    <w:rsid w:val="009508C4"/>
    <w:rsid w:val="00951052"/>
    <w:rsid w:val="00951E81"/>
    <w:rsid w:val="009532D0"/>
    <w:rsid w:val="00956E7E"/>
    <w:rsid w:val="009573F7"/>
    <w:rsid w:val="0096274D"/>
    <w:rsid w:val="00962F77"/>
    <w:rsid w:val="0096737A"/>
    <w:rsid w:val="0096761D"/>
    <w:rsid w:val="0096763F"/>
    <w:rsid w:val="00967F0B"/>
    <w:rsid w:val="0097386C"/>
    <w:rsid w:val="00973AF7"/>
    <w:rsid w:val="00975F3A"/>
    <w:rsid w:val="009828F9"/>
    <w:rsid w:val="009853FF"/>
    <w:rsid w:val="0098587C"/>
    <w:rsid w:val="00985A32"/>
    <w:rsid w:val="00986620"/>
    <w:rsid w:val="00990D29"/>
    <w:rsid w:val="009921F2"/>
    <w:rsid w:val="00995FE1"/>
    <w:rsid w:val="0099631B"/>
    <w:rsid w:val="00996C09"/>
    <w:rsid w:val="00997998"/>
    <w:rsid w:val="009A09B9"/>
    <w:rsid w:val="009A23C0"/>
    <w:rsid w:val="009A4CCC"/>
    <w:rsid w:val="009A6FC9"/>
    <w:rsid w:val="009B013C"/>
    <w:rsid w:val="009B181D"/>
    <w:rsid w:val="009B4D61"/>
    <w:rsid w:val="009B7782"/>
    <w:rsid w:val="009C30F0"/>
    <w:rsid w:val="009C5159"/>
    <w:rsid w:val="009C5622"/>
    <w:rsid w:val="009C5E35"/>
    <w:rsid w:val="009C67A0"/>
    <w:rsid w:val="009C7E8D"/>
    <w:rsid w:val="009D01B0"/>
    <w:rsid w:val="009D102D"/>
    <w:rsid w:val="009D1F50"/>
    <w:rsid w:val="009D2613"/>
    <w:rsid w:val="009D3B51"/>
    <w:rsid w:val="009D3C49"/>
    <w:rsid w:val="009D6CEA"/>
    <w:rsid w:val="009D7DB2"/>
    <w:rsid w:val="009E1D37"/>
    <w:rsid w:val="009E20C2"/>
    <w:rsid w:val="009E2BFE"/>
    <w:rsid w:val="009E391A"/>
    <w:rsid w:val="009E58EF"/>
    <w:rsid w:val="009E692C"/>
    <w:rsid w:val="009F0D85"/>
    <w:rsid w:val="009F1036"/>
    <w:rsid w:val="009F14C5"/>
    <w:rsid w:val="009F3F39"/>
    <w:rsid w:val="00A00D60"/>
    <w:rsid w:val="00A06D74"/>
    <w:rsid w:val="00A06F8C"/>
    <w:rsid w:val="00A07448"/>
    <w:rsid w:val="00A10D59"/>
    <w:rsid w:val="00A11493"/>
    <w:rsid w:val="00A20C22"/>
    <w:rsid w:val="00A215ED"/>
    <w:rsid w:val="00A21D2B"/>
    <w:rsid w:val="00A259DB"/>
    <w:rsid w:val="00A26006"/>
    <w:rsid w:val="00A3111D"/>
    <w:rsid w:val="00A3191D"/>
    <w:rsid w:val="00A35A7F"/>
    <w:rsid w:val="00A36018"/>
    <w:rsid w:val="00A404E2"/>
    <w:rsid w:val="00A422F8"/>
    <w:rsid w:val="00A42670"/>
    <w:rsid w:val="00A45379"/>
    <w:rsid w:val="00A46D0E"/>
    <w:rsid w:val="00A46FE2"/>
    <w:rsid w:val="00A51797"/>
    <w:rsid w:val="00A52A26"/>
    <w:rsid w:val="00A52C77"/>
    <w:rsid w:val="00A52DFC"/>
    <w:rsid w:val="00A53EDD"/>
    <w:rsid w:val="00A556B4"/>
    <w:rsid w:val="00A55C34"/>
    <w:rsid w:val="00A57373"/>
    <w:rsid w:val="00A57BE2"/>
    <w:rsid w:val="00A61C43"/>
    <w:rsid w:val="00A622E3"/>
    <w:rsid w:val="00A6309F"/>
    <w:rsid w:val="00A65DBA"/>
    <w:rsid w:val="00A70D15"/>
    <w:rsid w:val="00A75663"/>
    <w:rsid w:val="00A75DFB"/>
    <w:rsid w:val="00A76E31"/>
    <w:rsid w:val="00A8051B"/>
    <w:rsid w:val="00A80BD9"/>
    <w:rsid w:val="00A814E3"/>
    <w:rsid w:val="00A81B3F"/>
    <w:rsid w:val="00A82B69"/>
    <w:rsid w:val="00A83B54"/>
    <w:rsid w:val="00A85D0B"/>
    <w:rsid w:val="00A861FF"/>
    <w:rsid w:val="00A86DFF"/>
    <w:rsid w:val="00A876B9"/>
    <w:rsid w:val="00A90A50"/>
    <w:rsid w:val="00A90B21"/>
    <w:rsid w:val="00A93B0F"/>
    <w:rsid w:val="00A93BDF"/>
    <w:rsid w:val="00A9455F"/>
    <w:rsid w:val="00A9744F"/>
    <w:rsid w:val="00AA10CB"/>
    <w:rsid w:val="00AA136A"/>
    <w:rsid w:val="00AA1AA8"/>
    <w:rsid w:val="00AA1C2E"/>
    <w:rsid w:val="00AA218B"/>
    <w:rsid w:val="00AA231B"/>
    <w:rsid w:val="00AA275B"/>
    <w:rsid w:val="00AA2C46"/>
    <w:rsid w:val="00AA377A"/>
    <w:rsid w:val="00AA6E48"/>
    <w:rsid w:val="00AB0CB6"/>
    <w:rsid w:val="00AB0D74"/>
    <w:rsid w:val="00AB2158"/>
    <w:rsid w:val="00AB345A"/>
    <w:rsid w:val="00AB3F33"/>
    <w:rsid w:val="00AC08C0"/>
    <w:rsid w:val="00AC2338"/>
    <w:rsid w:val="00AC37FC"/>
    <w:rsid w:val="00AC47F7"/>
    <w:rsid w:val="00AC6B32"/>
    <w:rsid w:val="00AC7AC1"/>
    <w:rsid w:val="00AD0473"/>
    <w:rsid w:val="00AD23C8"/>
    <w:rsid w:val="00AD320D"/>
    <w:rsid w:val="00AD515D"/>
    <w:rsid w:val="00AD6025"/>
    <w:rsid w:val="00AD63F3"/>
    <w:rsid w:val="00AE336B"/>
    <w:rsid w:val="00AE44D2"/>
    <w:rsid w:val="00AE5459"/>
    <w:rsid w:val="00AE619A"/>
    <w:rsid w:val="00AE7165"/>
    <w:rsid w:val="00AF12D1"/>
    <w:rsid w:val="00AF18FD"/>
    <w:rsid w:val="00AF20C4"/>
    <w:rsid w:val="00AF23C4"/>
    <w:rsid w:val="00AF5395"/>
    <w:rsid w:val="00AF5F37"/>
    <w:rsid w:val="00AF7D13"/>
    <w:rsid w:val="00B0181F"/>
    <w:rsid w:val="00B057BF"/>
    <w:rsid w:val="00B0585C"/>
    <w:rsid w:val="00B064AA"/>
    <w:rsid w:val="00B129D6"/>
    <w:rsid w:val="00B1424E"/>
    <w:rsid w:val="00B14703"/>
    <w:rsid w:val="00B14B75"/>
    <w:rsid w:val="00B15070"/>
    <w:rsid w:val="00B16703"/>
    <w:rsid w:val="00B20CC4"/>
    <w:rsid w:val="00B23EE5"/>
    <w:rsid w:val="00B2572A"/>
    <w:rsid w:val="00B260FE"/>
    <w:rsid w:val="00B3170F"/>
    <w:rsid w:val="00B329D4"/>
    <w:rsid w:val="00B32AD2"/>
    <w:rsid w:val="00B34490"/>
    <w:rsid w:val="00B34E55"/>
    <w:rsid w:val="00B42D3E"/>
    <w:rsid w:val="00B43C55"/>
    <w:rsid w:val="00B43CBE"/>
    <w:rsid w:val="00B44558"/>
    <w:rsid w:val="00B520E0"/>
    <w:rsid w:val="00B53772"/>
    <w:rsid w:val="00B53F0C"/>
    <w:rsid w:val="00B556AC"/>
    <w:rsid w:val="00B567CB"/>
    <w:rsid w:val="00B571BE"/>
    <w:rsid w:val="00B57346"/>
    <w:rsid w:val="00B61AC2"/>
    <w:rsid w:val="00B61AD3"/>
    <w:rsid w:val="00B62065"/>
    <w:rsid w:val="00B6567C"/>
    <w:rsid w:val="00B65A6F"/>
    <w:rsid w:val="00B65F58"/>
    <w:rsid w:val="00B66814"/>
    <w:rsid w:val="00B675AA"/>
    <w:rsid w:val="00B7612B"/>
    <w:rsid w:val="00B76A9B"/>
    <w:rsid w:val="00B77DE5"/>
    <w:rsid w:val="00B8088E"/>
    <w:rsid w:val="00B860A4"/>
    <w:rsid w:val="00B865CA"/>
    <w:rsid w:val="00B87945"/>
    <w:rsid w:val="00B91C92"/>
    <w:rsid w:val="00B920D9"/>
    <w:rsid w:val="00B92A5F"/>
    <w:rsid w:val="00B930DB"/>
    <w:rsid w:val="00B94520"/>
    <w:rsid w:val="00B956B7"/>
    <w:rsid w:val="00B95765"/>
    <w:rsid w:val="00B96241"/>
    <w:rsid w:val="00B969A7"/>
    <w:rsid w:val="00B96ECE"/>
    <w:rsid w:val="00B977B3"/>
    <w:rsid w:val="00BA1FB0"/>
    <w:rsid w:val="00BA5A54"/>
    <w:rsid w:val="00BA6594"/>
    <w:rsid w:val="00BA7049"/>
    <w:rsid w:val="00BB0373"/>
    <w:rsid w:val="00BB27BB"/>
    <w:rsid w:val="00BB58A3"/>
    <w:rsid w:val="00BB5B34"/>
    <w:rsid w:val="00BB6E6A"/>
    <w:rsid w:val="00BC11D2"/>
    <w:rsid w:val="00BC32A8"/>
    <w:rsid w:val="00BC42FF"/>
    <w:rsid w:val="00BC44D7"/>
    <w:rsid w:val="00BC5700"/>
    <w:rsid w:val="00BC72C5"/>
    <w:rsid w:val="00BD0291"/>
    <w:rsid w:val="00BD256B"/>
    <w:rsid w:val="00BD3F8D"/>
    <w:rsid w:val="00BD5B65"/>
    <w:rsid w:val="00BE1843"/>
    <w:rsid w:val="00BE3074"/>
    <w:rsid w:val="00BE3A6E"/>
    <w:rsid w:val="00BE4C5D"/>
    <w:rsid w:val="00BE53D7"/>
    <w:rsid w:val="00BF505A"/>
    <w:rsid w:val="00BF71F8"/>
    <w:rsid w:val="00BF7D0D"/>
    <w:rsid w:val="00C019F1"/>
    <w:rsid w:val="00C023B5"/>
    <w:rsid w:val="00C037FC"/>
    <w:rsid w:val="00C05C3B"/>
    <w:rsid w:val="00C0623E"/>
    <w:rsid w:val="00C156BC"/>
    <w:rsid w:val="00C16425"/>
    <w:rsid w:val="00C17947"/>
    <w:rsid w:val="00C20E9C"/>
    <w:rsid w:val="00C22366"/>
    <w:rsid w:val="00C22A5B"/>
    <w:rsid w:val="00C23275"/>
    <w:rsid w:val="00C26D31"/>
    <w:rsid w:val="00C275C1"/>
    <w:rsid w:val="00C326CB"/>
    <w:rsid w:val="00C33B8A"/>
    <w:rsid w:val="00C35662"/>
    <w:rsid w:val="00C3678C"/>
    <w:rsid w:val="00C40ACC"/>
    <w:rsid w:val="00C41021"/>
    <w:rsid w:val="00C410F2"/>
    <w:rsid w:val="00C507FF"/>
    <w:rsid w:val="00C54BB9"/>
    <w:rsid w:val="00C55A09"/>
    <w:rsid w:val="00C568F7"/>
    <w:rsid w:val="00C56D22"/>
    <w:rsid w:val="00C574D7"/>
    <w:rsid w:val="00C5758C"/>
    <w:rsid w:val="00C61223"/>
    <w:rsid w:val="00C61ABE"/>
    <w:rsid w:val="00C623B3"/>
    <w:rsid w:val="00C650D1"/>
    <w:rsid w:val="00C6767A"/>
    <w:rsid w:val="00C733AF"/>
    <w:rsid w:val="00C75AC3"/>
    <w:rsid w:val="00C851AD"/>
    <w:rsid w:val="00C90C9A"/>
    <w:rsid w:val="00C96162"/>
    <w:rsid w:val="00C967CE"/>
    <w:rsid w:val="00CA30CD"/>
    <w:rsid w:val="00CA4041"/>
    <w:rsid w:val="00CA4A20"/>
    <w:rsid w:val="00CA4BB5"/>
    <w:rsid w:val="00CA4C58"/>
    <w:rsid w:val="00CA5712"/>
    <w:rsid w:val="00CA65EA"/>
    <w:rsid w:val="00CA6869"/>
    <w:rsid w:val="00CA6B90"/>
    <w:rsid w:val="00CA714A"/>
    <w:rsid w:val="00CB0923"/>
    <w:rsid w:val="00CB2298"/>
    <w:rsid w:val="00CB2D51"/>
    <w:rsid w:val="00CB32F6"/>
    <w:rsid w:val="00CB4FE4"/>
    <w:rsid w:val="00CB5BC2"/>
    <w:rsid w:val="00CB6331"/>
    <w:rsid w:val="00CB68FC"/>
    <w:rsid w:val="00CB6E56"/>
    <w:rsid w:val="00CB78D1"/>
    <w:rsid w:val="00CB7A4D"/>
    <w:rsid w:val="00CC2077"/>
    <w:rsid w:val="00CC712D"/>
    <w:rsid w:val="00CD1405"/>
    <w:rsid w:val="00CD2F52"/>
    <w:rsid w:val="00CD3348"/>
    <w:rsid w:val="00CD33BD"/>
    <w:rsid w:val="00CD5FAB"/>
    <w:rsid w:val="00CD627F"/>
    <w:rsid w:val="00CD7804"/>
    <w:rsid w:val="00CE30B9"/>
    <w:rsid w:val="00CE4B94"/>
    <w:rsid w:val="00CF263E"/>
    <w:rsid w:val="00CF5732"/>
    <w:rsid w:val="00CF72BE"/>
    <w:rsid w:val="00D00C12"/>
    <w:rsid w:val="00D07879"/>
    <w:rsid w:val="00D11094"/>
    <w:rsid w:val="00D11E13"/>
    <w:rsid w:val="00D15273"/>
    <w:rsid w:val="00D157BF"/>
    <w:rsid w:val="00D15AD5"/>
    <w:rsid w:val="00D1629F"/>
    <w:rsid w:val="00D17C4C"/>
    <w:rsid w:val="00D216DF"/>
    <w:rsid w:val="00D21B96"/>
    <w:rsid w:val="00D22AAD"/>
    <w:rsid w:val="00D236D7"/>
    <w:rsid w:val="00D2431F"/>
    <w:rsid w:val="00D2435B"/>
    <w:rsid w:val="00D24A7A"/>
    <w:rsid w:val="00D307AB"/>
    <w:rsid w:val="00D31028"/>
    <w:rsid w:val="00D31687"/>
    <w:rsid w:val="00D32173"/>
    <w:rsid w:val="00D35931"/>
    <w:rsid w:val="00D37816"/>
    <w:rsid w:val="00D448D4"/>
    <w:rsid w:val="00D46E90"/>
    <w:rsid w:val="00D55148"/>
    <w:rsid w:val="00D569C5"/>
    <w:rsid w:val="00D56B62"/>
    <w:rsid w:val="00D56E0B"/>
    <w:rsid w:val="00D56E1E"/>
    <w:rsid w:val="00D56F85"/>
    <w:rsid w:val="00D57057"/>
    <w:rsid w:val="00D616F7"/>
    <w:rsid w:val="00D634C8"/>
    <w:rsid w:val="00D63A24"/>
    <w:rsid w:val="00D65EBB"/>
    <w:rsid w:val="00D67BB5"/>
    <w:rsid w:val="00D738C2"/>
    <w:rsid w:val="00D7709A"/>
    <w:rsid w:val="00D7711F"/>
    <w:rsid w:val="00D77279"/>
    <w:rsid w:val="00D77966"/>
    <w:rsid w:val="00D80E7E"/>
    <w:rsid w:val="00D87E33"/>
    <w:rsid w:val="00D90DBD"/>
    <w:rsid w:val="00D919B2"/>
    <w:rsid w:val="00D93582"/>
    <w:rsid w:val="00DA578A"/>
    <w:rsid w:val="00DA74D9"/>
    <w:rsid w:val="00DA74F4"/>
    <w:rsid w:val="00DA7831"/>
    <w:rsid w:val="00DB0874"/>
    <w:rsid w:val="00DB1BD0"/>
    <w:rsid w:val="00DB4694"/>
    <w:rsid w:val="00DB62E7"/>
    <w:rsid w:val="00DB67CF"/>
    <w:rsid w:val="00DB7073"/>
    <w:rsid w:val="00DB74E1"/>
    <w:rsid w:val="00DC0976"/>
    <w:rsid w:val="00DC1687"/>
    <w:rsid w:val="00DC272F"/>
    <w:rsid w:val="00DC6349"/>
    <w:rsid w:val="00DD14CD"/>
    <w:rsid w:val="00DD1DFB"/>
    <w:rsid w:val="00DD4387"/>
    <w:rsid w:val="00DD539F"/>
    <w:rsid w:val="00DD6D11"/>
    <w:rsid w:val="00DE5185"/>
    <w:rsid w:val="00DE66BB"/>
    <w:rsid w:val="00DE7DB0"/>
    <w:rsid w:val="00DF085C"/>
    <w:rsid w:val="00DF0911"/>
    <w:rsid w:val="00DF4742"/>
    <w:rsid w:val="00DF5F93"/>
    <w:rsid w:val="00DF67F2"/>
    <w:rsid w:val="00DF6A53"/>
    <w:rsid w:val="00DF7E3E"/>
    <w:rsid w:val="00E0070F"/>
    <w:rsid w:val="00E01573"/>
    <w:rsid w:val="00E02821"/>
    <w:rsid w:val="00E062CA"/>
    <w:rsid w:val="00E1204D"/>
    <w:rsid w:val="00E15B16"/>
    <w:rsid w:val="00E15BAA"/>
    <w:rsid w:val="00E1609E"/>
    <w:rsid w:val="00E20C22"/>
    <w:rsid w:val="00E20C34"/>
    <w:rsid w:val="00E21678"/>
    <w:rsid w:val="00E22684"/>
    <w:rsid w:val="00E253E5"/>
    <w:rsid w:val="00E2650A"/>
    <w:rsid w:val="00E276B8"/>
    <w:rsid w:val="00E302B2"/>
    <w:rsid w:val="00E312EE"/>
    <w:rsid w:val="00E32EF1"/>
    <w:rsid w:val="00E32F93"/>
    <w:rsid w:val="00E3326E"/>
    <w:rsid w:val="00E36077"/>
    <w:rsid w:val="00E40423"/>
    <w:rsid w:val="00E40576"/>
    <w:rsid w:val="00E43AD6"/>
    <w:rsid w:val="00E5089B"/>
    <w:rsid w:val="00E52242"/>
    <w:rsid w:val="00E52360"/>
    <w:rsid w:val="00E5358B"/>
    <w:rsid w:val="00E53D42"/>
    <w:rsid w:val="00E55900"/>
    <w:rsid w:val="00E55F9C"/>
    <w:rsid w:val="00E575F9"/>
    <w:rsid w:val="00E62B33"/>
    <w:rsid w:val="00E64150"/>
    <w:rsid w:val="00E64933"/>
    <w:rsid w:val="00E672B3"/>
    <w:rsid w:val="00E674DD"/>
    <w:rsid w:val="00E70D91"/>
    <w:rsid w:val="00E7145C"/>
    <w:rsid w:val="00E72250"/>
    <w:rsid w:val="00E726DD"/>
    <w:rsid w:val="00E73264"/>
    <w:rsid w:val="00E7433A"/>
    <w:rsid w:val="00E77C47"/>
    <w:rsid w:val="00E804B1"/>
    <w:rsid w:val="00E820B6"/>
    <w:rsid w:val="00E8374B"/>
    <w:rsid w:val="00E85722"/>
    <w:rsid w:val="00E860D7"/>
    <w:rsid w:val="00E87923"/>
    <w:rsid w:val="00E87EC9"/>
    <w:rsid w:val="00E912D3"/>
    <w:rsid w:val="00EA5E69"/>
    <w:rsid w:val="00EB07E0"/>
    <w:rsid w:val="00EB1433"/>
    <w:rsid w:val="00EB19B1"/>
    <w:rsid w:val="00EB224D"/>
    <w:rsid w:val="00EC238A"/>
    <w:rsid w:val="00EC4CD5"/>
    <w:rsid w:val="00EC4D01"/>
    <w:rsid w:val="00EC4EE0"/>
    <w:rsid w:val="00EC5637"/>
    <w:rsid w:val="00ED18EC"/>
    <w:rsid w:val="00ED1D9B"/>
    <w:rsid w:val="00ED3661"/>
    <w:rsid w:val="00ED4445"/>
    <w:rsid w:val="00ED454F"/>
    <w:rsid w:val="00ED6DB6"/>
    <w:rsid w:val="00EE10A4"/>
    <w:rsid w:val="00EE1984"/>
    <w:rsid w:val="00EE30DB"/>
    <w:rsid w:val="00EE3237"/>
    <w:rsid w:val="00EE5622"/>
    <w:rsid w:val="00EE64CE"/>
    <w:rsid w:val="00EE6F26"/>
    <w:rsid w:val="00EF0867"/>
    <w:rsid w:val="00EF3DF6"/>
    <w:rsid w:val="00EF3F36"/>
    <w:rsid w:val="00EF5E63"/>
    <w:rsid w:val="00EF742D"/>
    <w:rsid w:val="00EF7C61"/>
    <w:rsid w:val="00F03F30"/>
    <w:rsid w:val="00F04D4E"/>
    <w:rsid w:val="00F04D95"/>
    <w:rsid w:val="00F0516B"/>
    <w:rsid w:val="00F05EAE"/>
    <w:rsid w:val="00F0619B"/>
    <w:rsid w:val="00F079C2"/>
    <w:rsid w:val="00F11624"/>
    <w:rsid w:val="00F12760"/>
    <w:rsid w:val="00F15489"/>
    <w:rsid w:val="00F20851"/>
    <w:rsid w:val="00F21923"/>
    <w:rsid w:val="00F2623A"/>
    <w:rsid w:val="00F26409"/>
    <w:rsid w:val="00F2695C"/>
    <w:rsid w:val="00F26CB9"/>
    <w:rsid w:val="00F27FF5"/>
    <w:rsid w:val="00F301E3"/>
    <w:rsid w:val="00F317E8"/>
    <w:rsid w:val="00F32F3B"/>
    <w:rsid w:val="00F344F6"/>
    <w:rsid w:val="00F35419"/>
    <w:rsid w:val="00F35574"/>
    <w:rsid w:val="00F37780"/>
    <w:rsid w:val="00F41A40"/>
    <w:rsid w:val="00F41AF6"/>
    <w:rsid w:val="00F44515"/>
    <w:rsid w:val="00F44765"/>
    <w:rsid w:val="00F44E63"/>
    <w:rsid w:val="00F45719"/>
    <w:rsid w:val="00F47756"/>
    <w:rsid w:val="00F534C5"/>
    <w:rsid w:val="00F53F4A"/>
    <w:rsid w:val="00F54860"/>
    <w:rsid w:val="00F55597"/>
    <w:rsid w:val="00F6248F"/>
    <w:rsid w:val="00F629B2"/>
    <w:rsid w:val="00F63A1A"/>
    <w:rsid w:val="00F65FCF"/>
    <w:rsid w:val="00F66CE8"/>
    <w:rsid w:val="00F7313E"/>
    <w:rsid w:val="00F76C59"/>
    <w:rsid w:val="00F76C94"/>
    <w:rsid w:val="00F8169C"/>
    <w:rsid w:val="00F818B7"/>
    <w:rsid w:val="00F84954"/>
    <w:rsid w:val="00F868C1"/>
    <w:rsid w:val="00F9633A"/>
    <w:rsid w:val="00FA0ECE"/>
    <w:rsid w:val="00FA117B"/>
    <w:rsid w:val="00FA3278"/>
    <w:rsid w:val="00FA4A30"/>
    <w:rsid w:val="00FA6818"/>
    <w:rsid w:val="00FA7178"/>
    <w:rsid w:val="00FA79F9"/>
    <w:rsid w:val="00FA7BDD"/>
    <w:rsid w:val="00FB0618"/>
    <w:rsid w:val="00FB07C7"/>
    <w:rsid w:val="00FB360F"/>
    <w:rsid w:val="00FB38B0"/>
    <w:rsid w:val="00FB3A6F"/>
    <w:rsid w:val="00FB423F"/>
    <w:rsid w:val="00FB47BA"/>
    <w:rsid w:val="00FB6580"/>
    <w:rsid w:val="00FB6DCD"/>
    <w:rsid w:val="00FB75EB"/>
    <w:rsid w:val="00FB7D5E"/>
    <w:rsid w:val="00FC1920"/>
    <w:rsid w:val="00FC251A"/>
    <w:rsid w:val="00FC3F9D"/>
    <w:rsid w:val="00FC72FC"/>
    <w:rsid w:val="00FD0867"/>
    <w:rsid w:val="00FD0BFB"/>
    <w:rsid w:val="00FD1668"/>
    <w:rsid w:val="00FD1BEA"/>
    <w:rsid w:val="00FD23D4"/>
    <w:rsid w:val="00FD4A5E"/>
    <w:rsid w:val="00FD547C"/>
    <w:rsid w:val="00FE2FA5"/>
    <w:rsid w:val="00FE308A"/>
    <w:rsid w:val="00FE4B35"/>
    <w:rsid w:val="00FE4FBC"/>
    <w:rsid w:val="00FE54BA"/>
    <w:rsid w:val="00FE6B95"/>
    <w:rsid w:val="00FF2F0C"/>
    <w:rsid w:val="00FF4017"/>
    <w:rsid w:val="00FF4EF5"/>
    <w:rsid w:val="00FF6224"/>
    <w:rsid w:val="00FF64B0"/>
    <w:rsid w:val="00FF68D0"/>
    <w:rsid w:val="00FF72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4AC"/>
  <w15:docId w15:val="{AE6ED498-1223-4D6A-A94D-D8D9F654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FF4"/>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9F8"/>
    <w:pPr>
      <w:tabs>
        <w:tab w:val="center" w:pos="4536"/>
        <w:tab w:val="right" w:pos="9072"/>
      </w:tabs>
    </w:pPr>
  </w:style>
  <w:style w:type="character" w:customStyle="1" w:styleId="HeaderChar">
    <w:name w:val="Header Char"/>
    <w:basedOn w:val="DefaultParagraphFont"/>
    <w:link w:val="Header"/>
    <w:uiPriority w:val="99"/>
    <w:rsid w:val="008939F8"/>
    <w:rPr>
      <w:rFonts w:ascii="Arial" w:eastAsia="Times New Roman" w:hAnsi="Arial" w:cs="Times New Roman"/>
      <w:szCs w:val="20"/>
      <w:lang w:val="en-US"/>
    </w:rPr>
  </w:style>
  <w:style w:type="paragraph" w:styleId="Footer">
    <w:name w:val="footer"/>
    <w:basedOn w:val="Normal"/>
    <w:link w:val="FooterChar"/>
    <w:uiPriority w:val="99"/>
    <w:unhideWhenUsed/>
    <w:rsid w:val="008939F8"/>
    <w:pPr>
      <w:tabs>
        <w:tab w:val="center" w:pos="4536"/>
        <w:tab w:val="right" w:pos="9072"/>
      </w:tabs>
    </w:pPr>
  </w:style>
  <w:style w:type="character" w:customStyle="1" w:styleId="FooterChar">
    <w:name w:val="Footer Char"/>
    <w:basedOn w:val="DefaultParagraphFont"/>
    <w:link w:val="Footer"/>
    <w:uiPriority w:val="99"/>
    <w:rsid w:val="008939F8"/>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94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CA"/>
    <w:rPr>
      <w:rFonts w:ascii="Segoe UI" w:eastAsia="Times New Roman" w:hAnsi="Segoe UI" w:cs="Segoe UI"/>
      <w:sz w:val="18"/>
      <w:szCs w:val="18"/>
      <w:lang w:val="en-US"/>
    </w:rPr>
  </w:style>
  <w:style w:type="paragraph" w:styleId="ListParagraph">
    <w:name w:val="List Paragraph"/>
    <w:basedOn w:val="Normal"/>
    <w:uiPriority w:val="34"/>
    <w:qFormat/>
    <w:rsid w:val="002C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Lutz</dc:creator>
  <cp:lastModifiedBy>Monica Lutz</cp:lastModifiedBy>
  <cp:revision>17</cp:revision>
  <cp:lastPrinted>2018-01-09T08:06:00Z</cp:lastPrinted>
  <dcterms:created xsi:type="dcterms:W3CDTF">2019-01-08T11:14:00Z</dcterms:created>
  <dcterms:modified xsi:type="dcterms:W3CDTF">2020-01-20T09:48:00Z</dcterms:modified>
</cp:coreProperties>
</file>