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3DE7" w14:textId="1F309AF9" w:rsidR="00215FB1" w:rsidRDefault="00B67F24" w:rsidP="00B47E29">
      <w:pPr>
        <w:pStyle w:val="Heading1"/>
        <w:jc w:val="center"/>
      </w:pPr>
      <w:r>
        <w:t xml:space="preserve">Economia </w:t>
      </w:r>
      <w:proofErr w:type="spellStart"/>
      <w:r>
        <w:t>circulara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comunitati</w:t>
      </w:r>
      <w:proofErr w:type="spellEnd"/>
      <w:r>
        <w:t xml:space="preserve"> – </w:t>
      </w:r>
      <w:proofErr w:type="spellStart"/>
      <w:r>
        <w:t>Orase</w:t>
      </w:r>
      <w:proofErr w:type="spellEnd"/>
      <w:r>
        <w:t xml:space="preserve"> Zero </w:t>
      </w:r>
      <w:proofErr w:type="spellStart"/>
      <w:r>
        <w:t>Deseuri</w:t>
      </w:r>
      <w:proofErr w:type="spellEnd"/>
    </w:p>
    <w:p w14:paraId="26B602BF" w14:textId="7574652B" w:rsidR="00B67F24" w:rsidRPr="00D274EE" w:rsidRDefault="00B67F24" w:rsidP="00B47E29">
      <w:pPr>
        <w:pStyle w:val="Heading1"/>
        <w:jc w:val="center"/>
      </w:pPr>
      <w:r>
        <w:t xml:space="preserve">Atelier de </w:t>
      </w:r>
      <w:proofErr w:type="spellStart"/>
      <w:r>
        <w:t>lucru</w:t>
      </w:r>
      <w:proofErr w:type="spellEnd"/>
    </w:p>
    <w:p w14:paraId="6239A879" w14:textId="796CB04F" w:rsidR="00662A26" w:rsidRDefault="00B67F24" w:rsidP="00B47E29">
      <w:pPr>
        <w:pStyle w:val="Heading2"/>
        <w:jc w:val="center"/>
      </w:pPr>
      <w:r>
        <w:t xml:space="preserve">16 </w:t>
      </w:r>
      <w:proofErr w:type="spellStart"/>
      <w:r>
        <w:t>octombrie</w:t>
      </w:r>
      <w:proofErr w:type="spellEnd"/>
      <w:r>
        <w:t xml:space="preserve"> 2018</w:t>
      </w:r>
    </w:p>
    <w:p w14:paraId="19D599EF" w14:textId="049F27D5" w:rsidR="00215FB1" w:rsidRDefault="00B67F24" w:rsidP="00B47E29">
      <w:pPr>
        <w:jc w:val="center"/>
      </w:pPr>
      <w:r>
        <w:t xml:space="preserve">Iasi,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Conferinte</w:t>
      </w:r>
      <w:proofErr w:type="spellEnd"/>
      <w:r>
        <w:t xml:space="preserve"> Hotel </w:t>
      </w:r>
      <w:proofErr w:type="spellStart"/>
      <w:r>
        <w:t>Unirea</w:t>
      </w:r>
      <w:proofErr w:type="spellEnd"/>
      <w:r>
        <w:t xml:space="preserve"> – Sala </w:t>
      </w:r>
      <w:proofErr w:type="spellStart"/>
      <w:r>
        <w:t>Mezanin</w:t>
      </w:r>
      <w:proofErr w:type="spellEnd"/>
      <w:r w:rsidR="0073132D">
        <w:t xml:space="preserve"> (TBC)</w:t>
      </w:r>
    </w:p>
    <w:p w14:paraId="06A144B5" w14:textId="2B482C66" w:rsidR="00B67F24" w:rsidRDefault="00B67F24" w:rsidP="00C37F7F"/>
    <w:p w14:paraId="0ADC0366" w14:textId="6E9C58A2" w:rsidR="00B47E29" w:rsidRPr="00B47E29" w:rsidRDefault="00B47E29" w:rsidP="00B47E29">
      <w:pPr>
        <w:jc w:val="center"/>
        <w:rPr>
          <w:b/>
          <w:sz w:val="28"/>
          <w:szCs w:val="28"/>
        </w:rPr>
      </w:pPr>
      <w:r w:rsidRPr="00B47E29">
        <w:rPr>
          <w:b/>
          <w:sz w:val="28"/>
          <w:szCs w:val="28"/>
        </w:rPr>
        <w:t>AGENDA</w:t>
      </w:r>
      <w:r w:rsidR="0073132D">
        <w:rPr>
          <w:b/>
          <w:sz w:val="28"/>
          <w:szCs w:val="28"/>
        </w:rPr>
        <w:t xml:space="preserve"> PRELIMINAR</w:t>
      </w:r>
      <w:bookmarkStart w:id="0" w:name="_GoBack"/>
      <w:bookmarkEnd w:id="0"/>
      <w:r w:rsidR="0073132D">
        <w:rPr>
          <w:b/>
          <w:sz w:val="28"/>
          <w:szCs w:val="28"/>
        </w:rPr>
        <w:t>A</w:t>
      </w:r>
    </w:p>
    <w:p w14:paraId="75D63CE0" w14:textId="77777777" w:rsidR="00B67F24" w:rsidRDefault="00B67F24" w:rsidP="00C37F7F"/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7438"/>
      </w:tblGrid>
      <w:tr w:rsidR="00B67F24" w14:paraId="63C78C40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2CF4A96" w14:textId="2C629DF3" w:rsidR="00B67F24" w:rsidRPr="00E7243F" w:rsidRDefault="00B67F24" w:rsidP="00096AC9">
            <w:pPr>
              <w:pStyle w:val="Heading2"/>
              <w:spacing w:after="0"/>
              <w:outlineLvl w:val="1"/>
            </w:pPr>
            <w:r>
              <w:t>09.00</w:t>
            </w:r>
            <w:r w:rsidRPr="00E73D3F">
              <w:t xml:space="preserve"> –</w:t>
            </w:r>
            <w:r>
              <w:t xml:space="preserve"> 09.30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1F6CA9C" w14:textId="634CD63D" w:rsidR="00B67F24" w:rsidRPr="00D274EE" w:rsidRDefault="00B67F24" w:rsidP="00B67F24">
            <w:pPr>
              <w:pStyle w:val="Heading2"/>
            </w:pPr>
            <w:proofErr w:type="spellStart"/>
            <w:r>
              <w:t>Inregistrare</w:t>
            </w:r>
            <w:proofErr w:type="spellEnd"/>
            <w:r>
              <w:t xml:space="preserve"> </w:t>
            </w:r>
            <w:proofErr w:type="spellStart"/>
            <w:r>
              <w:t>participanti</w:t>
            </w:r>
            <w:proofErr w:type="spellEnd"/>
          </w:p>
        </w:tc>
      </w:tr>
      <w:tr w:rsidR="00B67F24" w14:paraId="19735796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95C5B52" w14:textId="3AD1D6F7" w:rsidR="00B67F24" w:rsidRPr="00E73D3F" w:rsidRDefault="00B67F24" w:rsidP="00096AC9">
            <w:pPr>
              <w:pStyle w:val="Heading2"/>
              <w:spacing w:after="0"/>
              <w:outlineLvl w:val="1"/>
            </w:pPr>
            <w:r>
              <w:t>09.30</w:t>
            </w:r>
            <w:r w:rsidRPr="00E73D3F">
              <w:t xml:space="preserve"> – </w:t>
            </w:r>
            <w:r>
              <w:t>10.30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4F383E2" w14:textId="77777777" w:rsidR="00B67F24" w:rsidRPr="00E7243F" w:rsidRDefault="00B67F24" w:rsidP="00B67F24">
            <w:pPr>
              <w:pStyle w:val="Heading2"/>
              <w:outlineLvl w:val="1"/>
            </w:pPr>
            <w:proofErr w:type="spellStart"/>
            <w:r>
              <w:t>Sinergii</w:t>
            </w:r>
            <w:proofErr w:type="spellEnd"/>
            <w:r>
              <w:t xml:space="preserve"> </w:t>
            </w:r>
            <w:proofErr w:type="spellStart"/>
            <w:r>
              <w:t>regionale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economie</w:t>
            </w:r>
            <w:proofErr w:type="spellEnd"/>
            <w:r>
              <w:t xml:space="preserve"> </w:t>
            </w:r>
            <w:proofErr w:type="spellStart"/>
            <w:r>
              <w:t>circulara</w:t>
            </w:r>
            <w:proofErr w:type="spellEnd"/>
            <w:r>
              <w:t xml:space="preserve"> – </w:t>
            </w:r>
            <w:proofErr w:type="spellStart"/>
            <w:r>
              <w:t>proiect</w:t>
            </w:r>
            <w:proofErr w:type="spellEnd"/>
            <w:r>
              <w:t xml:space="preserve"> SCREEN</w:t>
            </w:r>
          </w:p>
          <w:p w14:paraId="61CD3B93" w14:textId="5D174067" w:rsidR="00B67F24" w:rsidRPr="00D274EE" w:rsidRDefault="00B67F24" w:rsidP="00B67F24">
            <w:pPr>
              <w:pStyle w:val="Location"/>
            </w:pPr>
            <w:r>
              <w:tab/>
            </w:r>
            <w:r w:rsidRPr="00B67F24">
              <w:rPr>
                <w:i/>
              </w:rPr>
              <w:t>Gabriela Bobeanu</w:t>
            </w:r>
            <w:r>
              <w:t xml:space="preserve">, </w:t>
            </w:r>
            <w:r w:rsidRPr="00B67F24">
              <w:rPr>
                <w:b/>
              </w:rPr>
              <w:t>ADR Nord-Est</w:t>
            </w:r>
          </w:p>
        </w:tc>
      </w:tr>
      <w:tr w:rsidR="00B67F24" w14:paraId="099ACD21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8F3DF85" w14:textId="359F2D20" w:rsidR="00B67F24" w:rsidRPr="00E7243F" w:rsidRDefault="00B67F24" w:rsidP="00096AC9">
            <w:pPr>
              <w:pStyle w:val="Heading2"/>
              <w:spacing w:after="0"/>
              <w:outlineLvl w:val="1"/>
            </w:pPr>
            <w:r>
              <w:t>10.30</w:t>
            </w:r>
            <w:r w:rsidRPr="00E73D3F">
              <w:t xml:space="preserve"> – </w:t>
            </w:r>
            <w:r>
              <w:t>11.30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5385245" w14:textId="178B2D07" w:rsidR="00B67F24" w:rsidRPr="00E7243F" w:rsidRDefault="00B67F24" w:rsidP="00B67F24">
            <w:pPr>
              <w:pStyle w:val="Heading2"/>
              <w:outlineLvl w:val="1"/>
            </w:pPr>
            <w:r>
              <w:t xml:space="preserve">Schema de </w:t>
            </w:r>
            <w:proofErr w:type="spellStart"/>
            <w:r>
              <w:t>certificare</w:t>
            </w:r>
            <w:proofErr w:type="spellEnd"/>
            <w:r>
              <w:t xml:space="preserve"> Zero Waste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comunitati</w:t>
            </w:r>
            <w:proofErr w:type="spellEnd"/>
            <w:r>
              <w:t xml:space="preserve"> zero </w:t>
            </w:r>
            <w:proofErr w:type="spellStart"/>
            <w:r>
              <w:t>deseuri</w:t>
            </w:r>
            <w:proofErr w:type="spellEnd"/>
          </w:p>
          <w:p w14:paraId="4D171559" w14:textId="3927C3E2" w:rsidR="00B67F24" w:rsidRPr="00D274EE" w:rsidRDefault="0073132D" w:rsidP="00B67F24">
            <w:pPr>
              <w:pStyle w:val="Location"/>
            </w:pPr>
            <w:r>
              <w:rPr>
                <w:i/>
              </w:rPr>
              <w:t>Lector 1</w:t>
            </w:r>
          </w:p>
        </w:tc>
      </w:tr>
      <w:tr w:rsidR="00B67F24" w14:paraId="05A1CDCC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2BC1DA5" w14:textId="2B3FFE42" w:rsidR="00B67F24" w:rsidRPr="00C37F7F" w:rsidRDefault="00B67F24" w:rsidP="00096AC9">
            <w:pPr>
              <w:pStyle w:val="Heading2"/>
              <w:spacing w:after="0"/>
              <w:outlineLvl w:val="1"/>
            </w:pPr>
            <w:r>
              <w:t>11.30</w:t>
            </w:r>
            <w:r w:rsidRPr="00C37F7F">
              <w:t xml:space="preserve"> – </w:t>
            </w:r>
            <w:r>
              <w:t>12.00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77459B2" w14:textId="3D698F55" w:rsidR="00B67F24" w:rsidRPr="00B67F24" w:rsidRDefault="00B67F24" w:rsidP="00B67F24">
            <w:pPr>
              <w:pStyle w:val="Location"/>
              <w:jc w:val="left"/>
              <w:rPr>
                <w:b/>
              </w:rPr>
            </w:pPr>
            <w:proofErr w:type="spellStart"/>
            <w:r w:rsidRPr="00B67F24">
              <w:rPr>
                <w:b/>
              </w:rPr>
              <w:t>Pauza</w:t>
            </w:r>
            <w:proofErr w:type="spellEnd"/>
            <w:r w:rsidRPr="00B67F24">
              <w:rPr>
                <w:b/>
              </w:rPr>
              <w:t xml:space="preserve"> de </w:t>
            </w:r>
            <w:proofErr w:type="spellStart"/>
            <w:r w:rsidRPr="00B67F24">
              <w:rPr>
                <w:b/>
              </w:rPr>
              <w:t>cafea</w:t>
            </w:r>
            <w:proofErr w:type="spellEnd"/>
          </w:p>
        </w:tc>
      </w:tr>
      <w:tr w:rsidR="00B67F24" w14:paraId="5157F92C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02BCB96" w14:textId="2AC79BF8" w:rsidR="00B67F24" w:rsidRDefault="00096AC9" w:rsidP="00096AC9">
            <w:pPr>
              <w:pStyle w:val="Heading2"/>
              <w:spacing w:after="0"/>
              <w:outlineLvl w:val="1"/>
            </w:pPr>
            <w:r>
              <w:t>12.00 – 13.00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04B14C3" w14:textId="77777777" w:rsidR="00B67F24" w:rsidRPr="00E7243F" w:rsidRDefault="00B67F24" w:rsidP="00B67F24">
            <w:pPr>
              <w:pStyle w:val="Heading2"/>
              <w:outlineLvl w:val="1"/>
            </w:pPr>
            <w:proofErr w:type="spellStart"/>
            <w:r>
              <w:t>Solutii</w:t>
            </w:r>
            <w:proofErr w:type="spellEnd"/>
            <w:r>
              <w:t xml:space="preserve"> </w:t>
            </w:r>
            <w:proofErr w:type="spellStart"/>
            <w:r>
              <w:t>accesibile</w:t>
            </w:r>
            <w:proofErr w:type="spellEnd"/>
            <w:r>
              <w:t xml:space="preserve"> </w:t>
            </w:r>
            <w:proofErr w:type="spellStart"/>
            <w:r>
              <w:t>Autoritatilor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Locale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facilitarea</w:t>
            </w:r>
            <w:proofErr w:type="spellEnd"/>
            <w:r>
              <w:t xml:space="preserve"> </w:t>
            </w:r>
            <w:proofErr w:type="spellStart"/>
            <w:r>
              <w:t>tranzitiei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economie</w:t>
            </w:r>
            <w:proofErr w:type="spellEnd"/>
            <w:r>
              <w:t xml:space="preserve"> </w:t>
            </w:r>
            <w:proofErr w:type="spellStart"/>
            <w:r>
              <w:t>circulara</w:t>
            </w:r>
            <w:proofErr w:type="spellEnd"/>
          </w:p>
          <w:p w14:paraId="1B2E113C" w14:textId="23A7B809" w:rsidR="00B67F24" w:rsidRDefault="0073132D" w:rsidP="00096AC9">
            <w:pPr>
              <w:pStyle w:val="Heading2"/>
              <w:jc w:val="right"/>
              <w:outlineLvl w:val="1"/>
            </w:pPr>
            <w:r>
              <w:rPr>
                <w:b w:val="0"/>
                <w:i/>
              </w:rPr>
              <w:t>Lector 1</w:t>
            </w:r>
          </w:p>
        </w:tc>
      </w:tr>
      <w:tr w:rsidR="00096AC9" w14:paraId="19076A68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D77F4DD" w14:textId="6992922A" w:rsidR="00096AC9" w:rsidRDefault="00096AC9" w:rsidP="00096AC9">
            <w:pPr>
              <w:pStyle w:val="Heading2"/>
              <w:spacing w:after="0"/>
              <w:outlineLvl w:val="1"/>
            </w:pPr>
            <w:r>
              <w:t>13.00 – 14.00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DF988F1" w14:textId="40BA7E6B" w:rsidR="00096AC9" w:rsidRDefault="00096AC9" w:rsidP="00D32BDE">
            <w:pPr>
              <w:pStyle w:val="Heading2"/>
              <w:spacing w:after="0"/>
              <w:outlineLvl w:val="1"/>
            </w:pPr>
            <w:proofErr w:type="spellStart"/>
            <w:r>
              <w:t>Pauza</w:t>
            </w:r>
            <w:proofErr w:type="spellEnd"/>
            <w:r>
              <w:t xml:space="preserve"> de </w:t>
            </w:r>
            <w:proofErr w:type="spellStart"/>
            <w:r>
              <w:t>pranz</w:t>
            </w:r>
            <w:proofErr w:type="spellEnd"/>
          </w:p>
        </w:tc>
      </w:tr>
      <w:tr w:rsidR="00096AC9" w14:paraId="253C13B1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62B4710" w14:textId="1CCAE1BF" w:rsidR="00096AC9" w:rsidRDefault="00096AC9" w:rsidP="00096AC9">
            <w:pPr>
              <w:pStyle w:val="Heading2"/>
              <w:spacing w:after="0"/>
              <w:outlineLvl w:val="1"/>
            </w:pPr>
            <w:r>
              <w:t>14.00 – 15.00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3A438E6" w14:textId="65FBA77B" w:rsidR="00096AC9" w:rsidRPr="00D32BDE" w:rsidRDefault="00096AC9" w:rsidP="00B67F24">
            <w:pPr>
              <w:pStyle w:val="Heading2"/>
              <w:outlineLvl w:val="1"/>
              <w:rPr>
                <w:b w:val="0"/>
              </w:rPr>
            </w:pPr>
            <w:proofErr w:type="spellStart"/>
            <w:r>
              <w:t>C</w:t>
            </w:r>
            <w:r>
              <w:t>olectare</w:t>
            </w:r>
            <w:proofErr w:type="spellEnd"/>
            <w:r>
              <w:t xml:space="preserve"> </w:t>
            </w:r>
            <w:proofErr w:type="spellStart"/>
            <w:r>
              <w:t>separată</w:t>
            </w:r>
            <w:proofErr w:type="spellEnd"/>
            <w:r>
              <w:t xml:space="preserve"> la case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blocuri</w:t>
            </w:r>
            <w:proofErr w:type="spellEnd"/>
            <w:r>
              <w:t xml:space="preserve"> </w:t>
            </w:r>
            <w:r w:rsidRPr="00D32BDE">
              <w:rPr>
                <w:b w:val="0"/>
              </w:rPr>
              <w:t xml:space="preserve">– </w:t>
            </w:r>
            <w:proofErr w:type="spellStart"/>
            <w:r w:rsidRPr="00D32BDE">
              <w:rPr>
                <w:b w:val="0"/>
              </w:rPr>
              <w:t>studii</w:t>
            </w:r>
            <w:proofErr w:type="spellEnd"/>
            <w:r w:rsidRPr="00D32BDE">
              <w:rPr>
                <w:b w:val="0"/>
              </w:rPr>
              <w:t xml:space="preserve"> de </w:t>
            </w:r>
            <w:proofErr w:type="spellStart"/>
            <w:r w:rsidRPr="00D32BDE">
              <w:rPr>
                <w:b w:val="0"/>
              </w:rPr>
              <w:t>caz</w:t>
            </w:r>
            <w:proofErr w:type="spellEnd"/>
            <w:r w:rsidRPr="00D32BDE">
              <w:rPr>
                <w:b w:val="0"/>
              </w:rPr>
              <w:t xml:space="preserve"> </w:t>
            </w:r>
            <w:r w:rsidRPr="00D32BDE">
              <w:rPr>
                <w:b w:val="0"/>
              </w:rPr>
              <w:t xml:space="preserve">in </w:t>
            </w:r>
            <w:r w:rsidR="0073132D">
              <w:rPr>
                <w:b w:val="0"/>
              </w:rPr>
              <w:t>UAT din Romania (</w:t>
            </w:r>
            <w:proofErr w:type="spellStart"/>
            <w:r w:rsidR="0073132D">
              <w:rPr>
                <w:b w:val="0"/>
              </w:rPr>
              <w:t>Salacea</w:t>
            </w:r>
            <w:proofErr w:type="spellEnd"/>
            <w:r w:rsidR="0073132D">
              <w:rPr>
                <w:b w:val="0"/>
              </w:rPr>
              <w:t xml:space="preserve">, Sf. Gheorghe, </w:t>
            </w:r>
            <w:proofErr w:type="spellStart"/>
            <w:r w:rsidR="0073132D">
              <w:rPr>
                <w:b w:val="0"/>
              </w:rPr>
              <w:t>Mizil</w:t>
            </w:r>
            <w:proofErr w:type="spellEnd"/>
            <w:r w:rsidR="0073132D">
              <w:rPr>
                <w:b w:val="0"/>
              </w:rPr>
              <w:t xml:space="preserve">, </w:t>
            </w:r>
            <w:proofErr w:type="spellStart"/>
            <w:r w:rsidR="0073132D">
              <w:rPr>
                <w:b w:val="0"/>
              </w:rPr>
              <w:t>Tg</w:t>
            </w:r>
            <w:proofErr w:type="spellEnd"/>
            <w:r w:rsidR="0073132D">
              <w:rPr>
                <w:b w:val="0"/>
              </w:rPr>
              <w:t xml:space="preserve">. </w:t>
            </w:r>
            <w:proofErr w:type="spellStart"/>
            <w:r w:rsidR="0073132D">
              <w:rPr>
                <w:b w:val="0"/>
              </w:rPr>
              <w:t>Lapus</w:t>
            </w:r>
            <w:proofErr w:type="spellEnd"/>
            <w:r w:rsidR="0073132D">
              <w:rPr>
                <w:b w:val="0"/>
              </w:rPr>
              <w:t>, Oradea)</w:t>
            </w:r>
          </w:p>
          <w:p w14:paraId="3551FBF7" w14:textId="1895AE52" w:rsidR="00096AC9" w:rsidRPr="00096AC9" w:rsidRDefault="0073132D" w:rsidP="00096AC9">
            <w:pPr>
              <w:pStyle w:val="Heading2"/>
              <w:jc w:val="right"/>
              <w:outlineLvl w:val="1"/>
              <w:rPr>
                <w:i/>
              </w:rPr>
            </w:pPr>
            <w:r>
              <w:rPr>
                <w:b w:val="0"/>
                <w:i/>
              </w:rPr>
              <w:t>Lector 2</w:t>
            </w:r>
          </w:p>
        </w:tc>
      </w:tr>
      <w:tr w:rsidR="00096AC9" w14:paraId="2339AF55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0BAB48F" w14:textId="4C2BA1E1" w:rsidR="00096AC9" w:rsidRDefault="00096AC9" w:rsidP="00096AC9">
            <w:pPr>
              <w:pStyle w:val="Heading2"/>
              <w:spacing w:after="0"/>
              <w:outlineLvl w:val="1"/>
            </w:pPr>
            <w:r>
              <w:t>15.00 – 16.00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8D24B7C" w14:textId="03393F6B" w:rsidR="00096AC9" w:rsidRPr="00D32BDE" w:rsidRDefault="00D32BDE" w:rsidP="00B67F24">
            <w:pPr>
              <w:pStyle w:val="Heading2"/>
              <w:outlineLvl w:val="1"/>
              <w:rPr>
                <w:b w:val="0"/>
              </w:rPr>
            </w:pPr>
            <w:proofErr w:type="spellStart"/>
            <w:r>
              <w:t>Managementul</w:t>
            </w:r>
            <w:proofErr w:type="spellEnd"/>
            <w:r w:rsidR="00096AC9">
              <w:t xml:space="preserve"> </w:t>
            </w:r>
            <w:proofErr w:type="spellStart"/>
            <w:r w:rsidR="00096AC9">
              <w:t>integrat</w:t>
            </w:r>
            <w:proofErr w:type="spellEnd"/>
            <w:r w:rsidR="00096AC9">
              <w:t xml:space="preserve"> al </w:t>
            </w:r>
            <w:proofErr w:type="spellStart"/>
            <w:r w:rsidR="00096AC9">
              <w:t>deseurilor</w:t>
            </w:r>
            <w:proofErr w:type="spellEnd"/>
            <w:r w:rsidR="00096AC9">
              <w:t xml:space="preserve"> </w:t>
            </w:r>
            <w:r w:rsidRPr="00D32BDE">
              <w:rPr>
                <w:b w:val="0"/>
              </w:rPr>
              <w:t>–</w:t>
            </w:r>
            <w:r w:rsidR="00096AC9" w:rsidRPr="00D32BDE">
              <w:rPr>
                <w:b w:val="0"/>
              </w:rPr>
              <w:t xml:space="preserve"> </w:t>
            </w:r>
            <w:r w:rsidRPr="00D32BDE">
              <w:rPr>
                <w:b w:val="0"/>
              </w:rPr>
              <w:t xml:space="preserve">design, </w:t>
            </w:r>
            <w:proofErr w:type="spellStart"/>
            <w:r w:rsidRPr="00D32BDE">
              <w:rPr>
                <w:b w:val="0"/>
              </w:rPr>
              <w:t>politici</w:t>
            </w:r>
            <w:proofErr w:type="spellEnd"/>
            <w:r w:rsidRPr="00D32BDE">
              <w:rPr>
                <w:b w:val="0"/>
              </w:rPr>
              <w:t xml:space="preserve"> de </w:t>
            </w:r>
            <w:proofErr w:type="spellStart"/>
            <w:r w:rsidRPr="00D32BDE">
              <w:rPr>
                <w:b w:val="0"/>
              </w:rPr>
              <w:t>sprijin</w:t>
            </w:r>
            <w:proofErr w:type="spellEnd"/>
            <w:r w:rsidRPr="00D32BDE">
              <w:rPr>
                <w:b w:val="0"/>
              </w:rPr>
              <w:t xml:space="preserve"> </w:t>
            </w:r>
            <w:proofErr w:type="spellStart"/>
            <w:r w:rsidRPr="00D32BDE">
              <w:rPr>
                <w:b w:val="0"/>
              </w:rPr>
              <w:t>si</w:t>
            </w:r>
            <w:proofErr w:type="spellEnd"/>
            <w:r w:rsidRPr="00D32BDE">
              <w:rPr>
                <w:b w:val="0"/>
              </w:rPr>
              <w:t xml:space="preserve"> </w:t>
            </w:r>
            <w:proofErr w:type="spellStart"/>
            <w:r w:rsidRPr="00D32BDE">
              <w:rPr>
                <w:b w:val="0"/>
              </w:rPr>
              <w:t>constientizare</w:t>
            </w:r>
            <w:proofErr w:type="spellEnd"/>
          </w:p>
          <w:p w14:paraId="75ADAFAE" w14:textId="496F8C7B" w:rsidR="00096AC9" w:rsidRDefault="0073132D" w:rsidP="00096AC9">
            <w:pPr>
              <w:pStyle w:val="Heading2"/>
              <w:jc w:val="right"/>
              <w:outlineLvl w:val="1"/>
            </w:pPr>
            <w:r>
              <w:rPr>
                <w:b w:val="0"/>
                <w:i/>
              </w:rPr>
              <w:t>Lector 3</w:t>
            </w:r>
          </w:p>
        </w:tc>
      </w:tr>
      <w:tr w:rsidR="00D32BDE" w14:paraId="3FD3EF3C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6734717" w14:textId="043C41EB" w:rsidR="00D32BDE" w:rsidRDefault="00D32BDE" w:rsidP="00096AC9">
            <w:pPr>
              <w:pStyle w:val="Heading2"/>
              <w:spacing w:after="0"/>
              <w:outlineLvl w:val="1"/>
            </w:pPr>
            <w:r>
              <w:t>16.00 – 16.30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F7B14A5" w14:textId="1AA46310" w:rsidR="00D32BDE" w:rsidRDefault="00D32BDE" w:rsidP="00B67F24">
            <w:pPr>
              <w:pStyle w:val="Heading2"/>
              <w:outlineLvl w:val="1"/>
            </w:pPr>
            <w:proofErr w:type="spellStart"/>
            <w:r>
              <w:t>Discutii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concluzii</w:t>
            </w:r>
            <w:proofErr w:type="spellEnd"/>
          </w:p>
        </w:tc>
      </w:tr>
    </w:tbl>
    <w:p w14:paraId="36E1702B" w14:textId="66826E39" w:rsidR="00264F50" w:rsidRDefault="00264F50" w:rsidP="00D32BDE">
      <w:pPr>
        <w:pStyle w:val="Heading4"/>
      </w:pPr>
    </w:p>
    <w:sectPr w:rsidR="00264F50" w:rsidSect="00C041DB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F133" w14:textId="77777777" w:rsidR="009E22B1" w:rsidRDefault="009E22B1" w:rsidP="00555D3B">
      <w:pPr>
        <w:spacing w:before="0" w:after="0" w:line="240" w:lineRule="auto"/>
      </w:pPr>
      <w:r>
        <w:separator/>
      </w:r>
    </w:p>
  </w:endnote>
  <w:endnote w:type="continuationSeparator" w:id="0">
    <w:p w14:paraId="02B06E95" w14:textId="77777777" w:rsidR="009E22B1" w:rsidRDefault="009E22B1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682A" w14:textId="77777777" w:rsidR="009E22B1" w:rsidRDefault="009E22B1" w:rsidP="00555D3B">
      <w:pPr>
        <w:spacing w:before="0" w:after="0" w:line="240" w:lineRule="auto"/>
      </w:pPr>
      <w:r>
        <w:separator/>
      </w:r>
    </w:p>
  </w:footnote>
  <w:footnote w:type="continuationSeparator" w:id="0">
    <w:p w14:paraId="2245E0A6" w14:textId="77777777" w:rsidR="009E22B1" w:rsidRDefault="009E22B1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0379" w14:textId="0F6D4D07" w:rsidR="00D32BDE" w:rsidRDefault="00D32BDE">
    <w:pPr>
      <w:pStyle w:val="Header"/>
    </w:pPr>
    <w:r>
      <w:rPr>
        <w:noProof/>
      </w:rPr>
      <w:drawing>
        <wp:inline distT="0" distB="0" distL="0" distR="0" wp14:anchorId="2E5FA71C" wp14:editId="0A100DCC">
          <wp:extent cx="1206341" cy="76189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867" cy="78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8256A7C" wp14:editId="3B75A503">
          <wp:extent cx="1351520" cy="639091"/>
          <wp:effectExtent l="0" t="0" r="127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83" cy="669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24"/>
    <w:rsid w:val="00025FAF"/>
    <w:rsid w:val="00096AC9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3132D"/>
    <w:rsid w:val="007C645B"/>
    <w:rsid w:val="00816880"/>
    <w:rsid w:val="00821BC9"/>
    <w:rsid w:val="00825A2B"/>
    <w:rsid w:val="0091004F"/>
    <w:rsid w:val="0096085C"/>
    <w:rsid w:val="009C6D71"/>
    <w:rsid w:val="009E22B1"/>
    <w:rsid w:val="009F751F"/>
    <w:rsid w:val="00A3057E"/>
    <w:rsid w:val="00A4516E"/>
    <w:rsid w:val="00A63BE8"/>
    <w:rsid w:val="00AA1380"/>
    <w:rsid w:val="00AA2585"/>
    <w:rsid w:val="00B1229F"/>
    <w:rsid w:val="00B46BA6"/>
    <w:rsid w:val="00B47E29"/>
    <w:rsid w:val="00B67F24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32BD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7CB30"/>
  <w15:docId w15:val="{62D8D5D6-3E5B-418A-932C-32E84E49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ona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Tanasa</dc:creator>
  <cp:lastModifiedBy>ADRNE Piatra-Neamt</cp:lastModifiedBy>
  <cp:revision>2</cp:revision>
  <cp:lastPrinted>2018-10-03T10:29:00Z</cp:lastPrinted>
  <dcterms:created xsi:type="dcterms:W3CDTF">2018-10-03T11:00:00Z</dcterms:created>
  <dcterms:modified xsi:type="dcterms:W3CDTF">2018-10-03T11:00:00Z</dcterms:modified>
</cp:coreProperties>
</file>